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308" w:rsidRPr="003E0BFB" w:rsidRDefault="00711308" w:rsidP="00711308">
      <w:pPr>
        <w:jc w:val="center"/>
        <w:rPr>
          <w:b/>
          <w:sz w:val="28"/>
          <w:szCs w:val="28"/>
        </w:rPr>
      </w:pPr>
      <w:r w:rsidRPr="003E0BFB">
        <w:rPr>
          <w:b/>
          <w:sz w:val="28"/>
          <w:szCs w:val="28"/>
        </w:rPr>
        <w:t xml:space="preserve">МІНІСТЕРСТВО </w:t>
      </w:r>
      <w:r w:rsidR="00811095" w:rsidRPr="003E0BFB">
        <w:rPr>
          <w:b/>
          <w:sz w:val="28"/>
          <w:szCs w:val="28"/>
        </w:rPr>
        <w:t>ОСВІТИ І НАУКИ УКРАЇНИ</w:t>
      </w:r>
    </w:p>
    <w:p w:rsidR="00711308" w:rsidRPr="003E0BFB" w:rsidRDefault="00811095" w:rsidP="00711308">
      <w:pPr>
        <w:jc w:val="center"/>
        <w:rPr>
          <w:b/>
          <w:sz w:val="28"/>
          <w:szCs w:val="28"/>
        </w:rPr>
      </w:pPr>
      <w:r w:rsidRPr="003E0BFB">
        <w:rPr>
          <w:b/>
          <w:sz w:val="28"/>
          <w:szCs w:val="28"/>
        </w:rPr>
        <w:t>ДЕРЖАВНИЙ ВИЩИЙ НАВЧАЛЬНИЙ ЗАКЛАД</w:t>
      </w:r>
    </w:p>
    <w:p w:rsidR="00811095" w:rsidRPr="003E0BFB" w:rsidRDefault="00811095" w:rsidP="00711308">
      <w:pPr>
        <w:jc w:val="center"/>
        <w:rPr>
          <w:b/>
          <w:sz w:val="28"/>
          <w:szCs w:val="28"/>
        </w:rPr>
      </w:pPr>
      <w:r w:rsidRPr="003E0BFB">
        <w:rPr>
          <w:b/>
          <w:sz w:val="28"/>
          <w:szCs w:val="28"/>
        </w:rPr>
        <w:t>«ХАРКІВСЬКИЙ КОЛЕДЖ ТЕКСТИЛЮ ТА ДИЗАЙНУ»</w:t>
      </w:r>
    </w:p>
    <w:p w:rsidR="00811095" w:rsidRPr="003E0BFB" w:rsidRDefault="00811095" w:rsidP="00711308">
      <w:pPr>
        <w:jc w:val="center"/>
        <w:rPr>
          <w:b/>
          <w:sz w:val="28"/>
          <w:szCs w:val="28"/>
        </w:rPr>
      </w:pPr>
    </w:p>
    <w:p w:rsidR="00811095" w:rsidRPr="003E0BFB" w:rsidRDefault="00811095" w:rsidP="00811095">
      <w:pPr>
        <w:rPr>
          <w:sz w:val="28"/>
          <w:szCs w:val="28"/>
        </w:rPr>
      </w:pP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  <w:t>Затверджую</w:t>
      </w:r>
    </w:p>
    <w:p w:rsidR="00811095" w:rsidRPr="003E0BFB" w:rsidRDefault="00811095" w:rsidP="00811095">
      <w:pPr>
        <w:rPr>
          <w:sz w:val="28"/>
          <w:szCs w:val="28"/>
        </w:rPr>
      </w:pP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  <w:t>Заступник директора</w:t>
      </w:r>
    </w:p>
    <w:p w:rsidR="00811095" w:rsidRPr="003E0BFB" w:rsidRDefault="00811095" w:rsidP="00811095">
      <w:pPr>
        <w:rPr>
          <w:sz w:val="28"/>
          <w:szCs w:val="28"/>
        </w:rPr>
      </w:pP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</w:r>
      <w:r w:rsidRPr="003E0BFB">
        <w:rPr>
          <w:sz w:val="28"/>
          <w:szCs w:val="28"/>
        </w:rPr>
        <w:tab/>
        <w:t>з навчально-виховної роботи</w:t>
      </w:r>
    </w:p>
    <w:p w:rsidR="00811095" w:rsidRPr="003E0BFB" w:rsidRDefault="00ED166B" w:rsidP="00811095">
      <w:pPr>
        <w:tabs>
          <w:tab w:val="left" w:pos="-241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11095" w:rsidRPr="003E0BF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11095" w:rsidRPr="003E0BFB">
        <w:rPr>
          <w:sz w:val="28"/>
          <w:szCs w:val="28"/>
        </w:rPr>
        <w:t>_____________Л.П.Нєнахова</w:t>
      </w:r>
    </w:p>
    <w:p w:rsidR="00811095" w:rsidRPr="003E0BFB" w:rsidRDefault="00811095" w:rsidP="00811095">
      <w:pPr>
        <w:pStyle w:val="af6"/>
        <w:jc w:val="right"/>
        <w:rPr>
          <w:szCs w:val="28"/>
          <w:lang w:val="uk-UA"/>
        </w:rPr>
      </w:pPr>
      <w:r w:rsidRPr="003E0BFB">
        <w:rPr>
          <w:szCs w:val="28"/>
          <w:lang w:val="uk-UA"/>
        </w:rPr>
        <w:tab/>
      </w:r>
      <w:r w:rsidRPr="003E0BFB">
        <w:rPr>
          <w:szCs w:val="28"/>
          <w:lang w:val="uk-UA"/>
        </w:rPr>
        <w:tab/>
      </w:r>
      <w:r w:rsidRPr="003E0BFB">
        <w:rPr>
          <w:szCs w:val="28"/>
          <w:lang w:val="uk-UA"/>
        </w:rPr>
        <w:tab/>
      </w:r>
      <w:r w:rsidRPr="003E0BFB">
        <w:rPr>
          <w:szCs w:val="28"/>
          <w:lang w:val="uk-UA"/>
        </w:rPr>
        <w:tab/>
      </w:r>
      <w:r w:rsidRPr="003E0BFB">
        <w:rPr>
          <w:szCs w:val="28"/>
          <w:lang w:val="uk-UA"/>
        </w:rPr>
        <w:tab/>
      </w:r>
      <w:r w:rsidRPr="003E0BFB">
        <w:rPr>
          <w:szCs w:val="28"/>
          <w:lang w:val="uk-UA"/>
        </w:rPr>
        <w:tab/>
      </w:r>
      <w:r w:rsidRPr="003E0BFB">
        <w:rPr>
          <w:szCs w:val="28"/>
          <w:lang w:val="uk-UA"/>
        </w:rPr>
        <w:tab/>
      </w:r>
      <w:r w:rsidR="00ED166B">
        <w:rPr>
          <w:szCs w:val="28"/>
          <w:lang w:val="uk-UA"/>
        </w:rPr>
        <w:t>«</w:t>
      </w:r>
      <w:r w:rsidRPr="003E0BFB">
        <w:rPr>
          <w:szCs w:val="28"/>
          <w:lang w:val="uk-UA"/>
        </w:rPr>
        <w:t>____</w:t>
      </w:r>
      <w:r w:rsidR="00ED166B">
        <w:rPr>
          <w:szCs w:val="28"/>
          <w:lang w:val="uk-UA"/>
        </w:rPr>
        <w:t>»</w:t>
      </w:r>
      <w:r w:rsidRPr="003E0BFB">
        <w:rPr>
          <w:szCs w:val="28"/>
          <w:lang w:val="uk-UA"/>
        </w:rPr>
        <w:t>_____________20__ року</w:t>
      </w:r>
    </w:p>
    <w:p w:rsidR="00BE5EA8" w:rsidRPr="003E0BFB" w:rsidRDefault="00BE5EA8" w:rsidP="00711308">
      <w:pPr>
        <w:jc w:val="right"/>
        <w:rPr>
          <w:sz w:val="28"/>
          <w:szCs w:val="28"/>
        </w:rPr>
      </w:pPr>
    </w:p>
    <w:p w:rsidR="00711308" w:rsidRPr="003E0BFB" w:rsidRDefault="00711308" w:rsidP="00711308">
      <w:pPr>
        <w:jc w:val="right"/>
        <w:rPr>
          <w:sz w:val="28"/>
          <w:szCs w:val="28"/>
        </w:rPr>
      </w:pPr>
    </w:p>
    <w:p w:rsidR="00811095" w:rsidRPr="003E0BFB" w:rsidRDefault="00F7139D" w:rsidP="00711308">
      <w:pPr>
        <w:jc w:val="center"/>
        <w:rPr>
          <w:b/>
          <w:sz w:val="28"/>
          <w:szCs w:val="28"/>
        </w:rPr>
      </w:pPr>
      <w:r w:rsidRPr="003E0BFB">
        <w:rPr>
          <w:b/>
          <w:sz w:val="28"/>
          <w:szCs w:val="28"/>
        </w:rPr>
        <w:t>РОБОЧА</w:t>
      </w:r>
      <w:r>
        <w:rPr>
          <w:b/>
          <w:sz w:val="28"/>
          <w:szCs w:val="28"/>
        </w:rPr>
        <w:t xml:space="preserve"> НАВЧАЛЬНА</w:t>
      </w:r>
      <w:r w:rsidRPr="003E0BFB">
        <w:rPr>
          <w:b/>
          <w:sz w:val="28"/>
          <w:szCs w:val="28"/>
        </w:rPr>
        <w:t xml:space="preserve"> </w:t>
      </w:r>
      <w:r w:rsidR="00711308" w:rsidRPr="003E0BFB">
        <w:rPr>
          <w:b/>
          <w:sz w:val="28"/>
          <w:szCs w:val="28"/>
        </w:rPr>
        <w:t xml:space="preserve">ПРОГРАМА </w:t>
      </w:r>
    </w:p>
    <w:p w:rsidR="00711308" w:rsidRDefault="00F7139D" w:rsidP="007113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</w:t>
      </w:r>
      <w:r w:rsidR="00711308" w:rsidRPr="003E0BFB">
        <w:rPr>
          <w:b/>
          <w:sz w:val="28"/>
          <w:szCs w:val="28"/>
        </w:rPr>
        <w:t>ПРЕДМЕТА</w:t>
      </w:r>
    </w:p>
    <w:p w:rsidR="009A6160" w:rsidRDefault="009A6160" w:rsidP="00711308">
      <w:pPr>
        <w:jc w:val="center"/>
        <w:rPr>
          <w:b/>
          <w:sz w:val="28"/>
          <w:szCs w:val="28"/>
        </w:rPr>
      </w:pPr>
    </w:p>
    <w:p w:rsidR="009A6160" w:rsidRPr="003E0BFB" w:rsidRDefault="009A6160" w:rsidP="00711308">
      <w:pPr>
        <w:jc w:val="center"/>
        <w:rPr>
          <w:b/>
          <w:sz w:val="28"/>
          <w:szCs w:val="28"/>
        </w:rPr>
      </w:pPr>
    </w:p>
    <w:p w:rsidR="009A6160" w:rsidRPr="00510776" w:rsidRDefault="00510776" w:rsidP="00510776">
      <w:pPr>
        <w:rPr>
          <w:u w:val="single"/>
        </w:rPr>
      </w:pPr>
      <w:r w:rsidRPr="00510776">
        <w:rPr>
          <w:b/>
          <w:sz w:val="28"/>
          <w:szCs w:val="28"/>
          <w:u w:val="single"/>
        </w:rPr>
        <w:t xml:space="preserve">                                          </w:t>
      </w:r>
      <w:r>
        <w:rPr>
          <w:b/>
          <w:sz w:val="28"/>
          <w:szCs w:val="28"/>
          <w:u w:val="single"/>
        </w:rPr>
        <w:t xml:space="preserve"> </w:t>
      </w:r>
      <w:r w:rsidRPr="00510776">
        <w:rPr>
          <w:b/>
          <w:sz w:val="28"/>
          <w:szCs w:val="28"/>
          <w:u w:val="single"/>
        </w:rPr>
        <w:t xml:space="preserve">  «</w:t>
      </w:r>
      <w:r w:rsidR="0085751D" w:rsidRPr="00510776">
        <w:rPr>
          <w:b/>
          <w:sz w:val="28"/>
          <w:szCs w:val="28"/>
          <w:u w:val="single"/>
        </w:rPr>
        <w:t>ЗАХИСТ УКРАЇНИ</w:t>
      </w:r>
      <w:r w:rsidRPr="00510776">
        <w:rPr>
          <w:b/>
          <w:sz w:val="28"/>
          <w:szCs w:val="28"/>
          <w:u w:val="single"/>
        </w:rPr>
        <w:t>»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 w:rsidRPr="00510776">
        <w:rPr>
          <w:b/>
          <w:sz w:val="28"/>
          <w:szCs w:val="28"/>
          <w:u w:val="single"/>
        </w:rPr>
        <w:t xml:space="preserve">                                               </w:t>
      </w:r>
    </w:p>
    <w:p w:rsidR="009A6160" w:rsidRDefault="009A6160" w:rsidP="00711308">
      <w:pPr>
        <w:jc w:val="center"/>
        <w:rPr>
          <w:sz w:val="18"/>
          <w:szCs w:val="18"/>
        </w:rPr>
      </w:pPr>
      <w:r>
        <w:rPr>
          <w:sz w:val="18"/>
          <w:szCs w:val="18"/>
        </w:rPr>
        <w:t>(назва предмета)</w:t>
      </w:r>
    </w:p>
    <w:p w:rsidR="009A6160" w:rsidRDefault="009A6160" w:rsidP="00711308">
      <w:pPr>
        <w:jc w:val="center"/>
        <w:rPr>
          <w:sz w:val="18"/>
          <w:szCs w:val="18"/>
        </w:rPr>
      </w:pPr>
    </w:p>
    <w:p w:rsidR="009A6160" w:rsidRPr="009A6160" w:rsidRDefault="009A6160" w:rsidP="00711308">
      <w:pPr>
        <w:jc w:val="center"/>
        <w:rPr>
          <w:sz w:val="18"/>
          <w:szCs w:val="18"/>
        </w:rPr>
      </w:pPr>
    </w:p>
    <w:p w:rsidR="00811095" w:rsidRPr="003E0BFB" w:rsidRDefault="00811095" w:rsidP="00711308">
      <w:pPr>
        <w:jc w:val="center"/>
        <w:rPr>
          <w:sz w:val="28"/>
          <w:szCs w:val="28"/>
          <w:vertAlign w:val="superscript"/>
        </w:rPr>
      </w:pPr>
      <w:r w:rsidRPr="003E0BFB">
        <w:rPr>
          <w:b/>
          <w:sz w:val="28"/>
          <w:szCs w:val="28"/>
        </w:rPr>
        <w:t>ЗАГАЛЬНООСВІТНЯ ПІДГОТОВКА</w:t>
      </w:r>
    </w:p>
    <w:p w:rsidR="00711308" w:rsidRPr="003E0BFB" w:rsidRDefault="00711308" w:rsidP="00711308">
      <w:pPr>
        <w:jc w:val="center"/>
        <w:rPr>
          <w:sz w:val="28"/>
          <w:szCs w:val="28"/>
          <w:vertAlign w:val="superscript"/>
        </w:rPr>
      </w:pPr>
    </w:p>
    <w:p w:rsidR="00711308" w:rsidRDefault="00711308" w:rsidP="00711308">
      <w:pPr>
        <w:jc w:val="center"/>
        <w:rPr>
          <w:sz w:val="26"/>
          <w:szCs w:val="26"/>
          <w:vertAlign w:val="superscript"/>
        </w:rPr>
      </w:pPr>
    </w:p>
    <w:p w:rsidR="00711308" w:rsidRDefault="00711308" w:rsidP="00711308">
      <w:pPr>
        <w:ind w:left="426"/>
        <w:jc w:val="center"/>
        <w:rPr>
          <w:sz w:val="26"/>
          <w:szCs w:val="26"/>
          <w:vertAlign w:val="superscript"/>
        </w:rPr>
      </w:pPr>
    </w:p>
    <w:p w:rsidR="00BE5EA8" w:rsidRDefault="00BE5EA8" w:rsidP="00711308">
      <w:pPr>
        <w:rPr>
          <w:sz w:val="26"/>
          <w:szCs w:val="26"/>
          <w:vertAlign w:val="superscript"/>
        </w:rPr>
      </w:pPr>
    </w:p>
    <w:p w:rsidR="009A6160" w:rsidRDefault="009A6160" w:rsidP="00711308">
      <w:pPr>
        <w:rPr>
          <w:sz w:val="26"/>
          <w:szCs w:val="26"/>
          <w:vertAlign w:val="superscript"/>
        </w:rPr>
      </w:pPr>
    </w:p>
    <w:p w:rsidR="009A6160" w:rsidRDefault="009A6160" w:rsidP="00711308">
      <w:pPr>
        <w:rPr>
          <w:sz w:val="26"/>
          <w:szCs w:val="26"/>
          <w:vertAlign w:val="superscript"/>
        </w:rPr>
      </w:pPr>
    </w:p>
    <w:p w:rsidR="009A6160" w:rsidRDefault="009A6160" w:rsidP="00711308">
      <w:pPr>
        <w:rPr>
          <w:sz w:val="26"/>
          <w:szCs w:val="26"/>
          <w:vertAlign w:val="superscript"/>
        </w:rPr>
      </w:pPr>
    </w:p>
    <w:p w:rsidR="009A6160" w:rsidRDefault="009A6160" w:rsidP="00711308">
      <w:pPr>
        <w:rPr>
          <w:sz w:val="26"/>
          <w:szCs w:val="26"/>
          <w:vertAlign w:val="superscript"/>
        </w:rPr>
      </w:pPr>
    </w:p>
    <w:p w:rsidR="009A6160" w:rsidRDefault="009A6160" w:rsidP="00711308">
      <w:pPr>
        <w:rPr>
          <w:sz w:val="26"/>
          <w:szCs w:val="26"/>
          <w:vertAlign w:val="superscript"/>
        </w:rPr>
      </w:pPr>
    </w:p>
    <w:p w:rsidR="009A6160" w:rsidRDefault="009A6160" w:rsidP="00711308">
      <w:pPr>
        <w:rPr>
          <w:sz w:val="26"/>
          <w:szCs w:val="26"/>
          <w:vertAlign w:val="superscript"/>
        </w:rPr>
      </w:pPr>
    </w:p>
    <w:p w:rsidR="009A6160" w:rsidRDefault="009A6160" w:rsidP="00711308">
      <w:pPr>
        <w:rPr>
          <w:sz w:val="26"/>
          <w:szCs w:val="26"/>
          <w:vertAlign w:val="superscript"/>
        </w:rPr>
      </w:pPr>
    </w:p>
    <w:p w:rsidR="009A6160" w:rsidRDefault="009A6160" w:rsidP="00711308">
      <w:pPr>
        <w:rPr>
          <w:sz w:val="26"/>
          <w:szCs w:val="26"/>
          <w:vertAlign w:val="superscript"/>
        </w:rPr>
      </w:pPr>
    </w:p>
    <w:tbl>
      <w:tblPr>
        <w:tblW w:w="98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986"/>
        <w:gridCol w:w="1083"/>
        <w:gridCol w:w="1559"/>
        <w:gridCol w:w="1559"/>
        <w:gridCol w:w="1532"/>
        <w:gridCol w:w="1645"/>
      </w:tblGrid>
      <w:tr w:rsidR="00711308" w:rsidTr="00F7139D">
        <w:trPr>
          <w:jc w:val="center"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11308" w:rsidRDefault="00711308" w:rsidP="00E424DE"/>
        </w:tc>
        <w:tc>
          <w:tcPr>
            <w:tcW w:w="6719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308" w:rsidRDefault="00711308" w:rsidP="00E424DE">
            <w:pPr>
              <w:jc w:val="center"/>
            </w:pPr>
            <w:r>
              <w:t>Розподіл годин за видами навчальних занять</w:t>
            </w:r>
          </w:p>
        </w:tc>
        <w:tc>
          <w:tcPr>
            <w:tcW w:w="1645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711308" w:rsidRDefault="00F7139D" w:rsidP="00E424DE">
            <w:pPr>
              <w:jc w:val="center"/>
            </w:pPr>
            <w:r>
              <w:t>Форма підсумково</w:t>
            </w:r>
            <w:r w:rsidR="00711308">
              <w:t>го контролю</w:t>
            </w:r>
          </w:p>
        </w:tc>
      </w:tr>
      <w:tr w:rsidR="00F7139D" w:rsidTr="00F7139D">
        <w:trPr>
          <w:trHeight w:val="284"/>
          <w:jc w:val="center"/>
        </w:trPr>
        <w:tc>
          <w:tcPr>
            <w:tcW w:w="1503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F7139D" w:rsidRDefault="00F7139D" w:rsidP="00E424DE"/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139D" w:rsidRDefault="00F7139D" w:rsidP="00E424DE">
            <w:r>
              <w:t>Всього годин</w:t>
            </w:r>
          </w:p>
        </w:tc>
        <w:tc>
          <w:tcPr>
            <w:tcW w:w="57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7139D" w:rsidRDefault="00F7139D" w:rsidP="00F7139D">
            <w:pPr>
              <w:jc w:val="center"/>
            </w:pPr>
            <w:r>
              <w:t>Аудиторні</w:t>
            </w: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F7139D" w:rsidRDefault="00F7139D" w:rsidP="00E424DE"/>
        </w:tc>
      </w:tr>
      <w:tr w:rsidR="00F7139D" w:rsidTr="00F7139D">
        <w:trPr>
          <w:trHeight w:val="315"/>
          <w:jc w:val="center"/>
        </w:trPr>
        <w:tc>
          <w:tcPr>
            <w:tcW w:w="1503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F7139D" w:rsidRDefault="00F7139D" w:rsidP="00E424DE"/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139D" w:rsidRDefault="00F7139D" w:rsidP="00E424DE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hideMark/>
          </w:tcPr>
          <w:p w:rsidR="00F7139D" w:rsidRDefault="00F7139D" w:rsidP="00E424DE">
            <w:pPr>
              <w:jc w:val="center"/>
            </w:pPr>
            <w:r>
              <w:t>Лекції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F7139D" w:rsidRDefault="00F7139D" w:rsidP="00E424DE">
            <w:pPr>
              <w:jc w:val="center"/>
            </w:pPr>
            <w:r>
              <w:t>Лабораторні заняття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F7139D" w:rsidRDefault="00F7139D" w:rsidP="00E424DE">
            <w:pPr>
              <w:jc w:val="center"/>
            </w:pPr>
            <w:r>
              <w:t>Практичні заняття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hideMark/>
          </w:tcPr>
          <w:p w:rsidR="00F7139D" w:rsidRDefault="00F7139D" w:rsidP="00E424DE">
            <w:r>
              <w:t>Семінарські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139D" w:rsidRDefault="00F7139D" w:rsidP="00E424DE"/>
        </w:tc>
      </w:tr>
      <w:tr w:rsidR="00F7139D" w:rsidTr="00F7139D">
        <w:trPr>
          <w:jc w:val="center"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139D" w:rsidRDefault="00F7139D" w:rsidP="00E424DE">
            <w:pPr>
              <w:jc w:val="center"/>
            </w:pPr>
            <w:r>
              <w:t>I - семестр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9D" w:rsidRPr="00A650B5" w:rsidRDefault="00A650B5" w:rsidP="00E424DE">
            <w:pPr>
              <w:jc w:val="center"/>
            </w:pPr>
            <w:r>
              <w:t>17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9D" w:rsidRPr="00D62531" w:rsidRDefault="00D62531" w:rsidP="00E424DE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9D" w:rsidRDefault="002D3AE5" w:rsidP="00E424D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9D" w:rsidRDefault="00D62531" w:rsidP="00E424DE">
            <w:pPr>
              <w:jc w:val="center"/>
            </w:pPr>
            <w:r>
              <w:t>7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9D" w:rsidRDefault="002D3AE5" w:rsidP="00E424DE">
            <w:pPr>
              <w:jc w:val="center"/>
            </w:pPr>
            <w:r>
              <w:t>-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F7139D" w:rsidRPr="00B5145F" w:rsidRDefault="00F7139D" w:rsidP="00E424DE">
            <w:pPr>
              <w:jc w:val="center"/>
            </w:pPr>
          </w:p>
        </w:tc>
      </w:tr>
      <w:tr w:rsidR="00F7139D" w:rsidTr="00F7139D">
        <w:trPr>
          <w:jc w:val="center"/>
        </w:trPr>
        <w:tc>
          <w:tcPr>
            <w:tcW w:w="150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139D" w:rsidRDefault="00F7139D" w:rsidP="00E424DE">
            <w:pPr>
              <w:jc w:val="center"/>
            </w:pPr>
            <w:r>
              <w:rPr>
                <w:lang w:val="en-US"/>
              </w:rPr>
              <w:t xml:space="preserve">II </w:t>
            </w:r>
            <w:r>
              <w:t>- семестр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9D" w:rsidRPr="00A650B5" w:rsidRDefault="00A650B5" w:rsidP="00E424DE">
            <w:pPr>
              <w:jc w:val="center"/>
            </w:pPr>
            <w:r>
              <w:t>92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9D" w:rsidRPr="00D62531" w:rsidRDefault="00D62531" w:rsidP="00E424DE">
            <w:pPr>
              <w:jc w:val="center"/>
            </w:pPr>
            <w: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9D" w:rsidRDefault="002D3AE5" w:rsidP="00E424D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9D" w:rsidRDefault="00D62531" w:rsidP="00E424DE">
            <w:pPr>
              <w:jc w:val="center"/>
            </w:pPr>
            <w:r>
              <w:t>44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9D" w:rsidRDefault="002D3AE5" w:rsidP="00E424DE">
            <w:pPr>
              <w:jc w:val="center"/>
            </w:pPr>
            <w:r>
              <w:t>-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F7139D" w:rsidRDefault="00D62531" w:rsidP="00E424DE">
            <w:pPr>
              <w:jc w:val="center"/>
            </w:pPr>
            <w:r>
              <w:t>залік</w:t>
            </w:r>
          </w:p>
        </w:tc>
      </w:tr>
      <w:tr w:rsidR="00F7139D" w:rsidTr="00F7139D">
        <w:trPr>
          <w:jc w:val="center"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139D" w:rsidRDefault="00F7139D" w:rsidP="00E424DE">
            <w:pPr>
              <w:jc w:val="center"/>
            </w:pPr>
            <w:r>
              <w:rPr>
                <w:lang w:val="en-US"/>
              </w:rPr>
              <w:t xml:space="preserve">III </w:t>
            </w:r>
            <w:r>
              <w:t>- семестр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9D" w:rsidRPr="002D3AE5" w:rsidRDefault="002D3AE5" w:rsidP="00E424DE">
            <w:pPr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9D" w:rsidRPr="002D3AE5" w:rsidRDefault="002D3AE5" w:rsidP="00E424D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9D" w:rsidRDefault="002D3AE5" w:rsidP="00E424D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9D" w:rsidRDefault="002D3AE5" w:rsidP="00E424DE">
            <w:pPr>
              <w:jc w:val="center"/>
            </w:pPr>
            <w:r>
              <w:t>-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9D" w:rsidRDefault="002D3AE5" w:rsidP="00E424DE">
            <w:pPr>
              <w:jc w:val="center"/>
            </w:pPr>
            <w:r>
              <w:t>-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F7139D" w:rsidRPr="00B5145F" w:rsidRDefault="00F7139D" w:rsidP="00E424DE">
            <w:pPr>
              <w:jc w:val="center"/>
            </w:pPr>
          </w:p>
        </w:tc>
      </w:tr>
      <w:tr w:rsidR="00F7139D" w:rsidTr="00F7139D">
        <w:trPr>
          <w:jc w:val="center"/>
        </w:trPr>
        <w:tc>
          <w:tcPr>
            <w:tcW w:w="150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F7139D" w:rsidRDefault="00F7139D" w:rsidP="00E424DE">
            <w:pPr>
              <w:jc w:val="center"/>
            </w:pPr>
            <w:r>
              <w:rPr>
                <w:lang w:val="en-US"/>
              </w:rPr>
              <w:t xml:space="preserve">IV </w:t>
            </w:r>
            <w:r>
              <w:t>- семестр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9D" w:rsidRPr="002D3AE5" w:rsidRDefault="002D3AE5" w:rsidP="00E424DE">
            <w:pPr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39D" w:rsidRPr="002D3AE5" w:rsidRDefault="002D3AE5" w:rsidP="00E424D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9D" w:rsidRDefault="002D3AE5" w:rsidP="00E424D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9D" w:rsidRDefault="002D3AE5" w:rsidP="00E424DE">
            <w:pPr>
              <w:jc w:val="center"/>
            </w:pPr>
            <w:r>
              <w:t>-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9D" w:rsidRDefault="002D3AE5" w:rsidP="00E424DE">
            <w:pPr>
              <w:jc w:val="center"/>
            </w:pPr>
            <w:r>
              <w:t>-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F7139D" w:rsidRDefault="00F7139D" w:rsidP="00E424DE">
            <w:pPr>
              <w:jc w:val="center"/>
            </w:pPr>
          </w:p>
        </w:tc>
      </w:tr>
      <w:tr w:rsidR="00F7139D" w:rsidTr="00F7139D">
        <w:trPr>
          <w:jc w:val="center"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F7139D" w:rsidRDefault="00F7139D" w:rsidP="00E424DE">
            <w:pPr>
              <w:jc w:val="center"/>
            </w:pPr>
            <w:r>
              <w:t>З дисципліни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7139D" w:rsidRPr="00A650B5" w:rsidRDefault="00A650B5" w:rsidP="00BE5EA8">
            <w:pPr>
              <w:jc w:val="center"/>
            </w:pPr>
            <w:r w:rsidRPr="00A650B5">
              <w:t>109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7139D" w:rsidRPr="00575491" w:rsidRDefault="00D62531" w:rsidP="00BE5EA8">
            <w:pPr>
              <w:jc w:val="center"/>
            </w:pPr>
            <w:r w:rsidRPr="00575491">
              <w:t>58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7139D" w:rsidRDefault="002D3AE5" w:rsidP="00BE5EA8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7139D" w:rsidRDefault="00D62531" w:rsidP="00BE5EA8">
            <w:pPr>
              <w:jc w:val="center"/>
            </w:pPr>
            <w:r>
              <w:t>51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7139D" w:rsidRDefault="002D3AE5" w:rsidP="00BE5EA8">
            <w:pPr>
              <w:jc w:val="center"/>
            </w:pPr>
            <w:r>
              <w:t>-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F7139D" w:rsidRPr="00BE5EA8" w:rsidRDefault="00B229C8" w:rsidP="00BE5EA8">
            <w:pPr>
              <w:jc w:val="center"/>
              <w:rPr>
                <w:color w:val="FF0000"/>
              </w:rPr>
            </w:pPr>
            <w:r w:rsidRPr="00B229C8">
              <w:t>залік</w:t>
            </w:r>
          </w:p>
        </w:tc>
      </w:tr>
    </w:tbl>
    <w:p w:rsidR="00711308" w:rsidRDefault="00711308" w:rsidP="00711308">
      <w:pPr>
        <w:rPr>
          <w:sz w:val="26"/>
          <w:szCs w:val="26"/>
          <w:vertAlign w:val="superscript"/>
        </w:rPr>
      </w:pPr>
    </w:p>
    <w:p w:rsidR="00811095" w:rsidRDefault="00811095" w:rsidP="00711308">
      <w:pPr>
        <w:rPr>
          <w:sz w:val="26"/>
          <w:szCs w:val="26"/>
          <w:vertAlign w:val="superscript"/>
        </w:rPr>
      </w:pPr>
    </w:p>
    <w:p w:rsidR="00877F95" w:rsidRDefault="00877F95" w:rsidP="00711308">
      <w:pPr>
        <w:jc w:val="center"/>
        <w:rPr>
          <w:sz w:val="26"/>
          <w:szCs w:val="26"/>
        </w:rPr>
      </w:pPr>
    </w:p>
    <w:p w:rsidR="00877F95" w:rsidRDefault="00877F95" w:rsidP="00711308">
      <w:pPr>
        <w:jc w:val="center"/>
        <w:rPr>
          <w:sz w:val="26"/>
          <w:szCs w:val="26"/>
        </w:rPr>
      </w:pPr>
    </w:p>
    <w:p w:rsidR="00711308" w:rsidRPr="00877F95" w:rsidRDefault="009A6160" w:rsidP="00711308">
      <w:pPr>
        <w:jc w:val="center"/>
        <w:rPr>
          <w:sz w:val="28"/>
          <w:szCs w:val="28"/>
          <w:vertAlign w:val="superscript"/>
        </w:rPr>
      </w:pPr>
      <w:r w:rsidRPr="00877F95">
        <w:rPr>
          <w:sz w:val="28"/>
          <w:szCs w:val="28"/>
        </w:rPr>
        <w:t xml:space="preserve">Харків </w:t>
      </w:r>
      <w:r w:rsidR="00711308" w:rsidRPr="00877F95">
        <w:rPr>
          <w:sz w:val="28"/>
          <w:szCs w:val="28"/>
        </w:rPr>
        <w:t>20</w:t>
      </w:r>
      <w:r w:rsidR="00A650B5" w:rsidRPr="00877F95">
        <w:rPr>
          <w:sz w:val="28"/>
          <w:szCs w:val="28"/>
        </w:rPr>
        <w:t>22</w:t>
      </w:r>
      <w:r w:rsidR="00711308" w:rsidRPr="00877F95">
        <w:rPr>
          <w:sz w:val="28"/>
          <w:szCs w:val="28"/>
        </w:rPr>
        <w:t xml:space="preserve"> р.</w:t>
      </w:r>
    </w:p>
    <w:p w:rsidR="00811095" w:rsidRPr="00877F95" w:rsidRDefault="00711308" w:rsidP="0085751D">
      <w:pPr>
        <w:spacing w:line="276" w:lineRule="auto"/>
        <w:jc w:val="both"/>
        <w:rPr>
          <w:sz w:val="28"/>
          <w:szCs w:val="28"/>
        </w:rPr>
      </w:pPr>
      <w:r w:rsidRPr="00877F95">
        <w:rPr>
          <w:b/>
          <w:bCs/>
          <w:sz w:val="28"/>
          <w:szCs w:val="28"/>
        </w:rPr>
        <w:br w:type="page"/>
      </w:r>
      <w:r w:rsidR="00ED166B" w:rsidRPr="00877F95">
        <w:rPr>
          <w:b/>
          <w:bCs/>
          <w:sz w:val="28"/>
          <w:szCs w:val="28"/>
        </w:rPr>
        <w:lastRenderedPageBreak/>
        <w:tab/>
      </w:r>
      <w:r w:rsidRPr="00877F95">
        <w:rPr>
          <w:sz w:val="28"/>
          <w:szCs w:val="28"/>
        </w:rPr>
        <w:t>Робоча</w:t>
      </w:r>
      <w:r w:rsidR="00F7139D" w:rsidRPr="00877F95">
        <w:rPr>
          <w:sz w:val="28"/>
          <w:szCs w:val="28"/>
        </w:rPr>
        <w:t xml:space="preserve"> навчальна</w:t>
      </w:r>
      <w:r w:rsidRPr="00877F95">
        <w:rPr>
          <w:sz w:val="28"/>
          <w:szCs w:val="28"/>
        </w:rPr>
        <w:t xml:space="preserve"> </w:t>
      </w:r>
      <w:r w:rsidR="00811095" w:rsidRPr="00877F95">
        <w:rPr>
          <w:sz w:val="28"/>
          <w:szCs w:val="28"/>
        </w:rPr>
        <w:t>п</w:t>
      </w:r>
      <w:r w:rsidRPr="00877F95">
        <w:rPr>
          <w:sz w:val="28"/>
          <w:szCs w:val="28"/>
        </w:rPr>
        <w:t xml:space="preserve">рограма предмета </w:t>
      </w:r>
      <w:r w:rsidR="0085751D" w:rsidRPr="00877F95">
        <w:rPr>
          <w:sz w:val="28"/>
          <w:szCs w:val="28"/>
        </w:rPr>
        <w:t xml:space="preserve">«Захист України» </w:t>
      </w:r>
      <w:r w:rsidR="00811095" w:rsidRPr="00877F95">
        <w:rPr>
          <w:sz w:val="28"/>
          <w:szCs w:val="28"/>
        </w:rPr>
        <w:t>загальноосвітньої підготовки</w:t>
      </w:r>
      <w:r w:rsidRPr="00877F95">
        <w:rPr>
          <w:sz w:val="28"/>
          <w:szCs w:val="28"/>
        </w:rPr>
        <w:t xml:space="preserve"> </w:t>
      </w:r>
      <w:r w:rsidR="00811095" w:rsidRPr="00877F95">
        <w:rPr>
          <w:sz w:val="28"/>
          <w:szCs w:val="28"/>
        </w:rPr>
        <w:t xml:space="preserve">розроблена </w:t>
      </w:r>
      <w:r w:rsidR="00CC7232" w:rsidRPr="00877F95">
        <w:rPr>
          <w:sz w:val="28"/>
          <w:szCs w:val="28"/>
        </w:rPr>
        <w:t xml:space="preserve">на основі </w:t>
      </w:r>
      <w:r w:rsidR="0085751D" w:rsidRPr="00877F95">
        <w:rPr>
          <w:sz w:val="28"/>
          <w:szCs w:val="28"/>
        </w:rPr>
        <w:t>навчальної програми «Захист України. Рівень стандарту» для 10-11 класів закладів загальної середньої освіти. (Затверджено наказом МОН України від 04.11.2020р. №1377).</w:t>
      </w:r>
    </w:p>
    <w:p w:rsidR="00811095" w:rsidRPr="00877F95" w:rsidRDefault="00811095" w:rsidP="00711308">
      <w:pPr>
        <w:rPr>
          <w:sz w:val="28"/>
          <w:szCs w:val="28"/>
        </w:rPr>
      </w:pPr>
    </w:p>
    <w:p w:rsidR="00811095" w:rsidRPr="00877F95" w:rsidRDefault="00811095" w:rsidP="00711308">
      <w:pPr>
        <w:rPr>
          <w:sz w:val="28"/>
          <w:szCs w:val="28"/>
        </w:rPr>
      </w:pPr>
    </w:p>
    <w:p w:rsidR="00811095" w:rsidRPr="00877F95" w:rsidRDefault="00811095" w:rsidP="00711308">
      <w:pPr>
        <w:rPr>
          <w:sz w:val="28"/>
          <w:szCs w:val="28"/>
        </w:rPr>
      </w:pPr>
    </w:p>
    <w:p w:rsidR="00711308" w:rsidRPr="00877F95" w:rsidRDefault="00ED166B" w:rsidP="00711308">
      <w:pPr>
        <w:rPr>
          <w:sz w:val="28"/>
          <w:szCs w:val="28"/>
          <w:u w:val="single"/>
        </w:rPr>
      </w:pPr>
      <w:r w:rsidRPr="00877F95">
        <w:rPr>
          <w:sz w:val="28"/>
          <w:szCs w:val="28"/>
        </w:rPr>
        <w:tab/>
      </w:r>
      <w:r w:rsidR="00F7139D" w:rsidRPr="00877F95">
        <w:rPr>
          <w:sz w:val="28"/>
          <w:szCs w:val="28"/>
        </w:rPr>
        <w:t>Розробник</w:t>
      </w:r>
      <w:r w:rsidR="00711308" w:rsidRPr="008F0B6A">
        <w:rPr>
          <w:sz w:val="28"/>
          <w:szCs w:val="28"/>
        </w:rPr>
        <w:t>:</w:t>
      </w:r>
      <w:r w:rsidR="00CC7232" w:rsidRPr="008F0B6A">
        <w:rPr>
          <w:sz w:val="28"/>
          <w:szCs w:val="28"/>
        </w:rPr>
        <w:t xml:space="preserve"> </w:t>
      </w:r>
      <w:r w:rsidR="00CC7232" w:rsidRPr="008F0B6A">
        <w:rPr>
          <w:sz w:val="28"/>
          <w:szCs w:val="28"/>
          <w:u w:val="single"/>
        </w:rPr>
        <w:t>Міністерство освіти і науки України</w:t>
      </w:r>
    </w:p>
    <w:p w:rsidR="00811095" w:rsidRPr="00877F95" w:rsidRDefault="00811095" w:rsidP="00711308">
      <w:pPr>
        <w:rPr>
          <w:sz w:val="28"/>
          <w:szCs w:val="28"/>
        </w:rPr>
      </w:pPr>
    </w:p>
    <w:p w:rsidR="00811095" w:rsidRPr="00877F95" w:rsidRDefault="00811095" w:rsidP="00711308">
      <w:pPr>
        <w:rPr>
          <w:sz w:val="28"/>
          <w:szCs w:val="28"/>
        </w:rPr>
      </w:pPr>
    </w:p>
    <w:p w:rsidR="00711308" w:rsidRPr="00877F95" w:rsidRDefault="00711308" w:rsidP="00E75F56">
      <w:pPr>
        <w:tabs>
          <w:tab w:val="left" w:pos="2410"/>
        </w:tabs>
        <w:ind w:firstLine="709"/>
        <w:jc w:val="both"/>
        <w:rPr>
          <w:sz w:val="28"/>
          <w:szCs w:val="28"/>
        </w:rPr>
      </w:pPr>
      <w:r w:rsidRPr="00877F95">
        <w:rPr>
          <w:sz w:val="28"/>
          <w:szCs w:val="28"/>
        </w:rPr>
        <w:t xml:space="preserve">Робоча </w:t>
      </w:r>
      <w:r w:rsidR="00F7139D" w:rsidRPr="00877F95">
        <w:rPr>
          <w:sz w:val="28"/>
          <w:szCs w:val="28"/>
        </w:rPr>
        <w:t xml:space="preserve">навчальна </w:t>
      </w:r>
      <w:r w:rsidRPr="00877F95">
        <w:rPr>
          <w:sz w:val="28"/>
          <w:szCs w:val="28"/>
        </w:rPr>
        <w:t xml:space="preserve">програма розглянута та затверджена на засіданні циклової комісії </w:t>
      </w:r>
      <w:r w:rsidR="00E75F56" w:rsidRPr="00877F95">
        <w:rPr>
          <w:sz w:val="28"/>
          <w:szCs w:val="28"/>
        </w:rPr>
        <w:t>«Фізичного виховання та захисту України».</w:t>
      </w:r>
    </w:p>
    <w:p w:rsidR="00711308" w:rsidRPr="00877F95" w:rsidRDefault="00711308" w:rsidP="00ED166B">
      <w:pPr>
        <w:spacing w:line="276" w:lineRule="auto"/>
        <w:rPr>
          <w:sz w:val="28"/>
          <w:szCs w:val="28"/>
        </w:rPr>
      </w:pPr>
    </w:p>
    <w:p w:rsidR="00711308" w:rsidRPr="00877F95" w:rsidRDefault="00711308" w:rsidP="00ED166B">
      <w:pPr>
        <w:spacing w:line="276" w:lineRule="auto"/>
        <w:rPr>
          <w:sz w:val="28"/>
          <w:szCs w:val="28"/>
        </w:rPr>
      </w:pPr>
      <w:r w:rsidRPr="00877F95">
        <w:rPr>
          <w:sz w:val="28"/>
          <w:szCs w:val="28"/>
        </w:rPr>
        <w:t>Протокол від «</w:t>
      </w:r>
      <w:r w:rsidR="00811095" w:rsidRPr="00877F95">
        <w:rPr>
          <w:sz w:val="28"/>
          <w:szCs w:val="28"/>
        </w:rPr>
        <w:t>____</w:t>
      </w:r>
      <w:r w:rsidRPr="00877F95">
        <w:rPr>
          <w:sz w:val="28"/>
          <w:szCs w:val="28"/>
        </w:rPr>
        <w:t xml:space="preserve">» </w:t>
      </w:r>
      <w:r w:rsidR="00811095" w:rsidRPr="00877F95">
        <w:rPr>
          <w:sz w:val="28"/>
          <w:szCs w:val="28"/>
        </w:rPr>
        <w:t>__________</w:t>
      </w:r>
      <w:r w:rsidRPr="00877F95">
        <w:rPr>
          <w:sz w:val="28"/>
          <w:szCs w:val="28"/>
        </w:rPr>
        <w:t xml:space="preserve"> 20</w:t>
      </w:r>
      <w:r w:rsidR="00811095" w:rsidRPr="00877F95">
        <w:rPr>
          <w:sz w:val="28"/>
          <w:szCs w:val="28"/>
        </w:rPr>
        <w:t>___</w:t>
      </w:r>
      <w:r w:rsidRPr="00877F95">
        <w:rPr>
          <w:sz w:val="28"/>
          <w:szCs w:val="28"/>
        </w:rPr>
        <w:t xml:space="preserve"> року № </w:t>
      </w:r>
      <w:r w:rsidR="00811095" w:rsidRPr="00877F95">
        <w:rPr>
          <w:sz w:val="28"/>
          <w:szCs w:val="28"/>
        </w:rPr>
        <w:t>___</w:t>
      </w:r>
    </w:p>
    <w:p w:rsidR="00D95639" w:rsidRPr="00877F95" w:rsidRDefault="00D95639" w:rsidP="00ED166B">
      <w:pPr>
        <w:spacing w:line="276" w:lineRule="auto"/>
        <w:rPr>
          <w:sz w:val="28"/>
          <w:szCs w:val="28"/>
        </w:rPr>
      </w:pPr>
    </w:p>
    <w:p w:rsidR="00711308" w:rsidRPr="00877F95" w:rsidRDefault="00711308" w:rsidP="00ED166B">
      <w:pPr>
        <w:spacing w:line="276" w:lineRule="auto"/>
        <w:rPr>
          <w:sz w:val="28"/>
          <w:szCs w:val="28"/>
        </w:rPr>
      </w:pPr>
      <w:r w:rsidRPr="00877F95">
        <w:rPr>
          <w:sz w:val="28"/>
          <w:szCs w:val="28"/>
        </w:rPr>
        <w:t xml:space="preserve">Голова циклової комісії </w:t>
      </w:r>
      <w:r w:rsidR="00510776" w:rsidRPr="00877F95">
        <w:rPr>
          <w:sz w:val="28"/>
          <w:szCs w:val="28"/>
        </w:rPr>
        <w:t xml:space="preserve">      </w:t>
      </w:r>
      <w:r w:rsidRPr="00877F95">
        <w:rPr>
          <w:sz w:val="28"/>
          <w:szCs w:val="28"/>
        </w:rPr>
        <w:t xml:space="preserve">__________________    </w:t>
      </w:r>
      <w:r w:rsidR="00510776" w:rsidRPr="00877F95">
        <w:rPr>
          <w:sz w:val="28"/>
          <w:szCs w:val="28"/>
        </w:rPr>
        <w:tab/>
      </w:r>
      <w:r w:rsidR="00510776" w:rsidRPr="00877F95">
        <w:rPr>
          <w:sz w:val="28"/>
          <w:szCs w:val="28"/>
        </w:rPr>
        <w:tab/>
      </w:r>
      <w:r w:rsidR="00AB6FF3" w:rsidRPr="00877F95">
        <w:rPr>
          <w:sz w:val="28"/>
          <w:szCs w:val="28"/>
          <w:u w:val="single"/>
        </w:rPr>
        <w:t>Е.І. Щиковський</w:t>
      </w:r>
      <w:r w:rsidR="00AB6FF3" w:rsidRPr="00877F95">
        <w:rPr>
          <w:sz w:val="28"/>
          <w:szCs w:val="28"/>
          <w:u w:val="single"/>
        </w:rPr>
        <w:tab/>
      </w:r>
    </w:p>
    <w:p w:rsidR="00711308" w:rsidRPr="00877F95" w:rsidRDefault="00AB6FF3" w:rsidP="00ED166B">
      <w:pPr>
        <w:spacing w:line="276" w:lineRule="auto"/>
        <w:ind w:firstLine="3119"/>
        <w:rPr>
          <w:sz w:val="18"/>
          <w:szCs w:val="18"/>
          <w:vertAlign w:val="superscript"/>
        </w:rPr>
      </w:pPr>
      <w:r w:rsidRPr="00877F95">
        <w:rPr>
          <w:sz w:val="18"/>
          <w:szCs w:val="18"/>
          <w:vertAlign w:val="superscript"/>
        </w:rPr>
        <w:t xml:space="preserve">          </w:t>
      </w:r>
      <w:r w:rsidR="00510776" w:rsidRPr="00877F95">
        <w:rPr>
          <w:sz w:val="18"/>
          <w:szCs w:val="18"/>
          <w:vertAlign w:val="superscript"/>
        </w:rPr>
        <w:t xml:space="preserve">        </w:t>
      </w:r>
      <w:r w:rsidRPr="00877F95">
        <w:rPr>
          <w:sz w:val="18"/>
          <w:szCs w:val="18"/>
          <w:vertAlign w:val="superscript"/>
        </w:rPr>
        <w:t xml:space="preserve"> </w:t>
      </w:r>
      <w:r w:rsidR="00711308" w:rsidRPr="00877F95">
        <w:rPr>
          <w:sz w:val="18"/>
          <w:szCs w:val="18"/>
          <w:vertAlign w:val="superscript"/>
        </w:rPr>
        <w:t xml:space="preserve"> (підпис) </w:t>
      </w:r>
      <w:r w:rsidR="00ED166B" w:rsidRPr="00877F95">
        <w:rPr>
          <w:sz w:val="18"/>
          <w:szCs w:val="18"/>
          <w:vertAlign w:val="superscript"/>
        </w:rPr>
        <w:tab/>
      </w:r>
      <w:r w:rsidR="00ED166B" w:rsidRPr="00877F95">
        <w:rPr>
          <w:sz w:val="18"/>
          <w:szCs w:val="18"/>
          <w:vertAlign w:val="superscript"/>
        </w:rPr>
        <w:tab/>
      </w:r>
      <w:r w:rsidR="00ED166B" w:rsidRPr="00877F95">
        <w:rPr>
          <w:sz w:val="18"/>
          <w:szCs w:val="18"/>
          <w:vertAlign w:val="superscript"/>
        </w:rPr>
        <w:tab/>
      </w:r>
      <w:r w:rsidR="00ED166B" w:rsidRPr="00877F95">
        <w:rPr>
          <w:sz w:val="18"/>
          <w:szCs w:val="18"/>
          <w:vertAlign w:val="superscript"/>
        </w:rPr>
        <w:tab/>
      </w:r>
      <w:r w:rsidR="00510776" w:rsidRPr="00877F95">
        <w:rPr>
          <w:sz w:val="18"/>
          <w:szCs w:val="18"/>
          <w:vertAlign w:val="superscript"/>
        </w:rPr>
        <w:t xml:space="preserve">                    </w:t>
      </w:r>
      <w:r w:rsidR="00ED166B" w:rsidRPr="00877F95">
        <w:rPr>
          <w:sz w:val="18"/>
          <w:szCs w:val="18"/>
          <w:vertAlign w:val="superscript"/>
        </w:rPr>
        <w:t>(ПІБ)</w:t>
      </w:r>
    </w:p>
    <w:p w:rsidR="00711308" w:rsidRDefault="00711308" w:rsidP="00711308">
      <w:pPr>
        <w:rPr>
          <w:sz w:val="26"/>
          <w:szCs w:val="26"/>
        </w:rPr>
      </w:pPr>
    </w:p>
    <w:p w:rsidR="00711308" w:rsidRDefault="00711308" w:rsidP="00711308">
      <w:pPr>
        <w:rPr>
          <w:sz w:val="26"/>
          <w:szCs w:val="26"/>
        </w:rPr>
      </w:pPr>
    </w:p>
    <w:p w:rsidR="00711308" w:rsidRDefault="00711308" w:rsidP="00711308">
      <w:pPr>
        <w:rPr>
          <w:sz w:val="26"/>
          <w:szCs w:val="26"/>
        </w:rPr>
      </w:pPr>
    </w:p>
    <w:p w:rsidR="00711308" w:rsidRDefault="00711308" w:rsidP="00711308"/>
    <w:p w:rsidR="009E17EB" w:rsidRPr="00664CCE" w:rsidRDefault="00711308" w:rsidP="00D41FF5">
      <w:pPr>
        <w:pStyle w:val="1"/>
        <w:numPr>
          <w:ilvl w:val="0"/>
          <w:numId w:val="1"/>
        </w:numPr>
        <w:rPr>
          <w:b/>
          <w:bCs/>
          <w:szCs w:val="28"/>
        </w:rPr>
      </w:pPr>
      <w:r w:rsidRPr="009E17EB">
        <w:rPr>
          <w:b/>
          <w:bCs/>
          <w:szCs w:val="28"/>
        </w:rPr>
        <w:br w:type="page"/>
      </w:r>
      <w:r w:rsidR="00E55888" w:rsidRPr="00664CCE">
        <w:rPr>
          <w:b/>
          <w:bCs/>
          <w:szCs w:val="28"/>
        </w:rPr>
        <w:lastRenderedPageBreak/>
        <w:t xml:space="preserve">ОПИС </w:t>
      </w:r>
      <w:r w:rsidR="00E55888">
        <w:rPr>
          <w:b/>
          <w:bCs/>
          <w:szCs w:val="28"/>
        </w:rPr>
        <w:t>ПРЕДМЕТА</w:t>
      </w: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3420"/>
      </w:tblGrid>
      <w:tr w:rsidR="009E17EB" w:rsidRPr="00664CCE" w:rsidTr="00575AD4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EB" w:rsidRPr="00CC7232" w:rsidRDefault="009E17EB" w:rsidP="00575AD4">
            <w:pPr>
              <w:jc w:val="center"/>
              <w:rPr>
                <w:sz w:val="28"/>
                <w:szCs w:val="28"/>
              </w:rPr>
            </w:pPr>
            <w:r w:rsidRPr="00CC7232">
              <w:rPr>
                <w:sz w:val="28"/>
                <w:szCs w:val="28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8B" w:rsidRDefault="009E17EB" w:rsidP="00F7139D">
            <w:pPr>
              <w:jc w:val="center"/>
              <w:rPr>
                <w:sz w:val="28"/>
                <w:szCs w:val="28"/>
              </w:rPr>
            </w:pPr>
            <w:r w:rsidRPr="00CC7232">
              <w:rPr>
                <w:sz w:val="28"/>
                <w:szCs w:val="28"/>
              </w:rPr>
              <w:t xml:space="preserve">Галузь знань, </w:t>
            </w:r>
            <w:r w:rsidR="00F7139D">
              <w:rPr>
                <w:sz w:val="28"/>
                <w:szCs w:val="28"/>
              </w:rPr>
              <w:t xml:space="preserve">спеціальність, спеціалізація, </w:t>
            </w:r>
          </w:p>
          <w:p w:rsidR="009E17EB" w:rsidRPr="00CC7232" w:rsidRDefault="00F7139D" w:rsidP="00F7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напрям підготовки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EB" w:rsidRPr="00CC7232" w:rsidRDefault="00E40F8B" w:rsidP="00E40F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навчального предмету</w:t>
            </w:r>
          </w:p>
        </w:tc>
      </w:tr>
      <w:tr w:rsidR="00F7139D" w:rsidRPr="00664CCE" w:rsidTr="00575AD4">
        <w:trPr>
          <w:trHeight w:val="549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575A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575A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9D" w:rsidRPr="00CC7232" w:rsidRDefault="00F7139D" w:rsidP="00575AD4">
            <w:pPr>
              <w:jc w:val="center"/>
              <w:rPr>
                <w:b/>
                <w:sz w:val="28"/>
                <w:szCs w:val="28"/>
              </w:rPr>
            </w:pPr>
            <w:r w:rsidRPr="00CC7232">
              <w:rPr>
                <w:b/>
                <w:sz w:val="28"/>
                <w:szCs w:val="28"/>
              </w:rPr>
              <w:t>денна форма навчання</w:t>
            </w:r>
          </w:p>
        </w:tc>
      </w:tr>
      <w:tr w:rsidR="00F7139D" w:rsidRPr="00664CCE" w:rsidTr="00575AD4">
        <w:trPr>
          <w:trHeight w:val="975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9E17EB">
            <w:pPr>
              <w:rPr>
                <w:sz w:val="28"/>
                <w:szCs w:val="28"/>
              </w:rPr>
            </w:pPr>
            <w:r w:rsidRPr="00CC7232">
              <w:rPr>
                <w:sz w:val="28"/>
                <w:szCs w:val="28"/>
              </w:rPr>
              <w:t xml:space="preserve">Загальна кількість годин - </w:t>
            </w:r>
            <w:r w:rsidR="0085751D">
              <w:rPr>
                <w:sz w:val="28"/>
                <w:szCs w:val="28"/>
              </w:rPr>
              <w:t>109</w:t>
            </w:r>
          </w:p>
          <w:p w:rsidR="00F7139D" w:rsidRPr="00CC7232" w:rsidRDefault="00F7139D" w:rsidP="00575AD4">
            <w:pPr>
              <w:rPr>
                <w:sz w:val="28"/>
                <w:szCs w:val="28"/>
              </w:rPr>
            </w:pPr>
          </w:p>
          <w:p w:rsidR="00F7139D" w:rsidRPr="00CC7232" w:rsidRDefault="00F7139D" w:rsidP="00575AD4">
            <w:pPr>
              <w:rPr>
                <w:sz w:val="28"/>
                <w:szCs w:val="28"/>
              </w:rPr>
            </w:pPr>
            <w:r w:rsidRPr="00CC7232">
              <w:rPr>
                <w:sz w:val="28"/>
                <w:szCs w:val="28"/>
              </w:rPr>
              <w:t>Для денної форми навчання:</w:t>
            </w:r>
          </w:p>
          <w:p w:rsidR="00F7139D" w:rsidRPr="00CC7232" w:rsidRDefault="00F7139D" w:rsidP="00575AD4">
            <w:pPr>
              <w:rPr>
                <w:sz w:val="28"/>
                <w:szCs w:val="28"/>
              </w:rPr>
            </w:pPr>
            <w:r w:rsidRPr="00CC7232">
              <w:rPr>
                <w:sz w:val="28"/>
                <w:szCs w:val="28"/>
              </w:rPr>
              <w:t>аудиторних –</w:t>
            </w:r>
            <w:r w:rsidR="0085751D">
              <w:rPr>
                <w:sz w:val="28"/>
                <w:szCs w:val="28"/>
              </w:rPr>
              <w:t xml:space="preserve"> 109</w:t>
            </w:r>
          </w:p>
          <w:p w:rsidR="00F7139D" w:rsidRPr="00CC7232" w:rsidRDefault="00F7139D" w:rsidP="00575AD4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39D" w:rsidRPr="00CC7232" w:rsidRDefault="00F7139D" w:rsidP="00575AD4">
            <w:pPr>
              <w:jc w:val="center"/>
              <w:rPr>
                <w:sz w:val="28"/>
                <w:szCs w:val="28"/>
              </w:rPr>
            </w:pPr>
          </w:p>
          <w:p w:rsidR="00035A73" w:rsidRDefault="00F7139D" w:rsidP="00F87819">
            <w:pPr>
              <w:jc w:val="center"/>
              <w:rPr>
                <w:sz w:val="28"/>
                <w:szCs w:val="28"/>
              </w:rPr>
            </w:pPr>
            <w:r w:rsidRPr="00035A73">
              <w:rPr>
                <w:sz w:val="28"/>
                <w:szCs w:val="28"/>
              </w:rPr>
              <w:t>Галузь знань</w:t>
            </w:r>
            <w:r w:rsidR="00035A73">
              <w:rPr>
                <w:sz w:val="28"/>
                <w:szCs w:val="28"/>
              </w:rPr>
              <w:t>:</w:t>
            </w:r>
            <w:r w:rsidRPr="00035A73">
              <w:rPr>
                <w:sz w:val="28"/>
                <w:szCs w:val="28"/>
              </w:rPr>
              <w:t xml:space="preserve"> </w:t>
            </w:r>
          </w:p>
          <w:p w:rsidR="00F87819" w:rsidRPr="00035A73" w:rsidRDefault="00F87819" w:rsidP="00F87819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8F0B6A">
              <w:rPr>
                <w:sz w:val="28"/>
                <w:szCs w:val="28"/>
              </w:rPr>
              <w:t>Освітня (</w:t>
            </w:r>
            <w:r w:rsidRPr="008F0B6A">
              <w:rPr>
                <w:sz w:val="28"/>
                <w:szCs w:val="28"/>
                <w:shd w:val="clear" w:color="auto" w:fill="FFFFFF"/>
              </w:rPr>
              <w:t>“Здоров’я і фізична культура”)</w:t>
            </w:r>
          </w:p>
          <w:p w:rsidR="00F7139D" w:rsidRPr="00CC7232" w:rsidRDefault="00F7139D" w:rsidP="009E17E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C7232">
              <w:rPr>
                <w:sz w:val="28"/>
                <w:szCs w:val="28"/>
              </w:rPr>
              <w:t>_______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BA7A05" w:rsidP="00575A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Рівень стандарту</w:t>
            </w:r>
          </w:p>
          <w:p w:rsidR="00F7139D" w:rsidRPr="00CC7232" w:rsidRDefault="00F7139D" w:rsidP="00575AD4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7139D" w:rsidRPr="00664CCE" w:rsidTr="00575AD4">
        <w:trPr>
          <w:trHeight w:val="17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575AD4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51D" w:rsidRDefault="00F7139D" w:rsidP="0085751D">
            <w:pPr>
              <w:jc w:val="center"/>
              <w:rPr>
                <w:sz w:val="28"/>
                <w:szCs w:val="28"/>
              </w:rPr>
            </w:pPr>
            <w:r w:rsidRPr="00CC7232">
              <w:rPr>
                <w:sz w:val="28"/>
                <w:szCs w:val="28"/>
              </w:rPr>
              <w:t>Спеціальність</w:t>
            </w:r>
            <w:r w:rsidR="0085751D">
              <w:rPr>
                <w:sz w:val="28"/>
                <w:szCs w:val="28"/>
              </w:rPr>
              <w:t>:</w:t>
            </w:r>
          </w:p>
          <w:p w:rsidR="00F7139D" w:rsidRPr="00CC7232" w:rsidRDefault="0085751D" w:rsidP="00857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всі</w:t>
            </w:r>
          </w:p>
          <w:p w:rsidR="0085751D" w:rsidRDefault="0085751D" w:rsidP="00857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Спеціалізація:</w:t>
            </w:r>
          </w:p>
          <w:p w:rsidR="00F7139D" w:rsidRPr="00CC7232" w:rsidRDefault="0085751D" w:rsidP="00857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575AD4">
            <w:pPr>
              <w:jc w:val="center"/>
              <w:rPr>
                <w:b/>
                <w:sz w:val="28"/>
                <w:szCs w:val="28"/>
              </w:rPr>
            </w:pPr>
            <w:r w:rsidRPr="00CC7232">
              <w:rPr>
                <w:b/>
                <w:sz w:val="28"/>
                <w:szCs w:val="28"/>
              </w:rPr>
              <w:t>Рік підготовки:</w:t>
            </w:r>
          </w:p>
        </w:tc>
      </w:tr>
      <w:tr w:rsidR="00F7139D" w:rsidRPr="00664CCE" w:rsidTr="00575AD4">
        <w:trPr>
          <w:trHeight w:val="207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575AD4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575A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85751D" w:rsidP="00575A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</w:t>
            </w:r>
          </w:p>
        </w:tc>
      </w:tr>
      <w:tr w:rsidR="00F7139D" w:rsidRPr="00664CCE" w:rsidTr="00575AD4">
        <w:trPr>
          <w:trHeight w:val="232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575AD4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575A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575AD4">
            <w:pPr>
              <w:jc w:val="center"/>
              <w:rPr>
                <w:b/>
                <w:sz w:val="28"/>
                <w:szCs w:val="28"/>
              </w:rPr>
            </w:pPr>
            <w:r w:rsidRPr="00CC7232">
              <w:rPr>
                <w:b/>
                <w:sz w:val="28"/>
                <w:szCs w:val="28"/>
              </w:rPr>
              <w:t>Семестр</w:t>
            </w:r>
          </w:p>
        </w:tc>
      </w:tr>
      <w:tr w:rsidR="00F7139D" w:rsidRPr="00664CCE" w:rsidTr="00575AD4">
        <w:trPr>
          <w:trHeight w:val="655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575AD4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575A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85751D" w:rsidP="00575A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1-й, 2-й</w:t>
            </w:r>
          </w:p>
        </w:tc>
      </w:tr>
      <w:tr w:rsidR="00F7139D" w:rsidRPr="00664CCE" w:rsidTr="00575AD4">
        <w:trPr>
          <w:trHeight w:val="655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575AD4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BA7A05" w:rsidP="00575A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Повна загальна середня освіта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575AD4">
            <w:pPr>
              <w:jc w:val="center"/>
              <w:rPr>
                <w:sz w:val="28"/>
                <w:szCs w:val="28"/>
              </w:rPr>
            </w:pPr>
            <w:r w:rsidRPr="00CC7232">
              <w:rPr>
                <w:b/>
                <w:sz w:val="28"/>
                <w:szCs w:val="28"/>
              </w:rPr>
              <w:t>Лекції</w:t>
            </w:r>
          </w:p>
        </w:tc>
      </w:tr>
      <w:tr w:rsidR="00BA7A05" w:rsidRPr="00664CCE" w:rsidTr="00575AD4">
        <w:trPr>
          <w:trHeight w:val="3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A05" w:rsidRPr="00CC7232" w:rsidRDefault="00BA7A05" w:rsidP="00575AD4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A05" w:rsidRPr="00CC7232" w:rsidRDefault="00BA7A05" w:rsidP="00575A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A05" w:rsidRPr="00CC7232" w:rsidRDefault="00D62531" w:rsidP="00D62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F7139D" w:rsidRPr="00664CCE" w:rsidTr="00575AD4">
        <w:trPr>
          <w:trHeight w:val="3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575AD4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575A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575AD4">
            <w:pPr>
              <w:jc w:val="center"/>
              <w:rPr>
                <w:b/>
                <w:sz w:val="28"/>
                <w:szCs w:val="28"/>
              </w:rPr>
            </w:pPr>
            <w:r w:rsidRPr="00CC7232">
              <w:rPr>
                <w:b/>
                <w:sz w:val="28"/>
                <w:szCs w:val="28"/>
              </w:rPr>
              <w:t>Семінарські</w:t>
            </w:r>
          </w:p>
        </w:tc>
      </w:tr>
      <w:tr w:rsidR="00BA7A05" w:rsidRPr="00664CCE" w:rsidTr="00575AD4">
        <w:trPr>
          <w:trHeight w:val="3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A05" w:rsidRPr="00CC7232" w:rsidRDefault="00BA7A05" w:rsidP="00575AD4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A05" w:rsidRPr="00CC7232" w:rsidRDefault="00BA7A05" w:rsidP="00575A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A05" w:rsidRPr="00CC7232" w:rsidRDefault="0085751D" w:rsidP="00575A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7139D" w:rsidRPr="00664CCE" w:rsidTr="00575AD4">
        <w:trPr>
          <w:trHeight w:val="138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575A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575A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85751D" w:rsidP="00575A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Практичні </w:t>
            </w:r>
          </w:p>
        </w:tc>
      </w:tr>
      <w:tr w:rsidR="00BA7A05" w:rsidRPr="00664CCE" w:rsidTr="00BA7A05">
        <w:trPr>
          <w:trHeight w:val="465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A05" w:rsidRPr="00CC7232" w:rsidRDefault="00BA7A05" w:rsidP="00575A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A05" w:rsidRPr="00CC7232" w:rsidRDefault="00BA7A05" w:rsidP="00575A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A05" w:rsidRPr="00F87819" w:rsidRDefault="00F87819" w:rsidP="00575AD4">
            <w:pPr>
              <w:jc w:val="center"/>
              <w:rPr>
                <w:sz w:val="28"/>
                <w:szCs w:val="28"/>
              </w:rPr>
            </w:pPr>
            <w:r w:rsidRPr="00F87819">
              <w:rPr>
                <w:sz w:val="28"/>
                <w:szCs w:val="28"/>
              </w:rPr>
              <w:t>51</w:t>
            </w:r>
          </w:p>
        </w:tc>
      </w:tr>
      <w:tr w:rsidR="00F7139D" w:rsidRPr="00664CCE" w:rsidTr="00575AD4">
        <w:trPr>
          <w:trHeight w:val="838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575A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575A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39D" w:rsidRPr="00CC7232" w:rsidRDefault="00F7139D" w:rsidP="00575AD4">
            <w:pPr>
              <w:jc w:val="center"/>
              <w:rPr>
                <w:sz w:val="28"/>
                <w:szCs w:val="28"/>
              </w:rPr>
            </w:pPr>
            <w:r w:rsidRPr="00CC7232">
              <w:rPr>
                <w:sz w:val="28"/>
                <w:szCs w:val="28"/>
              </w:rPr>
              <w:t xml:space="preserve">Вид контролю: </w:t>
            </w:r>
          </w:p>
          <w:p w:rsidR="00F7139D" w:rsidRPr="00A9296B" w:rsidRDefault="00F7139D" w:rsidP="00575AD4">
            <w:pPr>
              <w:jc w:val="center"/>
              <w:rPr>
                <w:sz w:val="28"/>
                <w:szCs w:val="28"/>
              </w:rPr>
            </w:pPr>
            <w:r w:rsidRPr="00A9296B">
              <w:rPr>
                <w:sz w:val="28"/>
                <w:szCs w:val="28"/>
              </w:rPr>
              <w:t>залік</w:t>
            </w:r>
          </w:p>
          <w:p w:rsidR="00F7139D" w:rsidRPr="00CC7232" w:rsidRDefault="00F7139D" w:rsidP="00575AD4">
            <w:pPr>
              <w:jc w:val="center"/>
              <w:rPr>
                <w:sz w:val="28"/>
                <w:szCs w:val="28"/>
              </w:rPr>
            </w:pPr>
          </w:p>
        </w:tc>
      </w:tr>
    </w:tbl>
    <w:p w:rsidR="000714C8" w:rsidRDefault="000714C8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F35959" w:rsidRDefault="00F35959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BA7A05" w:rsidRDefault="00BA7A05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BA7A05" w:rsidRDefault="00BA7A05" w:rsidP="009E17EB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B353C1" w:rsidRPr="00E55888" w:rsidRDefault="00E55888" w:rsidP="00E55888">
      <w:pPr>
        <w:tabs>
          <w:tab w:val="left" w:pos="3900"/>
        </w:tabs>
        <w:ind w:left="360"/>
        <w:jc w:val="center"/>
        <w:rPr>
          <w:b/>
          <w:sz w:val="28"/>
          <w:szCs w:val="28"/>
        </w:rPr>
      </w:pPr>
      <w:r w:rsidRPr="00E55888">
        <w:rPr>
          <w:b/>
          <w:sz w:val="28"/>
          <w:szCs w:val="28"/>
        </w:rPr>
        <w:lastRenderedPageBreak/>
        <w:t>2.</w:t>
      </w:r>
      <w:r>
        <w:rPr>
          <w:b/>
          <w:sz w:val="28"/>
          <w:szCs w:val="28"/>
        </w:rPr>
        <w:t xml:space="preserve"> </w:t>
      </w:r>
      <w:r w:rsidRPr="00E55888">
        <w:rPr>
          <w:b/>
          <w:sz w:val="28"/>
          <w:szCs w:val="28"/>
        </w:rPr>
        <w:t>МЕТА ТА ЗАВДАННЯ ПРЕДМЕТА</w:t>
      </w:r>
    </w:p>
    <w:p w:rsidR="00E55888" w:rsidRPr="00E55888" w:rsidRDefault="00E55888" w:rsidP="00E55888">
      <w:pPr>
        <w:ind w:left="360"/>
      </w:pPr>
    </w:p>
    <w:p w:rsidR="00B353C1" w:rsidRDefault="00B353C1" w:rsidP="0085751D">
      <w:pPr>
        <w:jc w:val="both"/>
        <w:rPr>
          <w:sz w:val="28"/>
          <w:szCs w:val="28"/>
        </w:rPr>
      </w:pPr>
      <w:r w:rsidRPr="00B353C1">
        <w:rPr>
          <w:b/>
          <w:sz w:val="26"/>
          <w:szCs w:val="26"/>
        </w:rPr>
        <w:tab/>
      </w:r>
      <w:r w:rsidR="00E11391">
        <w:rPr>
          <w:b/>
          <w:sz w:val="28"/>
          <w:szCs w:val="28"/>
        </w:rPr>
        <w:t>Мета</w:t>
      </w:r>
      <w:r w:rsidRPr="00CC7232">
        <w:rPr>
          <w:b/>
          <w:sz w:val="28"/>
          <w:szCs w:val="28"/>
        </w:rPr>
        <w:t xml:space="preserve"> </w:t>
      </w:r>
      <w:r w:rsidR="0085751D">
        <w:rPr>
          <w:sz w:val="28"/>
          <w:szCs w:val="28"/>
        </w:rPr>
        <w:t>викладання предмета «Захист України</w:t>
      </w:r>
      <w:r w:rsidR="00E11391">
        <w:rPr>
          <w:sz w:val="28"/>
          <w:szCs w:val="28"/>
        </w:rPr>
        <w:t xml:space="preserve">» - </w:t>
      </w:r>
      <w:r w:rsidR="0085751D" w:rsidRPr="0085751D">
        <w:rPr>
          <w:sz w:val="28"/>
          <w:szCs w:val="28"/>
        </w:rPr>
        <w:t xml:space="preserve">формування </w:t>
      </w:r>
      <w:r w:rsidR="00633087">
        <w:rPr>
          <w:sz w:val="28"/>
          <w:szCs w:val="28"/>
        </w:rPr>
        <w:t>у студентів</w:t>
      </w:r>
      <w:r w:rsidR="0085751D" w:rsidRPr="0085751D">
        <w:rPr>
          <w:sz w:val="28"/>
          <w:szCs w:val="28"/>
        </w:rPr>
        <w:t xml:space="preserve"> життєво необхідних знань, умінь і навичок щодо захисту України та дій в умовах надзвичайних ситуацій, а також системного уявлення про військово-патріотичне виховання як складову частину національно-патріотичного виховання. </w:t>
      </w:r>
    </w:p>
    <w:p w:rsidR="00E11391" w:rsidRDefault="00BA7A05" w:rsidP="00B353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11391" w:rsidRDefault="00BA7A05" w:rsidP="00E113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Основні</w:t>
      </w:r>
      <w:r w:rsidR="00B353C1" w:rsidRPr="00CC723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завдання</w:t>
      </w:r>
      <w:r w:rsidR="00B353C1" w:rsidRPr="00CC7232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 w:rsidR="00E1139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E11391" w:rsidRDefault="00E11391" w:rsidP="00E11391">
      <w:pPr>
        <w:ind w:firstLine="708"/>
        <w:jc w:val="both"/>
        <w:rPr>
          <w:sz w:val="28"/>
          <w:szCs w:val="28"/>
        </w:rPr>
      </w:pPr>
      <w:r w:rsidRPr="00E11391">
        <w:rPr>
          <w:sz w:val="28"/>
          <w:szCs w:val="28"/>
        </w:rPr>
        <w:t xml:space="preserve">ознайомлення </w:t>
      </w:r>
      <w:r w:rsidR="00633087">
        <w:rPr>
          <w:sz w:val="28"/>
          <w:szCs w:val="28"/>
        </w:rPr>
        <w:t>студентів</w:t>
      </w:r>
      <w:r w:rsidRPr="00E11391">
        <w:rPr>
          <w:sz w:val="28"/>
          <w:szCs w:val="28"/>
        </w:rPr>
        <w:t xml:space="preserve"> з основами нормативно-правового забезпечення захисту України, цивільного захисту населення та особистої безпеки людини; </w:t>
      </w:r>
    </w:p>
    <w:p w:rsidR="00E11391" w:rsidRDefault="00E11391" w:rsidP="00E11391">
      <w:pPr>
        <w:ind w:firstLine="708"/>
        <w:jc w:val="both"/>
        <w:rPr>
          <w:sz w:val="28"/>
          <w:szCs w:val="28"/>
        </w:rPr>
      </w:pPr>
      <w:r w:rsidRPr="00E11391">
        <w:rPr>
          <w:sz w:val="28"/>
          <w:szCs w:val="28"/>
        </w:rPr>
        <w:t xml:space="preserve">усвідомлення </w:t>
      </w:r>
      <w:r w:rsidR="00633087">
        <w:rPr>
          <w:sz w:val="28"/>
          <w:szCs w:val="28"/>
        </w:rPr>
        <w:t>студентами</w:t>
      </w:r>
      <w:r w:rsidRPr="00E11391">
        <w:rPr>
          <w:sz w:val="28"/>
          <w:szCs w:val="28"/>
        </w:rPr>
        <w:t xml:space="preserve"> свого обов’язку щодо захисту України в разі виникнення загрози незалежності та територіальній цілісності держави; </w:t>
      </w:r>
    </w:p>
    <w:p w:rsidR="00E11391" w:rsidRDefault="00E11391" w:rsidP="00E11391">
      <w:pPr>
        <w:ind w:firstLine="708"/>
        <w:jc w:val="both"/>
        <w:rPr>
          <w:sz w:val="28"/>
          <w:szCs w:val="28"/>
        </w:rPr>
      </w:pPr>
      <w:r w:rsidRPr="00E11391">
        <w:rPr>
          <w:sz w:val="28"/>
          <w:szCs w:val="28"/>
        </w:rPr>
        <w:t xml:space="preserve">набуття знань про функції Збройних Сил України та інших військових формувань, їхні характерні особливості; </w:t>
      </w:r>
    </w:p>
    <w:p w:rsidR="00E11391" w:rsidRDefault="00E11391" w:rsidP="00E11391">
      <w:pPr>
        <w:ind w:firstLine="708"/>
        <w:jc w:val="both"/>
        <w:rPr>
          <w:sz w:val="28"/>
          <w:szCs w:val="28"/>
        </w:rPr>
      </w:pPr>
      <w:r w:rsidRPr="00E11391">
        <w:rPr>
          <w:sz w:val="28"/>
          <w:szCs w:val="28"/>
        </w:rPr>
        <w:t xml:space="preserve">засвоєння основ захисту України, цивільного захисту населення, домедичної допомоги, здійснення психологічної підготовки учнівської молоді до захисту України; </w:t>
      </w:r>
    </w:p>
    <w:p w:rsidR="00B353C1" w:rsidRPr="00E11391" w:rsidRDefault="00E11391" w:rsidP="00E11391">
      <w:pPr>
        <w:ind w:firstLine="708"/>
        <w:jc w:val="both"/>
        <w:rPr>
          <w:sz w:val="28"/>
          <w:szCs w:val="28"/>
        </w:rPr>
      </w:pPr>
      <w:r w:rsidRPr="00E11391">
        <w:rPr>
          <w:sz w:val="28"/>
          <w:szCs w:val="28"/>
        </w:rPr>
        <w:t xml:space="preserve">підготовка </w:t>
      </w:r>
      <w:r w:rsidR="00633087">
        <w:rPr>
          <w:sz w:val="28"/>
          <w:szCs w:val="28"/>
        </w:rPr>
        <w:t>студент</w:t>
      </w:r>
      <w:r w:rsidRPr="00E11391">
        <w:rPr>
          <w:sz w:val="28"/>
          <w:szCs w:val="28"/>
        </w:rPr>
        <w:t>ів до захисту України, професійної орієнтації молоді до служби у Збройних Силах України та інших військових формуваннях, визначених чинним законодавством, до захисту життя і здоров’я, забезпечення власної безпеки і безпеки інших людей у надзвичайних ситуаціях мирного і воєнного часу.</w:t>
      </w:r>
    </w:p>
    <w:p w:rsidR="00B353C1" w:rsidRPr="00CC7232" w:rsidRDefault="00B353C1" w:rsidP="00B353C1">
      <w:pPr>
        <w:jc w:val="both"/>
        <w:rPr>
          <w:sz w:val="28"/>
          <w:szCs w:val="28"/>
        </w:rPr>
      </w:pPr>
    </w:p>
    <w:p w:rsidR="000B0AAC" w:rsidRDefault="000B0AAC" w:rsidP="00B353C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Міждисциплінарні зв’язки</w:t>
      </w:r>
    </w:p>
    <w:p w:rsidR="0017594C" w:rsidRPr="009F0E54" w:rsidRDefault="0017594C" w:rsidP="0017594C">
      <w:pPr>
        <w:tabs>
          <w:tab w:val="left" w:pos="9355"/>
        </w:tabs>
        <w:ind w:firstLine="709"/>
        <w:jc w:val="both"/>
        <w:rPr>
          <w:sz w:val="28"/>
          <w:szCs w:val="28"/>
        </w:rPr>
      </w:pPr>
      <w:r w:rsidRPr="009F0E54">
        <w:rPr>
          <w:sz w:val="28"/>
          <w:szCs w:val="28"/>
        </w:rPr>
        <w:t xml:space="preserve">Вивчення </w:t>
      </w:r>
      <w:r>
        <w:rPr>
          <w:sz w:val="28"/>
          <w:szCs w:val="28"/>
        </w:rPr>
        <w:t>предмета</w:t>
      </w:r>
      <w:r w:rsidRPr="009F0E54">
        <w:rPr>
          <w:sz w:val="28"/>
          <w:szCs w:val="28"/>
        </w:rPr>
        <w:t xml:space="preserve"> ґрунтується на знаннях з </w:t>
      </w:r>
      <w:r>
        <w:rPr>
          <w:sz w:val="28"/>
          <w:szCs w:val="28"/>
        </w:rPr>
        <w:t>предметів</w:t>
      </w:r>
      <w:r w:rsidRPr="009F0E54">
        <w:rPr>
          <w:sz w:val="28"/>
          <w:szCs w:val="28"/>
        </w:rPr>
        <w:t xml:space="preserve"> </w:t>
      </w:r>
      <w:r>
        <w:rPr>
          <w:sz w:val="28"/>
          <w:szCs w:val="28"/>
        </w:rPr>
        <w:t>«Фізична культура», «Правознавство», «Історія», «Основи здоров</w:t>
      </w:r>
      <w:r w:rsidRPr="0017594C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я»</w:t>
      </w:r>
      <w:r w:rsidR="00F87819">
        <w:rPr>
          <w:sz w:val="28"/>
          <w:szCs w:val="28"/>
        </w:rPr>
        <w:t>, «Математика»</w:t>
      </w:r>
      <w:r>
        <w:rPr>
          <w:sz w:val="28"/>
          <w:szCs w:val="28"/>
        </w:rPr>
        <w:t xml:space="preserve"> </w:t>
      </w:r>
      <w:r w:rsidRPr="009F0E54">
        <w:rPr>
          <w:sz w:val="28"/>
          <w:szCs w:val="28"/>
        </w:rPr>
        <w:t>.</w:t>
      </w:r>
    </w:p>
    <w:p w:rsidR="0017594C" w:rsidRPr="008507A7" w:rsidRDefault="00F87819" w:rsidP="0017594C">
      <w:pPr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Предмет</w:t>
      </w:r>
      <w:r w:rsidR="0017594C" w:rsidRPr="007C3EFC">
        <w:rPr>
          <w:snapToGrid w:val="0"/>
          <w:sz w:val="28"/>
          <w:szCs w:val="28"/>
        </w:rPr>
        <w:t xml:space="preserve"> забезпечує вивчення </w:t>
      </w:r>
      <w:r>
        <w:rPr>
          <w:snapToGrid w:val="0"/>
          <w:sz w:val="28"/>
          <w:szCs w:val="28"/>
        </w:rPr>
        <w:t>предметів</w:t>
      </w:r>
      <w:r w:rsidR="0017594C" w:rsidRPr="007C3EFC">
        <w:rPr>
          <w:snapToGrid w:val="0"/>
          <w:sz w:val="28"/>
          <w:szCs w:val="28"/>
        </w:rPr>
        <w:t xml:space="preserve"> </w:t>
      </w:r>
      <w:r>
        <w:rPr>
          <w:szCs w:val="28"/>
        </w:rPr>
        <w:t>«</w:t>
      </w:r>
      <w:r>
        <w:rPr>
          <w:snapToGrid w:val="0"/>
          <w:sz w:val="28"/>
          <w:szCs w:val="28"/>
        </w:rPr>
        <w:t>Правознавство»</w:t>
      </w:r>
      <w:r w:rsidR="00575AD4">
        <w:rPr>
          <w:snapToGrid w:val="0"/>
          <w:sz w:val="28"/>
          <w:szCs w:val="28"/>
        </w:rPr>
        <w:t>, «Фізична культура».</w:t>
      </w:r>
    </w:p>
    <w:p w:rsidR="000B0AAC" w:rsidRDefault="000B0AAC" w:rsidP="00B353C1">
      <w:pPr>
        <w:jc w:val="both"/>
        <w:rPr>
          <w:sz w:val="28"/>
          <w:szCs w:val="28"/>
        </w:rPr>
      </w:pPr>
    </w:p>
    <w:p w:rsidR="000B0AAC" w:rsidRPr="000B0AAC" w:rsidRDefault="000B0AAC" w:rsidP="00B353C1">
      <w:pPr>
        <w:jc w:val="both"/>
        <w:rPr>
          <w:i/>
        </w:rPr>
      </w:pPr>
    </w:p>
    <w:p w:rsidR="00B353C1" w:rsidRPr="00CC7232" w:rsidRDefault="00B353C1" w:rsidP="00B353C1">
      <w:pPr>
        <w:jc w:val="both"/>
        <w:rPr>
          <w:sz w:val="28"/>
          <w:szCs w:val="28"/>
        </w:rPr>
      </w:pPr>
      <w:r w:rsidRPr="00CC7232">
        <w:rPr>
          <w:sz w:val="28"/>
          <w:szCs w:val="28"/>
        </w:rPr>
        <w:tab/>
        <w:t>У результаті вивчення предмета студент повинен</w:t>
      </w:r>
    </w:p>
    <w:p w:rsidR="00F03A86" w:rsidRDefault="00F03A86" w:rsidP="00AB6FF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знати:</w:t>
      </w:r>
    </w:p>
    <w:p w:rsidR="00F03A86" w:rsidRPr="00C70EF2" w:rsidRDefault="00F03A86" w:rsidP="00C70EF2">
      <w:pPr>
        <w:ind w:firstLine="709"/>
        <w:jc w:val="both"/>
        <w:rPr>
          <w:sz w:val="28"/>
          <w:szCs w:val="28"/>
        </w:rPr>
      </w:pPr>
      <w:r w:rsidRPr="00C70EF2">
        <w:rPr>
          <w:sz w:val="28"/>
          <w:szCs w:val="28"/>
        </w:rPr>
        <w:t>основні положення нормативно-правова бази</w:t>
      </w:r>
      <w:r w:rsidR="00C70EF2" w:rsidRPr="00C70EF2">
        <w:rPr>
          <w:sz w:val="28"/>
          <w:szCs w:val="28"/>
        </w:rPr>
        <w:t xml:space="preserve"> з військових питань;</w:t>
      </w:r>
    </w:p>
    <w:p w:rsidR="00C70EF2" w:rsidRPr="00C70EF2" w:rsidRDefault="00C70EF2" w:rsidP="00C70EF2">
      <w:pPr>
        <w:ind w:firstLine="709"/>
        <w:jc w:val="both"/>
        <w:rPr>
          <w:sz w:val="28"/>
          <w:szCs w:val="28"/>
        </w:rPr>
      </w:pPr>
      <w:r w:rsidRPr="00C70EF2">
        <w:rPr>
          <w:sz w:val="28"/>
          <w:szCs w:val="28"/>
        </w:rPr>
        <w:t>основні положення міжнародного гуманітарного права;</w:t>
      </w:r>
    </w:p>
    <w:p w:rsidR="00C70EF2" w:rsidRPr="00C70EF2" w:rsidRDefault="00C70EF2" w:rsidP="00C70EF2">
      <w:pPr>
        <w:ind w:firstLine="709"/>
        <w:jc w:val="both"/>
        <w:rPr>
          <w:sz w:val="28"/>
          <w:szCs w:val="28"/>
        </w:rPr>
      </w:pPr>
      <w:r w:rsidRPr="00C70EF2">
        <w:rPr>
          <w:sz w:val="28"/>
          <w:szCs w:val="28"/>
        </w:rPr>
        <w:t>основні положення Статутів Збройних Сил України;</w:t>
      </w:r>
    </w:p>
    <w:p w:rsidR="00C70EF2" w:rsidRPr="00C70EF2" w:rsidRDefault="00C70EF2" w:rsidP="00C70EF2">
      <w:pPr>
        <w:ind w:firstLine="709"/>
        <w:jc w:val="both"/>
        <w:rPr>
          <w:sz w:val="28"/>
          <w:szCs w:val="28"/>
        </w:rPr>
      </w:pPr>
      <w:r w:rsidRPr="00C70EF2">
        <w:rPr>
          <w:sz w:val="28"/>
          <w:szCs w:val="28"/>
        </w:rPr>
        <w:t>види сучасної стрілецької зброї (пістолети, гвинтівки, автомати, кулемети, гранатомети) та прийоми і правила стрільби із стрілецької зброї</w:t>
      </w:r>
      <w:r w:rsidR="0017594C">
        <w:rPr>
          <w:sz w:val="28"/>
          <w:szCs w:val="28"/>
        </w:rPr>
        <w:t>;</w:t>
      </w:r>
    </w:p>
    <w:p w:rsidR="00C70EF2" w:rsidRPr="00C70EF2" w:rsidRDefault="00C70EF2" w:rsidP="00C70EF2">
      <w:pPr>
        <w:ind w:firstLine="709"/>
        <w:jc w:val="both"/>
        <w:rPr>
          <w:sz w:val="28"/>
          <w:szCs w:val="28"/>
        </w:rPr>
      </w:pPr>
      <w:r w:rsidRPr="00C70EF2">
        <w:rPr>
          <w:sz w:val="28"/>
          <w:szCs w:val="28"/>
        </w:rPr>
        <w:t>основні риси загальновійськового бою та індивідуальні дії солдата у бою;</w:t>
      </w:r>
    </w:p>
    <w:p w:rsidR="00C70EF2" w:rsidRDefault="00C70EF2" w:rsidP="00C70EF2">
      <w:pPr>
        <w:ind w:firstLine="709"/>
        <w:jc w:val="both"/>
        <w:rPr>
          <w:sz w:val="28"/>
          <w:szCs w:val="28"/>
        </w:rPr>
      </w:pPr>
      <w:r w:rsidRPr="00C70EF2">
        <w:rPr>
          <w:sz w:val="28"/>
          <w:szCs w:val="28"/>
        </w:rPr>
        <w:t>основні топографічні знаки та порядок орієнтування на місцевості;</w:t>
      </w:r>
    </w:p>
    <w:p w:rsidR="00C70EF2" w:rsidRDefault="00C70EF2" w:rsidP="00C70E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правила поведінки під час надзвичайних ситуаццях;</w:t>
      </w:r>
    </w:p>
    <w:p w:rsidR="0017594C" w:rsidRDefault="0017594C" w:rsidP="00C70E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використання індивідуальних засобів захисту, приладів радіаційної, хімічної розвідки та дозиметричного контролю;</w:t>
      </w:r>
    </w:p>
    <w:p w:rsidR="00C70EF2" w:rsidRPr="00C70EF2" w:rsidRDefault="0017594C" w:rsidP="00C70E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надання домедичної допомоги постраждалому;</w:t>
      </w:r>
    </w:p>
    <w:p w:rsidR="00C70EF2" w:rsidRPr="00F03A86" w:rsidRDefault="00C70EF2" w:rsidP="00B353C1">
      <w:pPr>
        <w:jc w:val="both"/>
        <w:rPr>
          <w:sz w:val="28"/>
          <w:szCs w:val="28"/>
        </w:rPr>
      </w:pPr>
    </w:p>
    <w:p w:rsidR="00B353C1" w:rsidRDefault="00B353C1" w:rsidP="00AB6FF3">
      <w:pPr>
        <w:ind w:firstLine="708"/>
        <w:jc w:val="both"/>
        <w:rPr>
          <w:b/>
          <w:sz w:val="28"/>
          <w:szCs w:val="28"/>
        </w:rPr>
      </w:pPr>
      <w:r w:rsidRPr="00CC7232">
        <w:rPr>
          <w:b/>
          <w:sz w:val="28"/>
          <w:szCs w:val="28"/>
        </w:rPr>
        <w:t>вміти:</w:t>
      </w:r>
    </w:p>
    <w:p w:rsidR="000E0D6E" w:rsidRPr="0017594C" w:rsidRDefault="000E0D6E" w:rsidP="000E0D6E">
      <w:pPr>
        <w:ind w:firstLine="709"/>
        <w:jc w:val="both"/>
        <w:rPr>
          <w:sz w:val="28"/>
          <w:szCs w:val="28"/>
        </w:rPr>
      </w:pPr>
      <w:r w:rsidRPr="0017594C">
        <w:rPr>
          <w:sz w:val="28"/>
          <w:szCs w:val="28"/>
        </w:rPr>
        <w:t>володіти мовною базою, оперуючи якою можна реалізувати будь-яку ситуацію спілкування на військову тематику;</w:t>
      </w:r>
    </w:p>
    <w:p w:rsidR="000E0D6E" w:rsidRPr="0017594C" w:rsidRDefault="000E0D6E" w:rsidP="000E0D6E">
      <w:pPr>
        <w:ind w:firstLine="709"/>
        <w:jc w:val="both"/>
        <w:rPr>
          <w:sz w:val="28"/>
          <w:szCs w:val="28"/>
        </w:rPr>
      </w:pPr>
      <w:r w:rsidRPr="0017594C">
        <w:rPr>
          <w:sz w:val="28"/>
          <w:szCs w:val="28"/>
        </w:rPr>
        <w:t xml:space="preserve">володіти навичками розуміння іноземної мови на слух під час повідомлень та інформації щодо надзвичайних ситуації у мирний та воєнний час; </w:t>
      </w:r>
    </w:p>
    <w:p w:rsidR="000E0D6E" w:rsidRPr="0017594C" w:rsidRDefault="000E0D6E" w:rsidP="000E0D6E">
      <w:pPr>
        <w:ind w:firstLine="709"/>
        <w:jc w:val="both"/>
        <w:rPr>
          <w:sz w:val="28"/>
          <w:szCs w:val="28"/>
        </w:rPr>
      </w:pPr>
      <w:r w:rsidRPr="0017594C">
        <w:rPr>
          <w:sz w:val="28"/>
          <w:szCs w:val="28"/>
        </w:rPr>
        <w:t>використовувати іншомовні навчальні джерела для отримання і</w:t>
      </w:r>
      <w:r w:rsidR="0017594C">
        <w:rPr>
          <w:sz w:val="28"/>
          <w:szCs w:val="28"/>
        </w:rPr>
        <w:t>нформації на військову тематику;</w:t>
      </w:r>
    </w:p>
    <w:p w:rsidR="000E0D6E" w:rsidRPr="0017594C" w:rsidRDefault="000E0D6E" w:rsidP="000E0D6E">
      <w:pPr>
        <w:ind w:firstLine="709"/>
        <w:jc w:val="both"/>
        <w:rPr>
          <w:sz w:val="28"/>
          <w:szCs w:val="28"/>
        </w:rPr>
      </w:pPr>
      <w:r w:rsidRPr="0017594C">
        <w:rPr>
          <w:sz w:val="28"/>
          <w:szCs w:val="28"/>
        </w:rPr>
        <w:t>визначати відстані на місцевості за лінійними розмірами предметів або безпосереднім проміром (пари кроків);</w:t>
      </w:r>
    </w:p>
    <w:p w:rsidR="000E0D6E" w:rsidRPr="0017594C" w:rsidRDefault="000E0D6E" w:rsidP="000E0D6E">
      <w:pPr>
        <w:ind w:firstLine="709"/>
        <w:jc w:val="both"/>
        <w:rPr>
          <w:sz w:val="28"/>
          <w:szCs w:val="28"/>
        </w:rPr>
      </w:pPr>
      <w:r w:rsidRPr="0017594C">
        <w:rPr>
          <w:sz w:val="28"/>
          <w:szCs w:val="28"/>
        </w:rPr>
        <w:t>визначати сторони горизонту за компасом та годинником, надавти інформацію про сво</w:t>
      </w:r>
      <w:r w:rsidR="0017594C">
        <w:rPr>
          <w:sz w:val="28"/>
          <w:szCs w:val="28"/>
        </w:rPr>
        <w:t>є місцезнаходження;</w:t>
      </w:r>
    </w:p>
    <w:p w:rsidR="0017594C" w:rsidRPr="0017594C" w:rsidRDefault="000E0D6E" w:rsidP="000E0D6E">
      <w:pPr>
        <w:ind w:firstLine="709"/>
        <w:jc w:val="both"/>
        <w:rPr>
          <w:sz w:val="28"/>
          <w:szCs w:val="28"/>
        </w:rPr>
      </w:pPr>
      <w:r w:rsidRPr="0017594C">
        <w:rPr>
          <w:sz w:val="28"/>
          <w:szCs w:val="28"/>
        </w:rPr>
        <w:t xml:space="preserve">діяти при можливості застосування противником хімічної зброї, отруйних речовин з метою збереження життя; </w:t>
      </w:r>
    </w:p>
    <w:p w:rsidR="0017594C" w:rsidRPr="0017594C" w:rsidRDefault="000E0D6E" w:rsidP="0017594C">
      <w:pPr>
        <w:ind w:firstLine="709"/>
        <w:jc w:val="both"/>
        <w:rPr>
          <w:sz w:val="28"/>
          <w:szCs w:val="28"/>
        </w:rPr>
      </w:pPr>
      <w:r w:rsidRPr="0017594C">
        <w:rPr>
          <w:sz w:val="28"/>
          <w:szCs w:val="28"/>
        </w:rPr>
        <w:t>використовувати засоби індивідуального та колективного</w:t>
      </w:r>
      <w:r w:rsidR="0017594C" w:rsidRPr="0017594C">
        <w:rPr>
          <w:sz w:val="28"/>
          <w:szCs w:val="28"/>
        </w:rPr>
        <w:t xml:space="preserve"> захисту і спеціальної обробки, прилади радіаційної, хімічної розвідки та дозиметричного контролю;</w:t>
      </w:r>
    </w:p>
    <w:p w:rsidR="000E0D6E" w:rsidRPr="0017594C" w:rsidRDefault="000E0D6E" w:rsidP="000E0D6E">
      <w:pPr>
        <w:ind w:firstLine="709"/>
        <w:jc w:val="both"/>
        <w:rPr>
          <w:sz w:val="28"/>
          <w:szCs w:val="28"/>
        </w:rPr>
      </w:pPr>
      <w:r w:rsidRPr="0017594C">
        <w:rPr>
          <w:sz w:val="28"/>
          <w:szCs w:val="28"/>
        </w:rPr>
        <w:t xml:space="preserve">діяти під час надзвичайних ситуацій природного, суспільно-політичного й громадського характеру; </w:t>
      </w:r>
    </w:p>
    <w:p w:rsidR="000E0D6E" w:rsidRDefault="000E0D6E" w:rsidP="000E0D6E">
      <w:pPr>
        <w:ind w:firstLine="709"/>
        <w:jc w:val="both"/>
        <w:rPr>
          <w:sz w:val="28"/>
          <w:szCs w:val="28"/>
        </w:rPr>
      </w:pPr>
      <w:r w:rsidRPr="0017594C">
        <w:rPr>
          <w:sz w:val="28"/>
          <w:szCs w:val="28"/>
        </w:rPr>
        <w:t>дотримуватись правил безпечної поведінки під час виникнення надзвичайних ситуацій з вибухонебезпечними предметами;</w:t>
      </w:r>
    </w:p>
    <w:p w:rsidR="0017594C" w:rsidRPr="0017594C" w:rsidRDefault="0017594C" w:rsidP="000E0D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надавати домедичну допомогу постраждалому;</w:t>
      </w:r>
    </w:p>
    <w:p w:rsidR="000E0D6E" w:rsidRPr="0017594C" w:rsidRDefault="000E0D6E" w:rsidP="000E0D6E">
      <w:pPr>
        <w:ind w:firstLine="709"/>
        <w:jc w:val="both"/>
        <w:rPr>
          <w:sz w:val="28"/>
          <w:szCs w:val="28"/>
        </w:rPr>
      </w:pPr>
      <w:r w:rsidRPr="0017594C">
        <w:rPr>
          <w:sz w:val="28"/>
          <w:szCs w:val="28"/>
        </w:rPr>
        <w:t xml:space="preserve">аргументувати та захищати свою позицію, дискутувати за проблемами та питаннями повсякденної життєдіяльності військ; </w:t>
      </w:r>
    </w:p>
    <w:p w:rsidR="000E0D6E" w:rsidRPr="0017594C" w:rsidRDefault="000E0D6E" w:rsidP="000E0D6E">
      <w:pPr>
        <w:ind w:firstLine="709"/>
        <w:jc w:val="both"/>
        <w:rPr>
          <w:sz w:val="28"/>
          <w:szCs w:val="28"/>
        </w:rPr>
      </w:pPr>
      <w:r w:rsidRPr="0017594C">
        <w:rPr>
          <w:sz w:val="28"/>
          <w:szCs w:val="28"/>
        </w:rPr>
        <w:t>використовувати різні стратегії, шукаючи оптимальних способів розв’язання взаємовідносин та дотримання статутних положень, правил військової ввічливості та поваги до командирів, начальників та підлеглих, старших та молодших;</w:t>
      </w:r>
    </w:p>
    <w:p w:rsidR="000E0D6E" w:rsidRPr="0017594C" w:rsidRDefault="000E0D6E" w:rsidP="000E0D6E">
      <w:pPr>
        <w:ind w:firstLine="709"/>
        <w:jc w:val="both"/>
        <w:rPr>
          <w:sz w:val="28"/>
          <w:szCs w:val="28"/>
        </w:rPr>
      </w:pPr>
      <w:r w:rsidRPr="0017594C">
        <w:rPr>
          <w:sz w:val="28"/>
          <w:szCs w:val="28"/>
        </w:rPr>
        <w:t>розуміти власну національну культуру, історію та становлення сучасних Збройних сил, повагу до історич</w:t>
      </w:r>
      <w:r w:rsidR="0017594C">
        <w:rPr>
          <w:sz w:val="28"/>
          <w:szCs w:val="28"/>
        </w:rPr>
        <w:t>ного минулого.</w:t>
      </w:r>
    </w:p>
    <w:p w:rsidR="000E0D6E" w:rsidRPr="0017594C" w:rsidRDefault="000E0D6E" w:rsidP="000E0D6E">
      <w:pPr>
        <w:ind w:firstLine="709"/>
        <w:jc w:val="both"/>
        <w:rPr>
          <w:sz w:val="28"/>
          <w:szCs w:val="28"/>
        </w:rPr>
      </w:pPr>
    </w:p>
    <w:p w:rsidR="00BA7A05" w:rsidRDefault="00B353C1" w:rsidP="00B353C1">
      <w:pPr>
        <w:jc w:val="both"/>
        <w:rPr>
          <w:sz w:val="28"/>
          <w:szCs w:val="28"/>
        </w:rPr>
      </w:pPr>
      <w:r w:rsidRPr="00CC7232">
        <w:rPr>
          <w:sz w:val="28"/>
          <w:szCs w:val="28"/>
        </w:rPr>
        <w:tab/>
      </w:r>
    </w:p>
    <w:p w:rsidR="00B353C1" w:rsidRPr="00CC7232" w:rsidRDefault="00B353C1" w:rsidP="00AB6FF3">
      <w:pPr>
        <w:ind w:firstLine="708"/>
        <w:jc w:val="both"/>
        <w:rPr>
          <w:b/>
          <w:sz w:val="28"/>
          <w:szCs w:val="28"/>
        </w:rPr>
      </w:pPr>
      <w:r w:rsidRPr="00CC7232">
        <w:rPr>
          <w:sz w:val="28"/>
          <w:szCs w:val="28"/>
        </w:rPr>
        <w:t xml:space="preserve">У студентів формуються наступні </w:t>
      </w:r>
      <w:r w:rsidRPr="00CC7232">
        <w:rPr>
          <w:b/>
          <w:sz w:val="28"/>
          <w:szCs w:val="28"/>
        </w:rPr>
        <w:t>компетентності:</w:t>
      </w:r>
    </w:p>
    <w:p w:rsidR="00695FEA" w:rsidRPr="00A85E4F" w:rsidRDefault="00A85E4F" w:rsidP="00A85E4F">
      <w:pPr>
        <w:ind w:firstLine="709"/>
        <w:rPr>
          <w:sz w:val="28"/>
          <w:szCs w:val="28"/>
        </w:rPr>
      </w:pPr>
      <w:r w:rsidRPr="00A85E4F">
        <w:rPr>
          <w:sz w:val="28"/>
          <w:szCs w:val="28"/>
          <w:lang w:val="ru-RU"/>
        </w:rPr>
        <w:t xml:space="preserve">спілкування </w:t>
      </w:r>
      <w:r w:rsidRPr="00A85E4F">
        <w:rPr>
          <w:sz w:val="28"/>
          <w:szCs w:val="28"/>
        </w:rPr>
        <w:t>державною (і рідною у разі відмінності) мовами;</w:t>
      </w:r>
    </w:p>
    <w:p w:rsidR="00A85E4F" w:rsidRPr="00A85E4F" w:rsidRDefault="00A85E4F" w:rsidP="00A85E4F">
      <w:pPr>
        <w:ind w:firstLine="709"/>
        <w:rPr>
          <w:sz w:val="28"/>
          <w:szCs w:val="28"/>
        </w:rPr>
      </w:pPr>
      <w:r w:rsidRPr="00A85E4F">
        <w:rPr>
          <w:sz w:val="28"/>
          <w:szCs w:val="28"/>
        </w:rPr>
        <w:t>спілкування іноземними мовами</w:t>
      </w:r>
      <w:r>
        <w:rPr>
          <w:sz w:val="28"/>
          <w:szCs w:val="28"/>
        </w:rPr>
        <w:t>;</w:t>
      </w:r>
    </w:p>
    <w:p w:rsidR="00A85E4F" w:rsidRPr="00A85E4F" w:rsidRDefault="00A85E4F" w:rsidP="00A85E4F">
      <w:pPr>
        <w:ind w:firstLine="709"/>
        <w:rPr>
          <w:sz w:val="28"/>
          <w:szCs w:val="28"/>
        </w:rPr>
      </w:pPr>
      <w:r w:rsidRPr="00A85E4F">
        <w:rPr>
          <w:sz w:val="28"/>
          <w:szCs w:val="28"/>
        </w:rPr>
        <w:t>математична компетентність</w:t>
      </w:r>
      <w:r>
        <w:rPr>
          <w:sz w:val="28"/>
          <w:szCs w:val="28"/>
        </w:rPr>
        <w:t>;</w:t>
      </w:r>
    </w:p>
    <w:p w:rsidR="00A85E4F" w:rsidRPr="00A85E4F" w:rsidRDefault="00A85E4F" w:rsidP="00A85E4F">
      <w:pPr>
        <w:ind w:firstLine="709"/>
        <w:rPr>
          <w:sz w:val="28"/>
          <w:szCs w:val="28"/>
        </w:rPr>
      </w:pPr>
      <w:r w:rsidRPr="00A85E4F">
        <w:rPr>
          <w:sz w:val="28"/>
          <w:szCs w:val="28"/>
        </w:rPr>
        <w:t>основні компетентності у природничих науках і технологіях</w:t>
      </w:r>
      <w:r>
        <w:rPr>
          <w:sz w:val="28"/>
          <w:szCs w:val="28"/>
        </w:rPr>
        <w:t>;</w:t>
      </w:r>
    </w:p>
    <w:p w:rsidR="00695FEA" w:rsidRDefault="00A85E4F" w:rsidP="00A85E4F">
      <w:pPr>
        <w:ind w:firstLine="709"/>
        <w:jc w:val="both"/>
        <w:rPr>
          <w:sz w:val="28"/>
          <w:szCs w:val="28"/>
        </w:rPr>
      </w:pPr>
      <w:r w:rsidRPr="00C167B4">
        <w:rPr>
          <w:sz w:val="28"/>
          <w:szCs w:val="28"/>
          <w:highlight w:val="white"/>
        </w:rPr>
        <w:t>інформаційно-цифрова компетентність</w:t>
      </w:r>
      <w:r>
        <w:rPr>
          <w:sz w:val="28"/>
          <w:szCs w:val="28"/>
        </w:rPr>
        <w:t>;</w:t>
      </w:r>
    </w:p>
    <w:p w:rsidR="00A85E4F" w:rsidRDefault="00A85E4F" w:rsidP="00A85E4F">
      <w:pPr>
        <w:ind w:firstLine="709"/>
        <w:jc w:val="both"/>
        <w:rPr>
          <w:sz w:val="28"/>
          <w:szCs w:val="28"/>
        </w:rPr>
      </w:pPr>
      <w:r w:rsidRPr="00C167B4">
        <w:rPr>
          <w:sz w:val="28"/>
          <w:szCs w:val="28"/>
          <w:highlight w:val="white"/>
        </w:rPr>
        <w:t>уміння вчитися впродовж життя</w:t>
      </w:r>
      <w:r>
        <w:rPr>
          <w:sz w:val="28"/>
          <w:szCs w:val="28"/>
        </w:rPr>
        <w:t>;</w:t>
      </w:r>
    </w:p>
    <w:p w:rsidR="00A85E4F" w:rsidRPr="00C167B4" w:rsidRDefault="00A85E4F" w:rsidP="00A85E4F">
      <w:pPr>
        <w:ind w:firstLine="709"/>
        <w:jc w:val="both"/>
        <w:rPr>
          <w:sz w:val="28"/>
          <w:szCs w:val="28"/>
          <w:highlight w:val="white"/>
        </w:rPr>
      </w:pPr>
      <w:r w:rsidRPr="00C167B4">
        <w:rPr>
          <w:sz w:val="28"/>
          <w:szCs w:val="28"/>
          <w:highlight w:val="white"/>
        </w:rPr>
        <w:t>ініціативність і підприємливість</w:t>
      </w:r>
      <w:r>
        <w:rPr>
          <w:sz w:val="28"/>
          <w:szCs w:val="28"/>
          <w:highlight w:val="white"/>
        </w:rPr>
        <w:t>;</w:t>
      </w:r>
    </w:p>
    <w:p w:rsidR="00A85E4F" w:rsidRDefault="00A85E4F" w:rsidP="00A85E4F">
      <w:pPr>
        <w:ind w:firstLine="709"/>
        <w:jc w:val="both"/>
        <w:rPr>
          <w:sz w:val="28"/>
          <w:szCs w:val="28"/>
        </w:rPr>
      </w:pPr>
      <w:r w:rsidRPr="00C167B4">
        <w:rPr>
          <w:sz w:val="28"/>
          <w:szCs w:val="28"/>
          <w:highlight w:val="white"/>
        </w:rPr>
        <w:t>соціальна і громадянська компетентності</w:t>
      </w:r>
      <w:r>
        <w:rPr>
          <w:sz w:val="28"/>
          <w:szCs w:val="28"/>
        </w:rPr>
        <w:t>;</w:t>
      </w:r>
    </w:p>
    <w:p w:rsidR="00A85E4F" w:rsidRDefault="00A85E4F" w:rsidP="00A85E4F">
      <w:pPr>
        <w:ind w:firstLine="709"/>
        <w:jc w:val="both"/>
        <w:rPr>
          <w:sz w:val="28"/>
          <w:szCs w:val="28"/>
        </w:rPr>
      </w:pPr>
      <w:r w:rsidRPr="00C167B4">
        <w:rPr>
          <w:sz w:val="28"/>
          <w:szCs w:val="28"/>
          <w:highlight w:val="white"/>
        </w:rPr>
        <w:t>обізнаність і самовираження у сфері культури</w:t>
      </w:r>
      <w:r>
        <w:rPr>
          <w:sz w:val="28"/>
          <w:szCs w:val="28"/>
        </w:rPr>
        <w:t>;</w:t>
      </w:r>
    </w:p>
    <w:p w:rsidR="00A85E4F" w:rsidRDefault="00A85E4F" w:rsidP="00A85E4F">
      <w:pPr>
        <w:ind w:firstLine="709"/>
        <w:jc w:val="both"/>
        <w:rPr>
          <w:sz w:val="26"/>
          <w:szCs w:val="26"/>
        </w:rPr>
      </w:pPr>
      <w:r w:rsidRPr="00C167B4">
        <w:rPr>
          <w:sz w:val="28"/>
          <w:szCs w:val="28"/>
          <w:highlight w:val="white"/>
        </w:rPr>
        <w:t>екологічна грамотність і здорове життя</w:t>
      </w:r>
      <w:r>
        <w:rPr>
          <w:sz w:val="28"/>
          <w:szCs w:val="28"/>
        </w:rPr>
        <w:t>.</w:t>
      </w:r>
    </w:p>
    <w:p w:rsidR="00695FEA" w:rsidRPr="00E55888" w:rsidRDefault="00E55888" w:rsidP="00E55888">
      <w:pPr>
        <w:ind w:left="360"/>
        <w:jc w:val="center"/>
        <w:rPr>
          <w:b/>
          <w:bCs/>
          <w:sz w:val="28"/>
          <w:szCs w:val="28"/>
        </w:rPr>
      </w:pPr>
      <w:r w:rsidRPr="00E55888">
        <w:rPr>
          <w:b/>
          <w:bCs/>
          <w:sz w:val="28"/>
          <w:szCs w:val="28"/>
        </w:rPr>
        <w:lastRenderedPageBreak/>
        <w:t>3.</w:t>
      </w:r>
      <w:r>
        <w:rPr>
          <w:b/>
          <w:bCs/>
          <w:sz w:val="28"/>
          <w:szCs w:val="28"/>
        </w:rPr>
        <w:t xml:space="preserve"> </w:t>
      </w:r>
      <w:r w:rsidRPr="00E55888">
        <w:rPr>
          <w:b/>
          <w:bCs/>
          <w:sz w:val="28"/>
          <w:szCs w:val="28"/>
        </w:rPr>
        <w:t>СТРУКТУРА ПРЕДМЕТА</w:t>
      </w:r>
    </w:p>
    <w:p w:rsidR="00417FC8" w:rsidRPr="00E55888" w:rsidRDefault="00417FC8" w:rsidP="00071FCC">
      <w:pPr>
        <w:ind w:left="360"/>
        <w:jc w:val="center"/>
      </w:pPr>
    </w:p>
    <w:tbl>
      <w:tblPr>
        <w:tblpPr w:leftFromText="180" w:rightFromText="180" w:vertAnchor="text" w:tblpXSpec="center" w:tblpY="1"/>
        <w:tblOverlap w:val="never"/>
        <w:tblW w:w="48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994"/>
        <w:gridCol w:w="850"/>
        <w:gridCol w:w="1130"/>
        <w:gridCol w:w="1132"/>
        <w:gridCol w:w="561"/>
        <w:gridCol w:w="470"/>
      </w:tblGrid>
      <w:tr w:rsidR="00F40657" w:rsidRPr="00071FCC" w:rsidTr="00F40657">
        <w:trPr>
          <w:cantSplit/>
          <w:jc w:val="center"/>
        </w:trPr>
        <w:tc>
          <w:tcPr>
            <w:tcW w:w="2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657" w:rsidRPr="00071FCC" w:rsidRDefault="00F40657" w:rsidP="00071FCC">
            <w:pPr>
              <w:jc w:val="center"/>
            </w:pPr>
          </w:p>
          <w:p w:rsidR="00F40657" w:rsidRPr="00071FCC" w:rsidRDefault="00F40657" w:rsidP="00071FCC">
            <w:pPr>
              <w:jc w:val="center"/>
            </w:pPr>
          </w:p>
          <w:p w:rsidR="00F40657" w:rsidRPr="00071FCC" w:rsidRDefault="00F40657" w:rsidP="00071FCC">
            <w:pPr>
              <w:jc w:val="center"/>
            </w:pPr>
            <w:r w:rsidRPr="00071FCC">
              <w:t>Назви тем</w:t>
            </w:r>
          </w:p>
        </w:tc>
        <w:tc>
          <w:tcPr>
            <w:tcW w:w="28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57" w:rsidRPr="00071FCC" w:rsidRDefault="00F40657" w:rsidP="00071FCC">
            <w:pPr>
              <w:jc w:val="center"/>
            </w:pPr>
            <w:r w:rsidRPr="00071FCC">
              <w:t>Кількість годин</w:t>
            </w:r>
          </w:p>
        </w:tc>
      </w:tr>
      <w:tr w:rsidR="00F40657" w:rsidRPr="00071FCC" w:rsidTr="00F40657">
        <w:trPr>
          <w:cantSplit/>
          <w:jc w:val="center"/>
        </w:trPr>
        <w:tc>
          <w:tcPr>
            <w:tcW w:w="2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657" w:rsidRPr="00071FCC" w:rsidRDefault="00F40657" w:rsidP="00071FCC">
            <w:pPr>
              <w:jc w:val="center"/>
            </w:pPr>
          </w:p>
        </w:tc>
        <w:tc>
          <w:tcPr>
            <w:tcW w:w="28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57" w:rsidRPr="00071FCC" w:rsidRDefault="00F40657" w:rsidP="00071FCC">
            <w:pPr>
              <w:jc w:val="center"/>
            </w:pPr>
            <w:r w:rsidRPr="00071FCC">
              <w:t>денна форма</w:t>
            </w:r>
          </w:p>
        </w:tc>
      </w:tr>
      <w:tr w:rsidR="00F40657" w:rsidRPr="00071FCC" w:rsidTr="00F40657">
        <w:trPr>
          <w:cantSplit/>
          <w:jc w:val="center"/>
        </w:trPr>
        <w:tc>
          <w:tcPr>
            <w:tcW w:w="2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657" w:rsidRPr="00071FCC" w:rsidRDefault="00F40657" w:rsidP="00071FCC">
            <w:pPr>
              <w:jc w:val="center"/>
            </w:pP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657" w:rsidRPr="00071FCC" w:rsidRDefault="00F40657" w:rsidP="00071FCC">
            <w:pPr>
              <w:jc w:val="center"/>
            </w:pPr>
            <w:r w:rsidRPr="00071FCC">
              <w:t>усього</w:t>
            </w:r>
          </w:p>
        </w:tc>
        <w:tc>
          <w:tcPr>
            <w:tcW w:w="20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0657" w:rsidRPr="00071FCC" w:rsidRDefault="00F40657" w:rsidP="00071FCC">
            <w:pPr>
              <w:jc w:val="center"/>
            </w:pPr>
            <w:r w:rsidRPr="00071FCC">
              <w:t>у тому числі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40657" w:rsidRPr="00071FCC" w:rsidRDefault="00F40657" w:rsidP="00071FCC">
            <w:pPr>
              <w:jc w:val="center"/>
            </w:pPr>
          </w:p>
        </w:tc>
      </w:tr>
      <w:tr w:rsidR="00F40657" w:rsidRPr="00071FCC" w:rsidTr="00F40657">
        <w:trPr>
          <w:cantSplit/>
          <w:trHeight w:val="811"/>
          <w:jc w:val="center"/>
        </w:trPr>
        <w:tc>
          <w:tcPr>
            <w:tcW w:w="2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657" w:rsidRPr="00071FCC" w:rsidRDefault="00F40657" w:rsidP="00071FCC">
            <w:pPr>
              <w:jc w:val="center"/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657" w:rsidRPr="00071FCC" w:rsidRDefault="00F40657" w:rsidP="00071FCC">
            <w:pPr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657" w:rsidRPr="00071FCC" w:rsidRDefault="00F40657" w:rsidP="00071FCC">
            <w:pPr>
              <w:jc w:val="center"/>
            </w:pPr>
            <w:r w:rsidRPr="00071FCC">
              <w:t>лекції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657" w:rsidRPr="00071FCC" w:rsidRDefault="00F40657" w:rsidP="00071FCC">
            <w:pPr>
              <w:jc w:val="center"/>
            </w:pPr>
            <w:r w:rsidRPr="00071FCC">
              <w:t>практич</w:t>
            </w:r>
            <w:r w:rsidRPr="00071FCC">
              <w:rPr>
                <w:lang w:val="en-US"/>
              </w:rPr>
              <w:t>-</w:t>
            </w:r>
            <w:r w:rsidRPr="00071FCC">
              <w:t>ні</w:t>
            </w:r>
          </w:p>
          <w:p w:rsidR="00F40657" w:rsidRPr="00071FCC" w:rsidRDefault="00F40657" w:rsidP="00071FCC">
            <w:pPr>
              <w:jc w:val="center"/>
            </w:pPr>
            <w:r w:rsidRPr="00071FCC">
              <w:t>заняття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657" w:rsidRPr="00071FCC" w:rsidRDefault="00F40657" w:rsidP="00071FCC">
            <w:pPr>
              <w:jc w:val="center"/>
            </w:pPr>
            <w:r w:rsidRPr="00071FCC">
              <w:t>лабора-</w:t>
            </w:r>
          </w:p>
          <w:p w:rsidR="00F40657" w:rsidRPr="00071FCC" w:rsidRDefault="00F40657" w:rsidP="00071FCC">
            <w:pPr>
              <w:jc w:val="center"/>
            </w:pPr>
            <w:r w:rsidRPr="00071FCC">
              <w:t>торні</w:t>
            </w:r>
          </w:p>
          <w:p w:rsidR="00F40657" w:rsidRPr="00071FCC" w:rsidRDefault="00F40657" w:rsidP="00071FCC">
            <w:pPr>
              <w:jc w:val="center"/>
            </w:pPr>
            <w:r w:rsidRPr="00071FCC">
              <w:t>заняття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657" w:rsidRPr="00071FCC" w:rsidRDefault="00F40657" w:rsidP="00071FCC">
            <w:pPr>
              <w:jc w:val="center"/>
            </w:pPr>
            <w:r w:rsidRPr="00071FCC">
              <w:t>індиві-дуальні</w:t>
            </w:r>
          </w:p>
          <w:p w:rsidR="00F40657" w:rsidRPr="00071FCC" w:rsidRDefault="00F40657" w:rsidP="00071FCC">
            <w:pPr>
              <w:jc w:val="center"/>
            </w:pPr>
            <w:r w:rsidRPr="00071FCC">
              <w:t>заняття</w:t>
            </w:r>
          </w:p>
        </w:tc>
      </w:tr>
      <w:tr w:rsidR="00575AD4" w:rsidRPr="00071FCC" w:rsidTr="00F40657">
        <w:trPr>
          <w:jc w:val="center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071FCC" w:rsidRDefault="0008065D" w:rsidP="00071FCC">
            <w:pPr>
              <w:jc w:val="center"/>
              <w:rPr>
                <w:bCs/>
              </w:rPr>
            </w:pPr>
            <w:r w:rsidRPr="00071FCC">
              <w:rPr>
                <w:bCs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071FCC" w:rsidRDefault="0008065D" w:rsidP="00071FCC">
            <w:pPr>
              <w:jc w:val="center"/>
              <w:rPr>
                <w:bCs/>
              </w:rPr>
            </w:pPr>
            <w:r w:rsidRPr="00071FCC">
              <w:rPr>
                <w:bCs/>
              </w:rPr>
              <w:t>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071FCC" w:rsidRDefault="0008065D" w:rsidP="00071FCC">
            <w:pPr>
              <w:jc w:val="center"/>
              <w:rPr>
                <w:bCs/>
              </w:rPr>
            </w:pPr>
            <w:r w:rsidRPr="00071FCC">
              <w:rPr>
                <w:bCs/>
              </w:rPr>
              <w:t>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071FCC" w:rsidRDefault="0008065D" w:rsidP="00071FCC">
            <w:pPr>
              <w:jc w:val="center"/>
              <w:rPr>
                <w:bCs/>
              </w:rPr>
            </w:pPr>
            <w:r w:rsidRPr="00071FCC">
              <w:rPr>
                <w:bCs/>
              </w:rPr>
              <w:t>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071FCC" w:rsidRDefault="0008065D" w:rsidP="00071FCC">
            <w:pPr>
              <w:jc w:val="center"/>
              <w:rPr>
                <w:bCs/>
              </w:rPr>
            </w:pPr>
            <w:r w:rsidRPr="00071FCC">
              <w:rPr>
                <w:bCs/>
              </w:rPr>
              <w:t>5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071FCC" w:rsidRDefault="0008065D" w:rsidP="00071FCC">
            <w:pPr>
              <w:jc w:val="center"/>
              <w:rPr>
                <w:bCs/>
              </w:rPr>
            </w:pPr>
            <w:r w:rsidRPr="00071FCC">
              <w:rPr>
                <w:bCs/>
              </w:rPr>
              <w:t>6</w:t>
            </w:r>
          </w:p>
        </w:tc>
      </w:tr>
      <w:tr w:rsidR="00B907CD" w:rsidRPr="00071FCC" w:rsidTr="00834C0C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CD" w:rsidRDefault="00B907CD" w:rsidP="00071FCC">
            <w:pPr>
              <w:jc w:val="center"/>
              <w:rPr>
                <w:b/>
                <w:bCs/>
              </w:rPr>
            </w:pPr>
            <w:r w:rsidRPr="00071FCC">
              <w:rPr>
                <w:b/>
                <w:bCs/>
              </w:rPr>
              <w:t>1-й семестр</w:t>
            </w:r>
          </w:p>
          <w:p w:rsidR="00243914" w:rsidRPr="00071FCC" w:rsidRDefault="00243914" w:rsidP="00071FCC">
            <w:pPr>
              <w:jc w:val="center"/>
              <w:rPr>
                <w:b/>
                <w:bCs/>
              </w:rPr>
            </w:pPr>
          </w:p>
        </w:tc>
      </w:tr>
      <w:tr w:rsidR="00575AD4" w:rsidRPr="00071FCC" w:rsidTr="00F40657">
        <w:trPr>
          <w:jc w:val="center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071FCC" w:rsidRDefault="00575AD4" w:rsidP="00071FCC">
            <w:r w:rsidRPr="00071FCC">
              <w:rPr>
                <w:b/>
                <w:color w:val="231F20"/>
                <w:w w:val="105"/>
              </w:rPr>
              <w:t>Розділ</w:t>
            </w:r>
            <w:r w:rsidRPr="00071FCC">
              <w:rPr>
                <w:b/>
                <w:color w:val="231F20"/>
                <w:spacing w:val="17"/>
                <w:w w:val="105"/>
              </w:rPr>
              <w:t xml:space="preserve"> </w:t>
            </w:r>
            <w:r w:rsidRPr="00071FCC">
              <w:rPr>
                <w:b/>
                <w:color w:val="231F20"/>
                <w:w w:val="105"/>
              </w:rPr>
              <w:t>I.</w:t>
            </w:r>
            <w:r w:rsidRPr="00071FCC">
              <w:rPr>
                <w:b/>
                <w:color w:val="231F20"/>
                <w:spacing w:val="18"/>
                <w:w w:val="105"/>
              </w:rPr>
              <w:t xml:space="preserve"> </w:t>
            </w:r>
            <w:r w:rsidRPr="00071FCC">
              <w:rPr>
                <w:b/>
                <w:color w:val="231F20"/>
                <w:w w:val="105"/>
              </w:rPr>
              <w:t>Основи</w:t>
            </w:r>
            <w:r w:rsidRPr="00071FCC">
              <w:rPr>
                <w:b/>
                <w:color w:val="231F20"/>
                <w:spacing w:val="18"/>
                <w:w w:val="105"/>
              </w:rPr>
              <w:t xml:space="preserve"> </w:t>
            </w:r>
            <w:r w:rsidRPr="00071FCC">
              <w:rPr>
                <w:b/>
                <w:color w:val="231F20"/>
                <w:w w:val="105"/>
              </w:rPr>
              <w:t>цивільно</w:t>
            </w:r>
            <w:r w:rsidRPr="00071FCC">
              <w:rPr>
                <w:b/>
                <w:color w:val="231F20"/>
                <w:spacing w:val="-44"/>
                <w:w w:val="105"/>
              </w:rPr>
              <w:t xml:space="preserve"> </w:t>
            </w:r>
            <w:r w:rsidRPr="00071FCC">
              <w:rPr>
                <w:b/>
                <w:color w:val="231F20"/>
                <w:w w:val="105"/>
              </w:rPr>
              <w:t>го</w:t>
            </w:r>
            <w:r w:rsidRPr="00071FCC">
              <w:rPr>
                <w:b/>
                <w:color w:val="231F20"/>
                <w:spacing w:val="7"/>
                <w:w w:val="105"/>
              </w:rPr>
              <w:t xml:space="preserve"> </w:t>
            </w:r>
            <w:r w:rsidRPr="00071FCC">
              <w:rPr>
                <w:b/>
                <w:color w:val="231F20"/>
                <w:w w:val="105"/>
              </w:rPr>
              <w:t>захисту</w:t>
            </w:r>
            <w:r w:rsidR="00E75F56">
              <w:rPr>
                <w:b/>
                <w:color w:val="231F20"/>
                <w:w w:val="105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071FCC" w:rsidRDefault="00C75AE0" w:rsidP="00071FCC">
            <w:pPr>
              <w:jc w:val="center"/>
              <w:rPr>
                <w:b/>
              </w:rPr>
            </w:pPr>
            <w:r w:rsidRPr="00071FCC">
              <w:rPr>
                <w:b/>
              </w:rPr>
              <w:t>17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071FCC" w:rsidRDefault="00B907CD" w:rsidP="00071FCC">
            <w:pPr>
              <w:jc w:val="center"/>
              <w:rPr>
                <w:b/>
              </w:rPr>
            </w:pPr>
            <w:r w:rsidRPr="00071FCC">
              <w:rPr>
                <w:b/>
              </w:rPr>
              <w:t>10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071FCC" w:rsidRDefault="00B907CD" w:rsidP="00071FCC">
            <w:pPr>
              <w:jc w:val="center"/>
              <w:rPr>
                <w:b/>
              </w:rPr>
            </w:pPr>
            <w:r w:rsidRPr="00071FCC">
              <w:rPr>
                <w:b/>
              </w:rPr>
              <w:t>7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071FCC" w:rsidRDefault="0008065D" w:rsidP="00071FCC">
            <w:pPr>
              <w:rPr>
                <w:b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071FCC" w:rsidRDefault="0008065D" w:rsidP="00071FCC">
            <w:pPr>
              <w:rPr>
                <w:b/>
              </w:rPr>
            </w:pPr>
          </w:p>
        </w:tc>
      </w:tr>
      <w:tr w:rsidR="00575AD4" w:rsidRPr="00071FCC" w:rsidTr="00F40657">
        <w:trPr>
          <w:jc w:val="center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4" w:rsidRPr="00071FCC" w:rsidRDefault="00575AD4" w:rsidP="00071FCC">
            <w:r w:rsidRPr="00071FCC">
              <w:rPr>
                <w:b/>
                <w:color w:val="231F20"/>
                <w:w w:val="110"/>
              </w:rPr>
              <w:t>Тема 1</w:t>
            </w:r>
            <w:r w:rsidR="006A1F5A" w:rsidRPr="00071FCC">
              <w:rPr>
                <w:b/>
                <w:color w:val="231F20"/>
                <w:w w:val="110"/>
              </w:rPr>
              <w:t>.</w:t>
            </w:r>
            <w:r w:rsidRPr="00071FCC">
              <w:rPr>
                <w:color w:val="231F20"/>
                <w:w w:val="110"/>
              </w:rPr>
              <w:t xml:space="preserve"> Нормативно-правова</w:t>
            </w:r>
            <w:r w:rsidRPr="00071FCC">
              <w:rPr>
                <w:color w:val="231F20"/>
                <w:spacing w:val="1"/>
                <w:w w:val="110"/>
              </w:rPr>
              <w:t xml:space="preserve"> </w:t>
            </w:r>
            <w:r w:rsidRPr="00071FCC">
              <w:rPr>
                <w:color w:val="231F20"/>
                <w:w w:val="110"/>
              </w:rPr>
              <w:t>база</w:t>
            </w:r>
            <w:r w:rsidR="00D469BF" w:rsidRPr="00071FCC">
              <w:rPr>
                <w:color w:val="231F20"/>
                <w:w w:val="110"/>
              </w:rPr>
              <w:t xml:space="preserve"> </w:t>
            </w:r>
            <w:r w:rsidRPr="00071FCC">
              <w:rPr>
                <w:color w:val="231F20"/>
                <w:spacing w:val="-47"/>
                <w:w w:val="110"/>
              </w:rPr>
              <w:t xml:space="preserve"> </w:t>
            </w:r>
            <w:r w:rsidRPr="00071FCC">
              <w:rPr>
                <w:color w:val="231F20"/>
                <w:w w:val="115"/>
              </w:rPr>
              <w:t>цивільного</w:t>
            </w:r>
            <w:r w:rsidRPr="00071FCC">
              <w:rPr>
                <w:color w:val="231F20"/>
                <w:spacing w:val="1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захисту</w:t>
            </w:r>
            <w:r w:rsidR="006A1F5A" w:rsidRPr="00071FCC">
              <w:rPr>
                <w:color w:val="231F20"/>
                <w:w w:val="115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4" w:rsidRPr="00071FCC" w:rsidRDefault="00B907CD" w:rsidP="00071FCC">
            <w:pPr>
              <w:jc w:val="center"/>
            </w:pPr>
            <w:r w:rsidRPr="00071FCC">
              <w:t>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4" w:rsidRPr="00071FCC" w:rsidRDefault="00B907CD" w:rsidP="00071FCC">
            <w:pPr>
              <w:jc w:val="center"/>
            </w:pPr>
            <w:r w:rsidRPr="00071FCC"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4" w:rsidRPr="00071FCC" w:rsidRDefault="00D62531" w:rsidP="00071FCC">
            <w:pPr>
              <w:jc w:val="center"/>
            </w:pPr>
            <w:r>
              <w:t>-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4" w:rsidRPr="00071FCC" w:rsidRDefault="00575AD4" w:rsidP="00071FCC">
            <w:pPr>
              <w:rPr>
                <w:b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4" w:rsidRPr="00071FCC" w:rsidRDefault="00575AD4" w:rsidP="00071FCC">
            <w:pPr>
              <w:rPr>
                <w:b/>
              </w:rPr>
            </w:pPr>
          </w:p>
        </w:tc>
      </w:tr>
      <w:tr w:rsidR="00575AD4" w:rsidRPr="00071FCC" w:rsidTr="00F40657">
        <w:trPr>
          <w:jc w:val="center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4" w:rsidRPr="00071FCC" w:rsidRDefault="00575AD4" w:rsidP="00071FCC">
            <w:r w:rsidRPr="00071FCC">
              <w:rPr>
                <w:b/>
                <w:color w:val="231F20"/>
                <w:w w:val="110"/>
              </w:rPr>
              <w:t>Тема 2</w:t>
            </w:r>
            <w:r w:rsidR="006A1F5A" w:rsidRPr="00071FCC">
              <w:rPr>
                <w:b/>
                <w:color w:val="231F20"/>
                <w:w w:val="110"/>
              </w:rPr>
              <w:t>.</w:t>
            </w:r>
            <w:r w:rsidRPr="00071FCC">
              <w:rPr>
                <w:color w:val="231F20"/>
                <w:w w:val="110"/>
              </w:rPr>
              <w:t xml:space="preserve"> </w:t>
            </w:r>
            <w:r w:rsidRPr="00071FCC">
              <w:rPr>
                <w:color w:val="231F20"/>
                <w:w w:val="115"/>
              </w:rPr>
              <w:t>Надзвичайні</w:t>
            </w:r>
            <w:r w:rsidRPr="00071FCC">
              <w:rPr>
                <w:color w:val="231F20"/>
                <w:spacing w:val="3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ситуації</w:t>
            </w:r>
            <w:r w:rsidRPr="00071FCC">
              <w:rPr>
                <w:color w:val="231F20"/>
                <w:spacing w:val="1"/>
                <w:w w:val="115"/>
              </w:rPr>
              <w:t xml:space="preserve"> </w:t>
            </w:r>
            <w:r w:rsidRPr="00071FCC">
              <w:rPr>
                <w:color w:val="231F20"/>
                <w:w w:val="110"/>
              </w:rPr>
              <w:t>природного,</w:t>
            </w:r>
            <w:r w:rsidRPr="00071FCC">
              <w:rPr>
                <w:color w:val="231F20"/>
                <w:spacing w:val="22"/>
                <w:w w:val="110"/>
              </w:rPr>
              <w:t xml:space="preserve"> </w:t>
            </w:r>
            <w:r w:rsidRPr="00071FCC">
              <w:rPr>
                <w:color w:val="231F20"/>
                <w:w w:val="110"/>
              </w:rPr>
              <w:t>техногенно</w:t>
            </w:r>
            <w:r w:rsidRPr="00071FCC">
              <w:rPr>
                <w:color w:val="231F20"/>
                <w:spacing w:val="-47"/>
                <w:w w:val="110"/>
              </w:rPr>
              <w:t xml:space="preserve"> </w:t>
            </w:r>
            <w:r w:rsidRPr="00071FCC">
              <w:rPr>
                <w:color w:val="231F20"/>
                <w:w w:val="115"/>
              </w:rPr>
              <w:t>го</w:t>
            </w:r>
            <w:r w:rsidRPr="00071FCC">
              <w:rPr>
                <w:color w:val="231F20"/>
                <w:spacing w:val="3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характеру,</w:t>
            </w:r>
            <w:r w:rsidRPr="00071FCC">
              <w:rPr>
                <w:color w:val="231F20"/>
                <w:spacing w:val="3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воєнні</w:t>
            </w:r>
            <w:r w:rsidRPr="00071FCC">
              <w:rPr>
                <w:color w:val="231F20"/>
                <w:spacing w:val="4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та</w:t>
            </w:r>
            <w:r w:rsidRPr="00071FCC">
              <w:rPr>
                <w:color w:val="231F20"/>
                <w:spacing w:val="1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соціальні</w:t>
            </w:r>
            <w:r w:rsidR="006A1F5A" w:rsidRPr="00071FCC">
              <w:rPr>
                <w:color w:val="231F20"/>
                <w:w w:val="115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4" w:rsidRPr="00071FCC" w:rsidRDefault="00B907CD" w:rsidP="00071FCC">
            <w:pPr>
              <w:jc w:val="center"/>
            </w:pPr>
            <w:r w:rsidRPr="00071FCC">
              <w:t>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4" w:rsidRPr="00071FCC" w:rsidRDefault="00B907CD" w:rsidP="00071FCC">
            <w:pPr>
              <w:jc w:val="center"/>
            </w:pPr>
            <w:r w:rsidRPr="00071FCC">
              <w:t>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4" w:rsidRPr="00071FCC" w:rsidRDefault="00D62531" w:rsidP="00071FCC">
            <w:pPr>
              <w:jc w:val="center"/>
            </w:pPr>
            <w:r>
              <w:t>-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4" w:rsidRPr="00071FCC" w:rsidRDefault="00575AD4" w:rsidP="00071FCC">
            <w:pPr>
              <w:rPr>
                <w:b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4" w:rsidRPr="00071FCC" w:rsidRDefault="00575AD4" w:rsidP="00071FCC">
            <w:pPr>
              <w:rPr>
                <w:b/>
              </w:rPr>
            </w:pPr>
          </w:p>
        </w:tc>
      </w:tr>
      <w:tr w:rsidR="00575AD4" w:rsidRPr="00071FCC" w:rsidTr="00F40657">
        <w:trPr>
          <w:jc w:val="center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4" w:rsidRPr="00071FCC" w:rsidRDefault="00575AD4" w:rsidP="00071FCC">
            <w:r w:rsidRPr="00071FCC">
              <w:rPr>
                <w:b/>
                <w:color w:val="231F20"/>
                <w:w w:val="110"/>
              </w:rPr>
              <w:t>Тема 3</w:t>
            </w:r>
            <w:r w:rsidR="006A1F5A" w:rsidRPr="00071FCC">
              <w:rPr>
                <w:b/>
                <w:color w:val="231F20"/>
                <w:w w:val="110"/>
              </w:rPr>
              <w:t>.</w:t>
            </w:r>
            <w:r w:rsidRPr="00071FCC">
              <w:rPr>
                <w:color w:val="231F20"/>
                <w:w w:val="110"/>
              </w:rPr>
              <w:t xml:space="preserve"> Основні</w:t>
            </w:r>
            <w:r w:rsidRPr="00071FCC">
              <w:rPr>
                <w:color w:val="231F20"/>
                <w:spacing w:val="3"/>
                <w:w w:val="110"/>
              </w:rPr>
              <w:t xml:space="preserve"> </w:t>
            </w:r>
            <w:r w:rsidRPr="00071FCC">
              <w:rPr>
                <w:color w:val="231F20"/>
                <w:w w:val="110"/>
              </w:rPr>
              <w:t>способи</w:t>
            </w:r>
            <w:r w:rsidRPr="00071FCC">
              <w:rPr>
                <w:color w:val="231F20"/>
                <w:spacing w:val="3"/>
                <w:w w:val="110"/>
              </w:rPr>
              <w:t xml:space="preserve"> </w:t>
            </w:r>
            <w:r w:rsidRPr="00071FCC">
              <w:rPr>
                <w:color w:val="231F20"/>
                <w:w w:val="110"/>
              </w:rPr>
              <w:t>захисту</w:t>
            </w:r>
            <w:r w:rsidRPr="00071FCC">
              <w:rPr>
                <w:color w:val="231F20"/>
                <w:spacing w:val="-47"/>
                <w:w w:val="110"/>
              </w:rPr>
              <w:t xml:space="preserve"> </w:t>
            </w:r>
            <w:r w:rsidR="00D469BF" w:rsidRPr="00071FCC">
              <w:rPr>
                <w:color w:val="231F20"/>
                <w:w w:val="115"/>
              </w:rPr>
              <w:t>населення в надзвичай</w:t>
            </w:r>
            <w:r w:rsidRPr="00071FCC">
              <w:rPr>
                <w:color w:val="231F20"/>
                <w:w w:val="115"/>
              </w:rPr>
              <w:t>них</w:t>
            </w:r>
            <w:r w:rsidRPr="00071FCC">
              <w:rPr>
                <w:color w:val="231F20"/>
                <w:spacing w:val="3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ситуаціях</w:t>
            </w:r>
            <w:r w:rsidR="006A1F5A" w:rsidRPr="00071FCC">
              <w:rPr>
                <w:color w:val="231F20"/>
                <w:w w:val="115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4" w:rsidRPr="00071FCC" w:rsidRDefault="00B907CD" w:rsidP="00071FCC">
            <w:pPr>
              <w:jc w:val="center"/>
            </w:pPr>
            <w:r w:rsidRPr="00071FCC">
              <w:t>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4" w:rsidRPr="00071FCC" w:rsidRDefault="00B907CD" w:rsidP="00071FCC">
            <w:pPr>
              <w:jc w:val="center"/>
            </w:pPr>
            <w:r w:rsidRPr="00071FCC"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4" w:rsidRPr="00071FCC" w:rsidRDefault="00B907CD" w:rsidP="00071FCC">
            <w:pPr>
              <w:jc w:val="center"/>
            </w:pPr>
            <w:r w:rsidRPr="00071FCC">
              <w:t>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4" w:rsidRPr="00071FCC" w:rsidRDefault="00575AD4" w:rsidP="00071FCC">
            <w:pPr>
              <w:rPr>
                <w:b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4" w:rsidRPr="00071FCC" w:rsidRDefault="00575AD4" w:rsidP="00071FCC">
            <w:pPr>
              <w:rPr>
                <w:b/>
              </w:rPr>
            </w:pPr>
          </w:p>
        </w:tc>
      </w:tr>
      <w:tr w:rsidR="00575AD4" w:rsidRPr="00071FCC" w:rsidTr="00F40657">
        <w:trPr>
          <w:jc w:val="center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4" w:rsidRPr="00071FCC" w:rsidRDefault="00575AD4" w:rsidP="00071FCC">
            <w:pPr>
              <w:rPr>
                <w:color w:val="231F20"/>
                <w:w w:val="110"/>
              </w:rPr>
            </w:pPr>
            <w:r w:rsidRPr="00071FCC">
              <w:rPr>
                <w:b/>
                <w:color w:val="231F20"/>
                <w:w w:val="110"/>
              </w:rPr>
              <w:t>Тема 4</w:t>
            </w:r>
            <w:r w:rsidR="006A1F5A" w:rsidRPr="00071FCC">
              <w:rPr>
                <w:b/>
                <w:color w:val="231F20"/>
                <w:w w:val="110"/>
              </w:rPr>
              <w:t>.</w:t>
            </w:r>
            <w:r w:rsidRPr="00071FCC">
              <w:rPr>
                <w:color w:val="231F20"/>
                <w:w w:val="110"/>
              </w:rPr>
              <w:t xml:space="preserve"> </w:t>
            </w:r>
            <w:r w:rsidRPr="00071FCC">
              <w:rPr>
                <w:color w:val="231F20"/>
                <w:spacing w:val="-1"/>
                <w:w w:val="115"/>
              </w:rPr>
              <w:t>Основи</w:t>
            </w:r>
            <w:r w:rsidRPr="00071FCC">
              <w:rPr>
                <w:color w:val="231F20"/>
                <w:spacing w:val="-11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рятувальних</w:t>
            </w:r>
            <w:r w:rsidRPr="00071FCC">
              <w:rPr>
                <w:color w:val="231F20"/>
                <w:spacing w:val="-11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та</w:t>
            </w:r>
            <w:r w:rsidRPr="00071FCC">
              <w:rPr>
                <w:color w:val="231F20"/>
                <w:spacing w:val="-49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інших</w:t>
            </w:r>
            <w:r w:rsidRPr="00071FCC">
              <w:rPr>
                <w:color w:val="231F20"/>
                <w:spacing w:val="5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невідкладних</w:t>
            </w:r>
            <w:r w:rsidRPr="00071FCC">
              <w:rPr>
                <w:color w:val="231F20"/>
                <w:spacing w:val="1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робіт</w:t>
            </w:r>
            <w:r w:rsidR="006A1F5A" w:rsidRPr="00071FCC">
              <w:rPr>
                <w:color w:val="231F20"/>
                <w:w w:val="115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4" w:rsidRPr="00071FCC" w:rsidRDefault="00B907CD" w:rsidP="00071FCC">
            <w:pPr>
              <w:jc w:val="center"/>
            </w:pPr>
            <w:r w:rsidRPr="00071FCC">
              <w:t>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4" w:rsidRPr="00071FCC" w:rsidRDefault="00B907CD" w:rsidP="00071FCC">
            <w:pPr>
              <w:jc w:val="center"/>
            </w:pPr>
            <w:r w:rsidRPr="00071FCC"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4" w:rsidRPr="00071FCC" w:rsidRDefault="00B907CD" w:rsidP="00071FCC">
            <w:pPr>
              <w:jc w:val="center"/>
            </w:pPr>
            <w:r w:rsidRPr="00071FCC"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4" w:rsidRPr="00071FCC" w:rsidRDefault="00575AD4" w:rsidP="00071FCC">
            <w:pPr>
              <w:rPr>
                <w:b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4" w:rsidRPr="00071FCC" w:rsidRDefault="00575AD4" w:rsidP="00071FCC">
            <w:pPr>
              <w:rPr>
                <w:b/>
              </w:rPr>
            </w:pPr>
          </w:p>
        </w:tc>
      </w:tr>
      <w:tr w:rsidR="00575AD4" w:rsidRPr="00071FCC" w:rsidTr="00F40657">
        <w:trPr>
          <w:jc w:val="center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071FCC" w:rsidRDefault="0008065D" w:rsidP="00071FCC">
            <w:pPr>
              <w:rPr>
                <w:b/>
                <w:bCs/>
              </w:rPr>
            </w:pPr>
            <w:r w:rsidRPr="00071FCC">
              <w:rPr>
                <w:b/>
                <w:bCs/>
              </w:rPr>
              <w:t>Всього за семестр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071FCC" w:rsidRDefault="00575AD4" w:rsidP="00071FCC">
            <w:pPr>
              <w:jc w:val="center"/>
              <w:rPr>
                <w:b/>
              </w:rPr>
            </w:pPr>
            <w:r w:rsidRPr="00071FCC">
              <w:rPr>
                <w:b/>
              </w:rPr>
              <w:t>17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071FCC" w:rsidRDefault="00B907CD" w:rsidP="00071FCC">
            <w:pPr>
              <w:jc w:val="center"/>
              <w:rPr>
                <w:b/>
              </w:rPr>
            </w:pPr>
            <w:r w:rsidRPr="00071FCC">
              <w:rPr>
                <w:b/>
              </w:rPr>
              <w:t>10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071FCC" w:rsidRDefault="00B907CD" w:rsidP="00071FCC">
            <w:pPr>
              <w:jc w:val="center"/>
              <w:rPr>
                <w:b/>
              </w:rPr>
            </w:pPr>
            <w:r w:rsidRPr="00071FCC">
              <w:rPr>
                <w:b/>
              </w:rPr>
              <w:t>7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071FCC" w:rsidRDefault="0008065D" w:rsidP="00071FCC">
            <w:pPr>
              <w:rPr>
                <w:b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D" w:rsidRPr="00071FCC" w:rsidRDefault="0008065D" w:rsidP="00071FCC">
            <w:pPr>
              <w:rPr>
                <w:b/>
              </w:rPr>
            </w:pPr>
          </w:p>
        </w:tc>
      </w:tr>
      <w:tr w:rsidR="00B907CD" w:rsidRPr="00071FCC" w:rsidTr="00834C0C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CD" w:rsidRDefault="00B907CD" w:rsidP="00071FCC">
            <w:pPr>
              <w:jc w:val="center"/>
              <w:rPr>
                <w:b/>
                <w:bCs/>
              </w:rPr>
            </w:pPr>
            <w:r w:rsidRPr="00071FCC">
              <w:rPr>
                <w:b/>
                <w:bCs/>
              </w:rPr>
              <w:t>2-й семестр</w:t>
            </w:r>
          </w:p>
          <w:p w:rsidR="00243914" w:rsidRPr="00071FCC" w:rsidRDefault="00243914" w:rsidP="00071FCC">
            <w:pPr>
              <w:jc w:val="center"/>
              <w:rPr>
                <w:b/>
              </w:rPr>
            </w:pPr>
          </w:p>
        </w:tc>
      </w:tr>
      <w:tr w:rsidR="00D92170" w:rsidRPr="00071FCC" w:rsidTr="00F40657">
        <w:trPr>
          <w:jc w:val="center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D92170" w:rsidP="00071FCC">
            <w:pPr>
              <w:rPr>
                <w:b/>
              </w:rPr>
            </w:pPr>
            <w:r w:rsidRPr="00071FCC">
              <w:rPr>
                <w:b/>
                <w:color w:val="231F20"/>
                <w:spacing w:val="-1"/>
                <w:w w:val="110"/>
              </w:rPr>
              <w:t>Розділ</w:t>
            </w:r>
            <w:r w:rsidRPr="00071FCC">
              <w:rPr>
                <w:b/>
                <w:color w:val="231F20"/>
                <w:spacing w:val="-11"/>
                <w:w w:val="110"/>
              </w:rPr>
              <w:t xml:space="preserve"> </w:t>
            </w:r>
            <w:r w:rsidRPr="00071FCC">
              <w:rPr>
                <w:b/>
                <w:color w:val="231F20"/>
                <w:spacing w:val="-1"/>
                <w:w w:val="110"/>
              </w:rPr>
              <w:t>ІІ.</w:t>
            </w:r>
            <w:r w:rsidRPr="00071FCC">
              <w:rPr>
                <w:b/>
                <w:color w:val="231F20"/>
                <w:spacing w:val="-11"/>
                <w:w w:val="110"/>
              </w:rPr>
              <w:t xml:space="preserve"> </w:t>
            </w:r>
            <w:r w:rsidRPr="00071FCC">
              <w:rPr>
                <w:b/>
                <w:color w:val="231F20"/>
                <w:spacing w:val="-1"/>
                <w:w w:val="110"/>
              </w:rPr>
              <w:t>Основи</w:t>
            </w:r>
            <w:r w:rsidRPr="00071FCC">
              <w:rPr>
                <w:b/>
                <w:color w:val="231F20"/>
                <w:spacing w:val="-11"/>
                <w:w w:val="110"/>
              </w:rPr>
              <w:t xml:space="preserve"> </w:t>
            </w:r>
            <w:r w:rsidRPr="00071FCC">
              <w:rPr>
                <w:b/>
                <w:color w:val="231F20"/>
                <w:w w:val="110"/>
              </w:rPr>
              <w:t>національної</w:t>
            </w:r>
            <w:r w:rsidRPr="00071FCC">
              <w:rPr>
                <w:b/>
                <w:color w:val="231F20"/>
                <w:spacing w:val="-46"/>
                <w:w w:val="110"/>
              </w:rPr>
              <w:t xml:space="preserve"> </w:t>
            </w:r>
            <w:r w:rsidRPr="00071FCC">
              <w:rPr>
                <w:b/>
                <w:color w:val="231F20"/>
                <w:w w:val="110"/>
              </w:rPr>
              <w:t>безпеки</w:t>
            </w:r>
            <w:r w:rsidRPr="00071FCC">
              <w:rPr>
                <w:b/>
                <w:color w:val="231F20"/>
                <w:spacing w:val="3"/>
                <w:w w:val="110"/>
              </w:rPr>
              <w:t xml:space="preserve"> </w:t>
            </w:r>
            <w:r w:rsidRPr="00071FCC">
              <w:rPr>
                <w:b/>
                <w:color w:val="231F20"/>
                <w:w w:val="110"/>
              </w:rPr>
              <w:t>України</w:t>
            </w:r>
            <w:r w:rsidR="00E75F56">
              <w:rPr>
                <w:b/>
                <w:color w:val="231F20"/>
                <w:w w:val="110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B907CD" w:rsidP="00071FCC">
            <w:pPr>
              <w:jc w:val="center"/>
              <w:rPr>
                <w:b/>
              </w:rPr>
            </w:pPr>
            <w:r w:rsidRPr="00071FCC">
              <w:rPr>
                <w:b/>
              </w:rPr>
              <w:t>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B907CD" w:rsidP="00071FCC">
            <w:pPr>
              <w:jc w:val="center"/>
              <w:rPr>
                <w:b/>
              </w:rPr>
            </w:pPr>
            <w:r w:rsidRPr="00071FCC">
              <w:rPr>
                <w:b/>
              </w:rPr>
              <w:t>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BE1623" w:rsidP="00071FC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D92170" w:rsidP="00071FCC">
            <w:pPr>
              <w:rPr>
                <w:b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D92170" w:rsidP="00071FCC">
            <w:pPr>
              <w:rPr>
                <w:b/>
              </w:rPr>
            </w:pPr>
          </w:p>
        </w:tc>
      </w:tr>
      <w:tr w:rsidR="00D92170" w:rsidRPr="00071FCC" w:rsidTr="00F40657">
        <w:trPr>
          <w:jc w:val="center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D92170" w:rsidP="00071FCC">
            <w:r w:rsidRPr="00071FCC">
              <w:rPr>
                <w:b/>
                <w:color w:val="231F20"/>
                <w:w w:val="110"/>
              </w:rPr>
              <w:t>Тема 1</w:t>
            </w:r>
            <w:r w:rsidR="006A1F5A" w:rsidRPr="00071FCC">
              <w:rPr>
                <w:b/>
                <w:color w:val="231F20"/>
                <w:w w:val="110"/>
              </w:rPr>
              <w:t>.</w:t>
            </w:r>
            <w:r w:rsidRPr="00071FCC">
              <w:rPr>
                <w:color w:val="231F20"/>
                <w:w w:val="110"/>
              </w:rPr>
              <w:t xml:space="preserve"> Система</w:t>
            </w:r>
            <w:r w:rsidRPr="00071FCC">
              <w:rPr>
                <w:color w:val="231F20"/>
                <w:spacing w:val="1"/>
                <w:w w:val="110"/>
              </w:rPr>
              <w:t xml:space="preserve"> </w:t>
            </w:r>
            <w:r w:rsidRPr="00071FCC">
              <w:rPr>
                <w:color w:val="231F20"/>
                <w:w w:val="110"/>
              </w:rPr>
              <w:t>національної</w:t>
            </w:r>
            <w:r w:rsidRPr="00071FCC">
              <w:rPr>
                <w:color w:val="231F20"/>
                <w:spacing w:val="-47"/>
                <w:w w:val="110"/>
              </w:rPr>
              <w:t xml:space="preserve"> </w:t>
            </w:r>
            <w:r w:rsidRPr="00071FCC">
              <w:rPr>
                <w:color w:val="231F20"/>
                <w:w w:val="115"/>
              </w:rPr>
              <w:t>безпеки</w:t>
            </w:r>
            <w:r w:rsidRPr="00071FCC">
              <w:rPr>
                <w:color w:val="231F20"/>
                <w:spacing w:val="2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України</w:t>
            </w:r>
            <w:r w:rsidR="006A1F5A" w:rsidRPr="00071FCC">
              <w:rPr>
                <w:color w:val="231F20"/>
                <w:w w:val="115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B907CD" w:rsidP="00071FCC">
            <w:pPr>
              <w:jc w:val="center"/>
            </w:pPr>
            <w:r w:rsidRPr="00071FCC">
              <w:t>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B907CD" w:rsidP="00071FCC">
            <w:pPr>
              <w:jc w:val="center"/>
            </w:pPr>
            <w:r w:rsidRPr="00071FCC"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BE1623" w:rsidP="00071FCC">
            <w:pPr>
              <w:jc w:val="center"/>
            </w:pPr>
            <w:r>
              <w:t>-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D92170" w:rsidP="00071FCC">
            <w:pPr>
              <w:rPr>
                <w:b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D92170" w:rsidP="00071FCC">
            <w:pPr>
              <w:rPr>
                <w:b/>
              </w:rPr>
            </w:pPr>
          </w:p>
        </w:tc>
      </w:tr>
      <w:tr w:rsidR="00D92170" w:rsidRPr="00071FCC" w:rsidTr="00F40657">
        <w:trPr>
          <w:jc w:val="center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D92170" w:rsidP="00071FCC">
            <w:r w:rsidRPr="00071FCC">
              <w:rPr>
                <w:b/>
                <w:color w:val="231F20"/>
                <w:w w:val="110"/>
              </w:rPr>
              <w:t>Тема 2</w:t>
            </w:r>
            <w:r w:rsidR="006A1F5A" w:rsidRPr="00071FCC">
              <w:rPr>
                <w:b/>
                <w:color w:val="231F20"/>
                <w:w w:val="110"/>
              </w:rPr>
              <w:t>.</w:t>
            </w:r>
            <w:r w:rsidRPr="00071FCC">
              <w:rPr>
                <w:b/>
                <w:color w:val="231F20"/>
                <w:w w:val="110"/>
              </w:rPr>
              <w:t xml:space="preserve"> </w:t>
            </w:r>
            <w:r w:rsidRPr="00071FCC">
              <w:rPr>
                <w:color w:val="231F20"/>
                <w:w w:val="115"/>
              </w:rPr>
              <w:t>Національні</w:t>
            </w:r>
            <w:r w:rsidRPr="00071FCC">
              <w:rPr>
                <w:color w:val="231F20"/>
                <w:spacing w:val="1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інтереси</w:t>
            </w:r>
            <w:r w:rsidRPr="00071FCC">
              <w:rPr>
                <w:color w:val="231F20"/>
                <w:spacing w:val="1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України</w:t>
            </w:r>
            <w:r w:rsidRPr="00071FCC">
              <w:rPr>
                <w:color w:val="231F20"/>
                <w:spacing w:val="5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та</w:t>
            </w:r>
            <w:r w:rsidRPr="00071FCC">
              <w:rPr>
                <w:color w:val="231F20"/>
                <w:spacing w:val="5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загрози</w:t>
            </w:r>
            <w:r w:rsidRPr="00071FCC">
              <w:rPr>
                <w:color w:val="231F20"/>
                <w:spacing w:val="5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наці</w:t>
            </w:r>
            <w:r w:rsidRPr="00071FCC">
              <w:rPr>
                <w:color w:val="231F20"/>
                <w:spacing w:val="-1"/>
                <w:w w:val="115"/>
              </w:rPr>
              <w:t>ональній</w:t>
            </w:r>
            <w:r w:rsidRPr="00071FCC">
              <w:rPr>
                <w:color w:val="231F20"/>
                <w:spacing w:val="-12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безпеці.</w:t>
            </w:r>
            <w:r w:rsidRPr="00071FCC">
              <w:rPr>
                <w:color w:val="231F20"/>
                <w:spacing w:val="-11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 xml:space="preserve">Воєнна </w:t>
            </w:r>
            <w:r w:rsidRPr="00071FCC">
              <w:rPr>
                <w:color w:val="231F20"/>
                <w:spacing w:val="-49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доктрина</w:t>
            </w:r>
            <w:r w:rsidRPr="00071FCC">
              <w:rPr>
                <w:color w:val="231F20"/>
                <w:spacing w:val="2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України</w:t>
            </w:r>
            <w:r w:rsidR="006A1F5A" w:rsidRPr="00071FCC">
              <w:rPr>
                <w:color w:val="231F20"/>
                <w:w w:val="115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B907CD" w:rsidP="00071FCC">
            <w:pPr>
              <w:jc w:val="center"/>
            </w:pPr>
            <w:r w:rsidRPr="00071FCC">
              <w:t>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B907CD" w:rsidP="00071FCC">
            <w:pPr>
              <w:jc w:val="center"/>
            </w:pPr>
            <w:r w:rsidRPr="00071FCC"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BE1623" w:rsidP="00071FCC">
            <w:pPr>
              <w:jc w:val="center"/>
            </w:pPr>
            <w:r>
              <w:t>-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D92170" w:rsidP="00071FCC">
            <w:pPr>
              <w:rPr>
                <w:b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D92170" w:rsidP="00071FCC">
            <w:pPr>
              <w:rPr>
                <w:b/>
              </w:rPr>
            </w:pPr>
          </w:p>
        </w:tc>
      </w:tr>
      <w:tr w:rsidR="00D92170" w:rsidRPr="00071FCC" w:rsidTr="00F40657">
        <w:trPr>
          <w:jc w:val="center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D92170" w:rsidP="00071FCC">
            <w:pPr>
              <w:rPr>
                <w:b/>
              </w:rPr>
            </w:pPr>
            <w:r w:rsidRPr="00071FCC">
              <w:rPr>
                <w:b/>
                <w:color w:val="231F20"/>
                <w:w w:val="110"/>
              </w:rPr>
              <w:t>Розділ</w:t>
            </w:r>
            <w:r w:rsidRPr="00071FCC">
              <w:rPr>
                <w:b/>
                <w:color w:val="231F20"/>
                <w:spacing w:val="-10"/>
                <w:w w:val="110"/>
              </w:rPr>
              <w:t xml:space="preserve"> </w:t>
            </w:r>
            <w:r w:rsidRPr="00071FCC">
              <w:rPr>
                <w:b/>
                <w:color w:val="231F20"/>
                <w:w w:val="110"/>
              </w:rPr>
              <w:t>ІІІ.</w:t>
            </w:r>
            <w:r w:rsidRPr="00071FCC">
              <w:rPr>
                <w:b/>
                <w:color w:val="231F20"/>
                <w:spacing w:val="-10"/>
                <w:w w:val="110"/>
              </w:rPr>
              <w:t xml:space="preserve"> </w:t>
            </w:r>
            <w:r w:rsidRPr="00071FCC">
              <w:rPr>
                <w:b/>
                <w:color w:val="231F20"/>
                <w:w w:val="110"/>
              </w:rPr>
              <w:t>Збройні</w:t>
            </w:r>
            <w:r w:rsidRPr="00071FCC">
              <w:rPr>
                <w:b/>
                <w:color w:val="231F20"/>
                <w:spacing w:val="-9"/>
                <w:w w:val="110"/>
              </w:rPr>
              <w:t xml:space="preserve"> </w:t>
            </w:r>
            <w:r w:rsidRPr="00071FCC">
              <w:rPr>
                <w:b/>
                <w:color w:val="231F20"/>
                <w:w w:val="110"/>
              </w:rPr>
              <w:t>Сили</w:t>
            </w:r>
            <w:r w:rsidRPr="00071FCC">
              <w:rPr>
                <w:b/>
                <w:color w:val="231F20"/>
                <w:spacing w:val="-10"/>
                <w:w w:val="110"/>
              </w:rPr>
              <w:t xml:space="preserve"> </w:t>
            </w:r>
            <w:r w:rsidRPr="00071FCC">
              <w:rPr>
                <w:b/>
                <w:color w:val="231F20"/>
                <w:w w:val="110"/>
              </w:rPr>
              <w:t>України</w:t>
            </w:r>
            <w:r w:rsidRPr="00071FCC">
              <w:rPr>
                <w:b/>
                <w:color w:val="231F20"/>
                <w:spacing w:val="3"/>
                <w:w w:val="110"/>
              </w:rPr>
              <w:t xml:space="preserve"> </w:t>
            </w:r>
            <w:r w:rsidRPr="00071FCC">
              <w:rPr>
                <w:b/>
                <w:color w:val="231F20"/>
                <w:w w:val="110"/>
              </w:rPr>
              <w:t>на</w:t>
            </w:r>
            <w:r w:rsidRPr="00071FCC">
              <w:rPr>
                <w:b/>
                <w:color w:val="231F20"/>
                <w:spacing w:val="4"/>
                <w:w w:val="110"/>
              </w:rPr>
              <w:t xml:space="preserve"> </w:t>
            </w:r>
            <w:r w:rsidRPr="00071FCC">
              <w:rPr>
                <w:b/>
                <w:color w:val="231F20"/>
                <w:w w:val="110"/>
              </w:rPr>
              <w:t>захисті</w:t>
            </w:r>
            <w:r w:rsidRPr="00071FCC">
              <w:rPr>
                <w:b/>
                <w:color w:val="231F20"/>
                <w:spacing w:val="3"/>
                <w:w w:val="110"/>
              </w:rPr>
              <w:t xml:space="preserve"> </w:t>
            </w:r>
            <w:r w:rsidRPr="00071FCC">
              <w:rPr>
                <w:b/>
                <w:color w:val="231F20"/>
                <w:w w:val="110"/>
              </w:rPr>
              <w:t>України</w:t>
            </w:r>
            <w:r w:rsidR="00E75F56">
              <w:rPr>
                <w:b/>
                <w:color w:val="231F20"/>
                <w:w w:val="110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6819A4" w:rsidP="00071FC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6819A4" w:rsidP="00071FC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BE1623" w:rsidP="00071FC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D92170" w:rsidP="00071FCC">
            <w:pPr>
              <w:rPr>
                <w:b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D92170" w:rsidP="00071FCC">
            <w:pPr>
              <w:rPr>
                <w:b/>
              </w:rPr>
            </w:pPr>
          </w:p>
        </w:tc>
      </w:tr>
      <w:tr w:rsidR="00D92170" w:rsidRPr="00071FCC" w:rsidTr="00F40657">
        <w:trPr>
          <w:jc w:val="center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D92170" w:rsidP="00071FCC">
            <w:r w:rsidRPr="00071FCC">
              <w:rPr>
                <w:b/>
                <w:color w:val="231F20"/>
                <w:w w:val="110"/>
              </w:rPr>
              <w:t>Тема 1</w:t>
            </w:r>
            <w:r w:rsidR="006A1F5A" w:rsidRPr="00071FCC">
              <w:rPr>
                <w:b/>
                <w:color w:val="231F20"/>
                <w:w w:val="110"/>
              </w:rPr>
              <w:t>.</w:t>
            </w:r>
            <w:r w:rsidRPr="00071FCC">
              <w:rPr>
                <w:color w:val="231F20"/>
                <w:w w:val="110"/>
              </w:rPr>
              <w:t xml:space="preserve"> Нормативно-правова</w:t>
            </w:r>
            <w:r w:rsidRPr="00071FCC">
              <w:rPr>
                <w:color w:val="231F20"/>
                <w:spacing w:val="1"/>
                <w:w w:val="110"/>
              </w:rPr>
              <w:t xml:space="preserve"> </w:t>
            </w:r>
            <w:r w:rsidRPr="00071FCC">
              <w:rPr>
                <w:color w:val="231F20"/>
                <w:w w:val="110"/>
              </w:rPr>
              <w:t>база</w:t>
            </w:r>
            <w:r w:rsidRPr="00071FCC">
              <w:rPr>
                <w:color w:val="231F20"/>
                <w:spacing w:val="-47"/>
                <w:w w:val="110"/>
              </w:rPr>
              <w:t xml:space="preserve"> </w:t>
            </w:r>
            <w:r w:rsidRPr="00071FCC">
              <w:rPr>
                <w:color w:val="231F20"/>
                <w:w w:val="115"/>
              </w:rPr>
              <w:t>з</w:t>
            </w:r>
            <w:r w:rsidRPr="00071FCC">
              <w:rPr>
                <w:color w:val="231F20"/>
                <w:spacing w:val="4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військових</w:t>
            </w:r>
            <w:r w:rsidRPr="00071FCC">
              <w:rPr>
                <w:color w:val="231F20"/>
                <w:spacing w:val="4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питань. Військова присяга та</w:t>
            </w:r>
            <w:r w:rsidRPr="00071FCC">
              <w:rPr>
                <w:color w:val="231F20"/>
                <w:spacing w:val="-49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військова</w:t>
            </w:r>
            <w:r w:rsidRPr="00071FCC">
              <w:rPr>
                <w:color w:val="231F20"/>
                <w:spacing w:val="2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символіка України.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B907CD" w:rsidP="00071FCC">
            <w:pPr>
              <w:jc w:val="center"/>
            </w:pPr>
            <w:r w:rsidRPr="00071FCC">
              <w:t>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B907CD" w:rsidP="00071FCC">
            <w:pPr>
              <w:jc w:val="center"/>
            </w:pPr>
            <w:r w:rsidRPr="00071FCC"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BE1623" w:rsidP="00071FCC">
            <w:pPr>
              <w:jc w:val="center"/>
            </w:pPr>
            <w:r>
              <w:t>-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D92170" w:rsidP="00071FCC">
            <w:pPr>
              <w:rPr>
                <w:b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D92170" w:rsidP="00071FCC">
            <w:pPr>
              <w:rPr>
                <w:b/>
              </w:rPr>
            </w:pPr>
          </w:p>
        </w:tc>
      </w:tr>
      <w:tr w:rsidR="00D92170" w:rsidRPr="00071FCC" w:rsidTr="00F40657">
        <w:trPr>
          <w:jc w:val="center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D92170" w:rsidP="00071FCC">
            <w:r w:rsidRPr="00071FCC">
              <w:rPr>
                <w:b/>
                <w:color w:val="231F20"/>
                <w:w w:val="110"/>
              </w:rPr>
              <w:t>Тема 2</w:t>
            </w:r>
            <w:r w:rsidR="006A1F5A" w:rsidRPr="00071FCC">
              <w:rPr>
                <w:b/>
                <w:color w:val="231F20"/>
                <w:w w:val="110"/>
              </w:rPr>
              <w:t>.</w:t>
            </w:r>
            <w:r w:rsidRPr="00071FCC">
              <w:rPr>
                <w:color w:val="231F20"/>
                <w:w w:val="110"/>
              </w:rPr>
              <w:t xml:space="preserve"> </w:t>
            </w:r>
            <w:r w:rsidR="006819A4">
              <w:rPr>
                <w:color w:val="231F20"/>
                <w:w w:val="115"/>
              </w:rPr>
              <w:t>Історія розвитку україн</w:t>
            </w:r>
            <w:r w:rsidRPr="00071FCC">
              <w:rPr>
                <w:color w:val="231F20"/>
                <w:w w:val="115"/>
              </w:rPr>
              <w:t>ського</w:t>
            </w:r>
            <w:r w:rsidRPr="00071FCC">
              <w:rPr>
                <w:color w:val="231F20"/>
                <w:spacing w:val="2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війська</w:t>
            </w:r>
            <w:r w:rsidR="006A1F5A" w:rsidRPr="00071FCC">
              <w:rPr>
                <w:color w:val="231F20"/>
                <w:w w:val="115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6819A4" w:rsidP="00071FCC">
            <w:pPr>
              <w:jc w:val="center"/>
            </w:pPr>
            <w:r>
              <w:t>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6819A4" w:rsidP="00071FCC">
            <w:pPr>
              <w:jc w:val="center"/>
            </w:pPr>
            <w: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BE1623" w:rsidP="00071FCC">
            <w:pPr>
              <w:jc w:val="center"/>
            </w:pPr>
            <w:r>
              <w:t>-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D92170" w:rsidP="00071FCC">
            <w:pPr>
              <w:rPr>
                <w:b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D92170" w:rsidP="00071FCC">
            <w:pPr>
              <w:rPr>
                <w:b/>
              </w:rPr>
            </w:pPr>
          </w:p>
        </w:tc>
      </w:tr>
      <w:tr w:rsidR="00D92170" w:rsidRPr="00071FCC" w:rsidTr="00F40657">
        <w:trPr>
          <w:jc w:val="center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D92170" w:rsidP="00071FCC">
            <w:r w:rsidRPr="00071FCC">
              <w:rPr>
                <w:b/>
                <w:color w:val="231F20"/>
                <w:w w:val="110"/>
              </w:rPr>
              <w:t>Тема 3</w:t>
            </w:r>
            <w:r w:rsidR="006A1F5A" w:rsidRPr="00071FCC">
              <w:rPr>
                <w:b/>
                <w:color w:val="231F20"/>
                <w:w w:val="110"/>
              </w:rPr>
              <w:t>.</w:t>
            </w:r>
            <w:r w:rsidRPr="00071FCC">
              <w:rPr>
                <w:color w:val="231F20"/>
                <w:w w:val="110"/>
              </w:rPr>
              <w:t xml:space="preserve"> Основи</w:t>
            </w:r>
            <w:r w:rsidRPr="00071FCC">
              <w:rPr>
                <w:color w:val="231F20"/>
                <w:spacing w:val="10"/>
                <w:w w:val="110"/>
              </w:rPr>
              <w:t xml:space="preserve"> </w:t>
            </w:r>
            <w:r w:rsidRPr="00071FCC">
              <w:rPr>
                <w:color w:val="231F20"/>
                <w:w w:val="110"/>
              </w:rPr>
              <w:t>міжнародного</w:t>
            </w:r>
            <w:r w:rsidRPr="00071FCC">
              <w:rPr>
                <w:color w:val="231F20"/>
                <w:spacing w:val="-46"/>
                <w:w w:val="110"/>
              </w:rPr>
              <w:t xml:space="preserve"> </w:t>
            </w:r>
            <w:r w:rsidRPr="00071FCC">
              <w:rPr>
                <w:color w:val="231F20"/>
                <w:w w:val="115"/>
              </w:rPr>
              <w:t>гуманітарного</w:t>
            </w:r>
            <w:r w:rsidRPr="00071FCC">
              <w:rPr>
                <w:color w:val="231F20"/>
                <w:spacing w:val="-4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права</w:t>
            </w:r>
            <w:r w:rsidR="006A1F5A" w:rsidRPr="00071FCC">
              <w:rPr>
                <w:color w:val="231F20"/>
                <w:w w:val="115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B907CD" w:rsidP="00071FCC">
            <w:pPr>
              <w:jc w:val="center"/>
            </w:pPr>
            <w:r w:rsidRPr="00071FCC">
              <w:t>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B907CD" w:rsidP="00071FCC">
            <w:pPr>
              <w:jc w:val="center"/>
            </w:pPr>
            <w:r w:rsidRPr="00071FCC"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BE1623" w:rsidP="00071FCC">
            <w:pPr>
              <w:jc w:val="center"/>
            </w:pPr>
            <w:r>
              <w:t>-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D92170" w:rsidP="00071FCC">
            <w:pPr>
              <w:rPr>
                <w:b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D92170" w:rsidP="00071FCC">
            <w:pPr>
              <w:rPr>
                <w:b/>
              </w:rPr>
            </w:pPr>
          </w:p>
        </w:tc>
      </w:tr>
      <w:tr w:rsidR="00D92170" w:rsidRPr="00071FCC" w:rsidTr="00F40657">
        <w:trPr>
          <w:jc w:val="center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D92170" w:rsidP="00071FCC">
            <w:pPr>
              <w:rPr>
                <w:b/>
              </w:rPr>
            </w:pPr>
            <w:r w:rsidRPr="00071FCC">
              <w:rPr>
                <w:b/>
                <w:color w:val="231F20"/>
                <w:spacing w:val="-1"/>
                <w:w w:val="110"/>
              </w:rPr>
              <w:t>Розділ</w:t>
            </w:r>
            <w:r w:rsidRPr="00071FCC">
              <w:rPr>
                <w:b/>
                <w:color w:val="231F20"/>
                <w:spacing w:val="-11"/>
                <w:w w:val="110"/>
              </w:rPr>
              <w:t xml:space="preserve"> </w:t>
            </w:r>
            <w:r w:rsidRPr="00071FCC">
              <w:rPr>
                <w:b/>
                <w:color w:val="231F20"/>
                <w:spacing w:val="-1"/>
                <w:w w:val="110"/>
              </w:rPr>
              <w:t>І</w:t>
            </w:r>
            <w:r w:rsidRPr="00071FCC">
              <w:rPr>
                <w:b/>
                <w:color w:val="231F20"/>
                <w:spacing w:val="-1"/>
                <w:w w:val="110"/>
                <w:lang w:val="en-US"/>
              </w:rPr>
              <w:t>V</w:t>
            </w:r>
            <w:r w:rsidRPr="00071FCC">
              <w:rPr>
                <w:b/>
                <w:color w:val="231F20"/>
                <w:spacing w:val="-1"/>
                <w:w w:val="110"/>
              </w:rPr>
              <w:t>.</w:t>
            </w:r>
            <w:r w:rsidRPr="00071FCC">
              <w:rPr>
                <w:b/>
                <w:color w:val="231F20"/>
                <w:spacing w:val="-11"/>
                <w:w w:val="110"/>
              </w:rPr>
              <w:t xml:space="preserve"> </w:t>
            </w:r>
            <w:r w:rsidRPr="00071FCC">
              <w:rPr>
                <w:b/>
                <w:color w:val="231F20"/>
                <w:w w:val="110"/>
              </w:rPr>
              <w:t>Статути</w:t>
            </w:r>
            <w:r w:rsidRPr="00071FCC">
              <w:rPr>
                <w:b/>
                <w:color w:val="231F20"/>
                <w:spacing w:val="-11"/>
                <w:w w:val="110"/>
              </w:rPr>
              <w:t xml:space="preserve"> </w:t>
            </w:r>
            <w:r w:rsidRPr="00071FCC">
              <w:rPr>
                <w:b/>
                <w:color w:val="231F20"/>
                <w:w w:val="110"/>
              </w:rPr>
              <w:t>Збройних</w:t>
            </w:r>
            <w:r w:rsidRPr="00071FCC">
              <w:rPr>
                <w:b/>
                <w:color w:val="231F20"/>
                <w:spacing w:val="-47"/>
                <w:w w:val="110"/>
              </w:rPr>
              <w:t xml:space="preserve"> </w:t>
            </w:r>
            <w:r w:rsidRPr="00071FCC">
              <w:rPr>
                <w:b/>
                <w:color w:val="231F20"/>
                <w:w w:val="110"/>
              </w:rPr>
              <w:t>Сил</w:t>
            </w:r>
            <w:r w:rsidRPr="00071FCC">
              <w:rPr>
                <w:b/>
                <w:color w:val="231F20"/>
                <w:spacing w:val="2"/>
                <w:w w:val="110"/>
              </w:rPr>
              <w:t xml:space="preserve"> </w:t>
            </w:r>
            <w:r w:rsidRPr="00071FCC">
              <w:rPr>
                <w:b/>
                <w:color w:val="231F20"/>
                <w:w w:val="110"/>
              </w:rPr>
              <w:t>України</w:t>
            </w:r>
            <w:r w:rsidR="00E75F56">
              <w:rPr>
                <w:b/>
                <w:color w:val="231F20"/>
                <w:w w:val="110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3C756C" w:rsidP="00071FC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3C756C" w:rsidP="00071FC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BE1623" w:rsidP="00071FCC">
            <w:pPr>
              <w:jc w:val="center"/>
            </w:pPr>
            <w:r>
              <w:t>-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D92170" w:rsidP="00071FCC">
            <w:pPr>
              <w:rPr>
                <w:b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D92170" w:rsidP="00071FCC">
            <w:pPr>
              <w:rPr>
                <w:b/>
              </w:rPr>
            </w:pPr>
          </w:p>
        </w:tc>
      </w:tr>
      <w:tr w:rsidR="00D92170" w:rsidRPr="00071FCC" w:rsidTr="00F40657">
        <w:trPr>
          <w:jc w:val="center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F40657" w:rsidP="00071FCC">
            <w:r w:rsidRPr="00071FCC">
              <w:rPr>
                <w:b/>
                <w:color w:val="231F20"/>
                <w:w w:val="110"/>
              </w:rPr>
              <w:t>Тема 1</w:t>
            </w:r>
            <w:r w:rsidR="006A1F5A" w:rsidRPr="00071FCC">
              <w:rPr>
                <w:b/>
                <w:color w:val="231F20"/>
                <w:w w:val="110"/>
              </w:rPr>
              <w:t>.</w:t>
            </w:r>
            <w:r w:rsidRPr="00071FCC">
              <w:rPr>
                <w:color w:val="231F20"/>
                <w:w w:val="110"/>
              </w:rPr>
              <w:t xml:space="preserve"> </w:t>
            </w:r>
            <w:r w:rsidR="00D92170" w:rsidRPr="00071FCC">
              <w:rPr>
                <w:color w:val="231F20"/>
                <w:w w:val="110"/>
              </w:rPr>
              <w:t>Військовослужбовці</w:t>
            </w:r>
            <w:r w:rsidR="00D92170" w:rsidRPr="00071FCC">
              <w:rPr>
                <w:color w:val="231F20"/>
                <w:spacing w:val="1"/>
                <w:w w:val="110"/>
              </w:rPr>
              <w:t xml:space="preserve"> </w:t>
            </w:r>
            <w:r w:rsidR="00D92170" w:rsidRPr="00071FCC">
              <w:rPr>
                <w:color w:val="231F20"/>
                <w:w w:val="110"/>
              </w:rPr>
              <w:t>та</w:t>
            </w:r>
            <w:r w:rsidR="00D92170" w:rsidRPr="00071FCC">
              <w:rPr>
                <w:color w:val="231F20"/>
                <w:spacing w:val="-47"/>
                <w:w w:val="110"/>
              </w:rPr>
              <w:t xml:space="preserve"> </w:t>
            </w:r>
            <w:r w:rsidR="00D92170" w:rsidRPr="00071FCC">
              <w:rPr>
                <w:color w:val="231F20"/>
                <w:w w:val="115"/>
              </w:rPr>
              <w:t>відносини</w:t>
            </w:r>
            <w:r w:rsidR="00D92170" w:rsidRPr="00071FCC">
              <w:rPr>
                <w:color w:val="231F20"/>
                <w:spacing w:val="3"/>
                <w:w w:val="115"/>
              </w:rPr>
              <w:t xml:space="preserve"> </w:t>
            </w:r>
            <w:r w:rsidR="00D92170" w:rsidRPr="00071FCC">
              <w:rPr>
                <w:color w:val="231F20"/>
                <w:w w:val="115"/>
              </w:rPr>
              <w:t>між</w:t>
            </w:r>
            <w:r w:rsidR="00D92170" w:rsidRPr="00071FCC">
              <w:rPr>
                <w:color w:val="231F20"/>
                <w:spacing w:val="4"/>
                <w:w w:val="115"/>
              </w:rPr>
              <w:t xml:space="preserve"> </w:t>
            </w:r>
            <w:r w:rsidR="00D92170" w:rsidRPr="00071FCC">
              <w:rPr>
                <w:color w:val="231F20"/>
                <w:w w:val="115"/>
              </w:rPr>
              <w:t>ними.</w:t>
            </w:r>
            <w:r w:rsidR="00D92170" w:rsidRPr="00071FCC">
              <w:rPr>
                <w:color w:val="231F20"/>
                <w:spacing w:val="1"/>
                <w:w w:val="115"/>
              </w:rPr>
              <w:t xml:space="preserve"> </w:t>
            </w:r>
            <w:r w:rsidR="00D92170" w:rsidRPr="00071FCC">
              <w:rPr>
                <w:color w:val="231F20"/>
                <w:w w:val="115"/>
              </w:rPr>
              <w:t>Військова</w:t>
            </w:r>
            <w:r w:rsidR="00D92170" w:rsidRPr="00071FCC">
              <w:rPr>
                <w:color w:val="231F20"/>
                <w:spacing w:val="-2"/>
                <w:w w:val="115"/>
              </w:rPr>
              <w:t xml:space="preserve"> </w:t>
            </w:r>
            <w:r w:rsidR="00D92170" w:rsidRPr="00071FCC">
              <w:rPr>
                <w:color w:val="231F20"/>
                <w:w w:val="115"/>
              </w:rPr>
              <w:t>дисципліна</w:t>
            </w:r>
            <w:r w:rsidR="006A1F5A" w:rsidRPr="00071FCC">
              <w:rPr>
                <w:color w:val="231F20"/>
                <w:w w:val="115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6A1F5A" w:rsidP="00071FCC">
            <w:pPr>
              <w:jc w:val="center"/>
            </w:pPr>
            <w:r w:rsidRPr="00071FCC">
              <w:t>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6A1F5A" w:rsidP="00071FCC">
            <w:pPr>
              <w:jc w:val="center"/>
            </w:pPr>
            <w:r w:rsidRPr="00071FCC">
              <w:t>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BE1623" w:rsidP="00071FCC">
            <w:pPr>
              <w:jc w:val="center"/>
            </w:pPr>
            <w:r>
              <w:t>-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D92170" w:rsidP="00071FCC">
            <w:pPr>
              <w:rPr>
                <w:b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D92170" w:rsidP="00071FCC">
            <w:pPr>
              <w:rPr>
                <w:b/>
              </w:rPr>
            </w:pPr>
          </w:p>
        </w:tc>
      </w:tr>
      <w:tr w:rsidR="00D92170" w:rsidRPr="00071FCC" w:rsidTr="00F40657">
        <w:trPr>
          <w:jc w:val="center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14" w:rsidRPr="00071FCC" w:rsidRDefault="00F40657" w:rsidP="00243914">
            <w:r w:rsidRPr="00071FCC">
              <w:rPr>
                <w:b/>
                <w:color w:val="231F20"/>
                <w:w w:val="110"/>
              </w:rPr>
              <w:t>Тема 2</w:t>
            </w:r>
            <w:r w:rsidR="006A1F5A" w:rsidRPr="00071FCC">
              <w:rPr>
                <w:b/>
                <w:color w:val="231F20"/>
                <w:w w:val="110"/>
              </w:rPr>
              <w:t>.</w:t>
            </w:r>
            <w:r w:rsidRPr="00071FCC">
              <w:rPr>
                <w:b/>
                <w:color w:val="231F20"/>
                <w:w w:val="110"/>
              </w:rPr>
              <w:t xml:space="preserve"> </w:t>
            </w:r>
            <w:r w:rsidR="00243914" w:rsidRPr="00243914">
              <w:rPr>
                <w:color w:val="231F20"/>
                <w:w w:val="110"/>
              </w:rPr>
              <w:t>Організація внутрішньої служби.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3C756C" w:rsidP="00071FCC">
            <w:pPr>
              <w:jc w:val="center"/>
            </w:pPr>
            <w:r>
              <w:t>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3C756C" w:rsidP="00071FCC">
            <w:pPr>
              <w:jc w:val="center"/>
            </w:pPr>
            <w: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BE1623" w:rsidP="00071FCC">
            <w:pPr>
              <w:jc w:val="center"/>
            </w:pPr>
            <w:r>
              <w:t>-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D92170" w:rsidP="00071FCC">
            <w:pPr>
              <w:rPr>
                <w:b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D92170" w:rsidP="00071FCC">
            <w:pPr>
              <w:rPr>
                <w:b/>
              </w:rPr>
            </w:pPr>
          </w:p>
        </w:tc>
      </w:tr>
      <w:tr w:rsidR="00D92170" w:rsidRPr="00071FCC" w:rsidTr="00F40657">
        <w:trPr>
          <w:jc w:val="center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86725" w:rsidRDefault="00D92170" w:rsidP="00071FCC">
            <w:pPr>
              <w:rPr>
                <w:b/>
              </w:rPr>
            </w:pPr>
            <w:r w:rsidRPr="00086725">
              <w:rPr>
                <w:b/>
                <w:color w:val="231F20"/>
                <w:spacing w:val="-1"/>
                <w:w w:val="110"/>
              </w:rPr>
              <w:lastRenderedPageBreak/>
              <w:t>Розділ</w:t>
            </w:r>
            <w:r w:rsidRPr="00086725">
              <w:rPr>
                <w:b/>
                <w:color w:val="231F20"/>
                <w:spacing w:val="-11"/>
                <w:w w:val="110"/>
              </w:rPr>
              <w:t xml:space="preserve"> </w:t>
            </w:r>
            <w:r w:rsidRPr="00086725">
              <w:rPr>
                <w:b/>
                <w:color w:val="231F20"/>
                <w:spacing w:val="-1"/>
                <w:w w:val="110"/>
              </w:rPr>
              <w:t>V.</w:t>
            </w:r>
            <w:r w:rsidRPr="00086725">
              <w:rPr>
                <w:b/>
                <w:color w:val="231F20"/>
                <w:spacing w:val="-11"/>
                <w:w w:val="110"/>
              </w:rPr>
              <w:t xml:space="preserve"> </w:t>
            </w:r>
            <w:r w:rsidRPr="00086725">
              <w:rPr>
                <w:b/>
                <w:color w:val="231F20"/>
                <w:spacing w:val="-1"/>
                <w:w w:val="110"/>
              </w:rPr>
              <w:t>Стройова</w:t>
            </w:r>
            <w:r w:rsidRPr="00086725">
              <w:rPr>
                <w:b/>
                <w:color w:val="231F20"/>
                <w:spacing w:val="-47"/>
                <w:w w:val="110"/>
              </w:rPr>
              <w:t xml:space="preserve"> </w:t>
            </w:r>
            <w:r w:rsidRPr="00086725">
              <w:rPr>
                <w:b/>
                <w:color w:val="231F20"/>
                <w:w w:val="110"/>
              </w:rPr>
              <w:t>підготовка</w:t>
            </w:r>
            <w:r w:rsidR="00E75F56">
              <w:rPr>
                <w:b/>
                <w:color w:val="231F20"/>
                <w:w w:val="110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86725" w:rsidRDefault="003C756C" w:rsidP="00071FC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86725" w:rsidRDefault="00BE1623" w:rsidP="00071FC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BE1623" w:rsidP="00071FCC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D92170" w:rsidP="00071FCC"/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0" w:rsidRPr="00071FCC" w:rsidRDefault="00D92170" w:rsidP="00071FCC">
            <w:pPr>
              <w:rPr>
                <w:b/>
              </w:rPr>
            </w:pPr>
          </w:p>
        </w:tc>
      </w:tr>
      <w:tr w:rsidR="00BE1623" w:rsidRPr="00071FCC" w:rsidTr="00F40657">
        <w:trPr>
          <w:jc w:val="center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r w:rsidRPr="00071FCC">
              <w:rPr>
                <w:b/>
                <w:color w:val="231F20"/>
                <w:w w:val="110"/>
              </w:rPr>
              <w:t>Тема 1.</w:t>
            </w:r>
            <w:r w:rsidRPr="00071FCC">
              <w:rPr>
                <w:color w:val="231F20"/>
                <w:w w:val="110"/>
              </w:rPr>
              <w:t xml:space="preserve"> </w:t>
            </w:r>
            <w:r w:rsidRPr="00071FCC">
              <w:rPr>
                <w:color w:val="231F20"/>
                <w:spacing w:val="-1"/>
                <w:w w:val="115"/>
              </w:rPr>
              <w:t>Стройові</w:t>
            </w:r>
            <w:r w:rsidRPr="00071FCC">
              <w:rPr>
                <w:color w:val="231F20"/>
                <w:spacing w:val="-11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прийоми</w:t>
            </w:r>
            <w:r w:rsidRPr="00071FCC">
              <w:rPr>
                <w:color w:val="231F20"/>
                <w:spacing w:val="-11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і</w:t>
            </w:r>
            <w:r w:rsidRPr="00071FCC">
              <w:rPr>
                <w:color w:val="231F20"/>
                <w:spacing w:val="-11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рух</w:t>
            </w:r>
            <w:r w:rsidRPr="00071FCC">
              <w:rPr>
                <w:color w:val="231F20"/>
                <w:spacing w:val="-49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без</w:t>
            </w:r>
            <w:r w:rsidRPr="00071FCC">
              <w:rPr>
                <w:color w:val="231F20"/>
                <w:spacing w:val="1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зброї.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jc w:val="center"/>
            </w:pPr>
            <w:r w:rsidRPr="00071FCC">
              <w:t>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jc w:val="center"/>
            </w:pPr>
            <w:r>
              <w:t>-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jc w:val="center"/>
            </w:pPr>
            <w:r w:rsidRPr="00071FCC">
              <w:t>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/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rPr>
                <w:b/>
              </w:rPr>
            </w:pPr>
          </w:p>
        </w:tc>
      </w:tr>
      <w:tr w:rsidR="00BE1623" w:rsidRPr="00071FCC" w:rsidTr="00F40657">
        <w:trPr>
          <w:jc w:val="center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r w:rsidRPr="00071FCC">
              <w:rPr>
                <w:b/>
                <w:color w:val="231F20"/>
                <w:w w:val="110"/>
              </w:rPr>
              <w:t>Тема 2.</w:t>
            </w:r>
            <w:r w:rsidRPr="00071FCC">
              <w:rPr>
                <w:color w:val="231F20"/>
                <w:w w:val="110"/>
              </w:rPr>
              <w:t xml:space="preserve"> Строї</w:t>
            </w:r>
            <w:r w:rsidRPr="00071FCC">
              <w:rPr>
                <w:color w:val="231F20"/>
                <w:spacing w:val="23"/>
                <w:w w:val="110"/>
              </w:rPr>
              <w:t xml:space="preserve"> </w:t>
            </w:r>
            <w:r w:rsidRPr="00071FCC">
              <w:rPr>
                <w:color w:val="231F20"/>
                <w:w w:val="110"/>
              </w:rPr>
              <w:t>відділення.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jc w:val="center"/>
            </w:pPr>
            <w:r>
              <w:t>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jc w:val="center"/>
            </w:pPr>
            <w:r>
              <w:t>-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jc w:val="center"/>
            </w:pPr>
            <w:r>
              <w:t>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/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rPr>
                <w:b/>
              </w:rPr>
            </w:pPr>
          </w:p>
        </w:tc>
      </w:tr>
      <w:tr w:rsidR="00BE1623" w:rsidRPr="00071FCC" w:rsidTr="00F40657">
        <w:trPr>
          <w:jc w:val="center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rPr>
                <w:b/>
              </w:rPr>
            </w:pPr>
            <w:r w:rsidRPr="00071FCC">
              <w:rPr>
                <w:b/>
                <w:color w:val="231F20"/>
                <w:w w:val="110"/>
              </w:rPr>
              <w:t>Розділ</w:t>
            </w:r>
            <w:r w:rsidRPr="00071FCC">
              <w:rPr>
                <w:b/>
                <w:color w:val="231F20"/>
                <w:spacing w:val="-6"/>
                <w:w w:val="110"/>
              </w:rPr>
              <w:t xml:space="preserve"> </w:t>
            </w:r>
            <w:r w:rsidRPr="00071FCC">
              <w:rPr>
                <w:b/>
                <w:color w:val="231F20"/>
                <w:w w:val="110"/>
              </w:rPr>
              <w:t>V</w:t>
            </w:r>
            <w:r w:rsidRPr="00071FCC">
              <w:rPr>
                <w:b/>
                <w:color w:val="231F20"/>
                <w:w w:val="110"/>
                <w:lang w:val="en-US"/>
              </w:rPr>
              <w:t>I</w:t>
            </w:r>
            <w:r w:rsidRPr="00071FCC">
              <w:rPr>
                <w:b/>
                <w:color w:val="231F20"/>
                <w:w w:val="110"/>
              </w:rPr>
              <w:t>.</w:t>
            </w:r>
            <w:r w:rsidRPr="00071FCC">
              <w:rPr>
                <w:b/>
                <w:color w:val="231F20"/>
                <w:spacing w:val="-5"/>
                <w:w w:val="110"/>
              </w:rPr>
              <w:t xml:space="preserve"> </w:t>
            </w:r>
            <w:r w:rsidRPr="00071FCC">
              <w:rPr>
                <w:b/>
                <w:color w:val="231F20"/>
                <w:w w:val="110"/>
              </w:rPr>
              <w:t>Вогнева</w:t>
            </w:r>
            <w:r w:rsidRPr="00071FCC">
              <w:rPr>
                <w:b/>
                <w:color w:val="231F20"/>
                <w:spacing w:val="-5"/>
                <w:w w:val="110"/>
              </w:rPr>
              <w:t xml:space="preserve"> </w:t>
            </w:r>
            <w:r w:rsidRPr="00071FCC">
              <w:rPr>
                <w:b/>
                <w:color w:val="231F20"/>
                <w:w w:val="110"/>
              </w:rPr>
              <w:t>підготовка</w:t>
            </w:r>
            <w:r>
              <w:rPr>
                <w:b/>
                <w:color w:val="231F20"/>
                <w:w w:val="110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jc w:val="center"/>
              <w:rPr>
                <w:b/>
              </w:rPr>
            </w:pPr>
            <w:r>
              <w:rPr>
                <w:b/>
                <w:color w:val="231F20"/>
                <w:w w:val="115"/>
              </w:rPr>
              <w:t>16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6A74CF" w:rsidRDefault="006C2B0D" w:rsidP="00BE162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6A74CF" w:rsidRDefault="00BE1623" w:rsidP="00BE1623">
            <w:pPr>
              <w:jc w:val="center"/>
              <w:rPr>
                <w:b/>
              </w:rPr>
            </w:pPr>
            <w:r w:rsidRPr="006A74CF">
              <w:rPr>
                <w:b/>
              </w:rPr>
              <w:t>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/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rPr>
                <w:b/>
              </w:rPr>
            </w:pPr>
          </w:p>
        </w:tc>
      </w:tr>
      <w:tr w:rsidR="00BE1623" w:rsidRPr="00071FCC" w:rsidTr="00F40657">
        <w:trPr>
          <w:jc w:val="center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pStyle w:val="TableParagraph"/>
            </w:pPr>
            <w:r w:rsidRPr="00071FCC">
              <w:rPr>
                <w:b/>
                <w:w w:val="110"/>
              </w:rPr>
              <w:t>Тема 1.</w:t>
            </w:r>
            <w:r w:rsidRPr="00071FCC">
              <w:rPr>
                <w:w w:val="110"/>
              </w:rPr>
              <w:t xml:space="preserve"> </w:t>
            </w:r>
            <w:r w:rsidRPr="00071FCC">
              <w:rPr>
                <w:w w:val="115"/>
              </w:rPr>
              <w:t>Стрілецька</w:t>
            </w:r>
            <w:r w:rsidRPr="00071FCC">
              <w:rPr>
                <w:spacing w:val="-8"/>
                <w:w w:val="115"/>
              </w:rPr>
              <w:t xml:space="preserve"> </w:t>
            </w:r>
            <w:r w:rsidRPr="00071FCC">
              <w:rPr>
                <w:w w:val="115"/>
              </w:rPr>
              <w:t>зброя</w:t>
            </w:r>
            <w:r w:rsidRPr="00071FCC">
              <w:rPr>
                <w:spacing w:val="-8"/>
                <w:w w:val="115"/>
              </w:rPr>
              <w:t xml:space="preserve"> </w:t>
            </w:r>
            <w:r w:rsidRPr="00071FCC">
              <w:rPr>
                <w:w w:val="115"/>
              </w:rPr>
              <w:t>та</w:t>
            </w:r>
            <w:r w:rsidRPr="00071FCC">
              <w:rPr>
                <w:spacing w:val="-49"/>
                <w:w w:val="115"/>
              </w:rPr>
              <w:t xml:space="preserve"> </w:t>
            </w:r>
            <w:r w:rsidRPr="00071FCC">
              <w:rPr>
                <w:w w:val="115"/>
              </w:rPr>
              <w:t>поводження</w:t>
            </w:r>
            <w:r w:rsidRPr="00071FCC">
              <w:rPr>
                <w:spacing w:val="-3"/>
                <w:w w:val="115"/>
              </w:rPr>
              <w:t xml:space="preserve"> </w:t>
            </w:r>
            <w:r w:rsidRPr="00071FCC">
              <w:rPr>
                <w:w w:val="115"/>
              </w:rPr>
              <w:t>з</w:t>
            </w:r>
            <w:r w:rsidRPr="00071FCC">
              <w:rPr>
                <w:spacing w:val="-2"/>
                <w:w w:val="115"/>
              </w:rPr>
              <w:t xml:space="preserve"> </w:t>
            </w:r>
            <w:r w:rsidRPr="00071FCC">
              <w:rPr>
                <w:w w:val="115"/>
              </w:rPr>
              <w:t>нею.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jc w:val="center"/>
            </w:pPr>
            <w:r>
              <w:rPr>
                <w:color w:val="231F20"/>
                <w:w w:val="115"/>
              </w:rPr>
              <w:t>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jc w:val="center"/>
            </w:pPr>
            <w:r>
              <w:t>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jc w:val="center"/>
            </w:pPr>
            <w:r>
              <w:t>-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/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rPr>
                <w:b/>
              </w:rPr>
            </w:pPr>
          </w:p>
        </w:tc>
      </w:tr>
      <w:tr w:rsidR="00BE1623" w:rsidRPr="00071FCC" w:rsidTr="00F40657">
        <w:trPr>
          <w:jc w:val="center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pStyle w:val="TableParagraph"/>
            </w:pPr>
            <w:r w:rsidRPr="00071FCC">
              <w:rPr>
                <w:b/>
                <w:w w:val="110"/>
              </w:rPr>
              <w:t>Тема 2.</w:t>
            </w:r>
            <w:r w:rsidRPr="00071FCC">
              <w:rPr>
                <w:w w:val="110"/>
              </w:rPr>
              <w:t xml:space="preserve"> </w:t>
            </w:r>
            <w:r w:rsidRPr="00071FCC">
              <w:rPr>
                <w:w w:val="115"/>
              </w:rPr>
              <w:t>Загальні</w:t>
            </w:r>
            <w:r w:rsidRPr="00071FCC">
              <w:rPr>
                <w:spacing w:val="1"/>
                <w:w w:val="115"/>
              </w:rPr>
              <w:t xml:space="preserve"> </w:t>
            </w:r>
            <w:r w:rsidRPr="00071FCC">
              <w:rPr>
                <w:w w:val="115"/>
              </w:rPr>
              <w:t>поняття</w:t>
            </w:r>
            <w:r w:rsidRPr="00071FCC">
              <w:rPr>
                <w:spacing w:val="2"/>
                <w:w w:val="115"/>
              </w:rPr>
              <w:t xml:space="preserve"> </w:t>
            </w:r>
            <w:r w:rsidRPr="00071FCC">
              <w:rPr>
                <w:w w:val="115"/>
              </w:rPr>
              <w:t>балістики.</w:t>
            </w:r>
            <w:r w:rsidRPr="00071FCC">
              <w:rPr>
                <w:spacing w:val="1"/>
                <w:w w:val="115"/>
              </w:rPr>
              <w:t xml:space="preserve"> </w:t>
            </w:r>
            <w:r w:rsidRPr="00071FCC">
              <w:rPr>
                <w:w w:val="115"/>
              </w:rPr>
              <w:t>Ведення</w:t>
            </w:r>
            <w:r w:rsidRPr="00071FCC">
              <w:rPr>
                <w:spacing w:val="1"/>
                <w:w w:val="115"/>
              </w:rPr>
              <w:t xml:space="preserve"> </w:t>
            </w:r>
            <w:r w:rsidRPr="00071FCC">
              <w:rPr>
                <w:w w:val="115"/>
              </w:rPr>
              <w:t>вогню</w:t>
            </w:r>
            <w:r w:rsidRPr="00071FCC">
              <w:rPr>
                <w:spacing w:val="1"/>
                <w:w w:val="115"/>
              </w:rPr>
              <w:t xml:space="preserve"> </w:t>
            </w:r>
            <w:r w:rsidRPr="00071FCC">
              <w:rPr>
                <w:w w:val="115"/>
              </w:rPr>
              <w:t>по</w:t>
            </w:r>
            <w:r w:rsidRPr="00071FCC">
              <w:rPr>
                <w:spacing w:val="1"/>
                <w:w w:val="115"/>
              </w:rPr>
              <w:t xml:space="preserve"> </w:t>
            </w:r>
            <w:r w:rsidRPr="00071FCC">
              <w:rPr>
                <w:w w:val="115"/>
              </w:rPr>
              <w:t>нерухомим</w:t>
            </w:r>
            <w:r w:rsidRPr="00071FCC">
              <w:rPr>
                <w:spacing w:val="1"/>
                <w:w w:val="115"/>
              </w:rPr>
              <w:t xml:space="preserve"> </w:t>
            </w:r>
            <w:r w:rsidRPr="00071FCC">
              <w:rPr>
                <w:w w:val="115"/>
              </w:rPr>
              <w:t>цілям</w:t>
            </w:r>
            <w:r w:rsidRPr="00071FCC">
              <w:rPr>
                <w:spacing w:val="1"/>
                <w:w w:val="115"/>
              </w:rPr>
              <w:t xml:space="preserve"> </w:t>
            </w:r>
            <w:r w:rsidRPr="00071FCC">
              <w:rPr>
                <w:w w:val="115"/>
              </w:rPr>
              <w:t xml:space="preserve">та </w:t>
            </w:r>
            <w:r w:rsidRPr="00071FCC">
              <w:rPr>
                <w:spacing w:val="-49"/>
                <w:w w:val="115"/>
              </w:rPr>
              <w:t xml:space="preserve"> </w:t>
            </w:r>
            <w:r w:rsidRPr="00071FCC">
              <w:rPr>
                <w:w w:val="115"/>
              </w:rPr>
              <w:t>цілям,</w:t>
            </w:r>
            <w:r w:rsidRPr="00071FCC">
              <w:rPr>
                <w:spacing w:val="16"/>
                <w:w w:val="115"/>
              </w:rPr>
              <w:t xml:space="preserve"> </w:t>
            </w:r>
            <w:r w:rsidRPr="00071FCC">
              <w:rPr>
                <w:w w:val="115"/>
              </w:rPr>
              <w:t>що</w:t>
            </w:r>
            <w:r w:rsidRPr="00071FCC">
              <w:rPr>
                <w:spacing w:val="16"/>
                <w:w w:val="115"/>
              </w:rPr>
              <w:t xml:space="preserve"> </w:t>
            </w:r>
            <w:r w:rsidRPr="00071FCC">
              <w:rPr>
                <w:w w:val="115"/>
              </w:rPr>
              <w:t>з’являються.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jc w:val="center"/>
            </w:pPr>
            <w:r>
              <w:rPr>
                <w:color w:val="231F20"/>
                <w:w w:val="116"/>
              </w:rPr>
              <w:t>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jc w:val="center"/>
            </w:pPr>
            <w: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jc w:val="center"/>
            </w:pPr>
            <w:r>
              <w:t>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/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rPr>
                <w:b/>
              </w:rPr>
            </w:pPr>
          </w:p>
        </w:tc>
      </w:tr>
      <w:tr w:rsidR="00BE1623" w:rsidRPr="00071FCC" w:rsidTr="00F40657">
        <w:trPr>
          <w:jc w:val="center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rPr>
                <w:color w:val="231F20"/>
                <w:w w:val="115"/>
              </w:rPr>
            </w:pPr>
            <w:r w:rsidRPr="00071FCC">
              <w:rPr>
                <w:b/>
                <w:color w:val="231F20"/>
                <w:w w:val="110"/>
              </w:rPr>
              <w:t>Тема 3.</w:t>
            </w:r>
            <w:r w:rsidRPr="00071FCC">
              <w:rPr>
                <w:color w:val="231F20"/>
                <w:w w:val="110"/>
              </w:rPr>
              <w:t xml:space="preserve"> </w:t>
            </w:r>
            <w:r w:rsidRPr="00071FCC">
              <w:rPr>
                <w:color w:val="231F20"/>
                <w:w w:val="115"/>
              </w:rPr>
              <w:t>Ручні осколкові гранати</w:t>
            </w:r>
            <w:r w:rsidRPr="00071FCC">
              <w:rPr>
                <w:color w:val="231F20"/>
                <w:spacing w:val="-49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та</w:t>
            </w:r>
            <w:r w:rsidRPr="00071FCC">
              <w:rPr>
                <w:color w:val="231F20"/>
                <w:spacing w:val="1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поводження</w:t>
            </w:r>
            <w:r w:rsidRPr="00071FCC">
              <w:rPr>
                <w:color w:val="231F20"/>
                <w:spacing w:val="2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з</w:t>
            </w:r>
            <w:r w:rsidRPr="00071FCC">
              <w:rPr>
                <w:color w:val="231F20"/>
                <w:spacing w:val="2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ними.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jc w:val="center"/>
            </w:pPr>
            <w:r w:rsidRPr="00071FCC">
              <w:rPr>
                <w:color w:val="231F20"/>
                <w:w w:val="115"/>
              </w:rPr>
              <w:t>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jc w:val="center"/>
            </w:pPr>
            <w:r>
              <w:t>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jc w:val="center"/>
            </w:pPr>
            <w:r>
              <w:t>-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/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rPr>
                <w:b/>
              </w:rPr>
            </w:pPr>
          </w:p>
        </w:tc>
      </w:tr>
      <w:tr w:rsidR="00BE1623" w:rsidRPr="00071FCC" w:rsidTr="00F40657">
        <w:trPr>
          <w:jc w:val="center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rPr>
                <w:b/>
              </w:rPr>
            </w:pPr>
            <w:r w:rsidRPr="00071FCC">
              <w:rPr>
                <w:b/>
                <w:color w:val="231F20"/>
                <w:spacing w:val="-1"/>
                <w:w w:val="110"/>
              </w:rPr>
              <w:t>Розділ</w:t>
            </w:r>
            <w:r w:rsidRPr="00071FCC">
              <w:rPr>
                <w:b/>
                <w:color w:val="231F20"/>
                <w:spacing w:val="-12"/>
                <w:w w:val="110"/>
              </w:rPr>
              <w:t xml:space="preserve"> </w:t>
            </w:r>
            <w:r w:rsidRPr="00071FCC">
              <w:rPr>
                <w:b/>
                <w:color w:val="231F20"/>
                <w:w w:val="110"/>
              </w:rPr>
              <w:t>V</w:t>
            </w:r>
            <w:r w:rsidRPr="00071FCC">
              <w:rPr>
                <w:b/>
                <w:color w:val="231F20"/>
                <w:w w:val="110"/>
                <w:lang w:val="en-US"/>
              </w:rPr>
              <w:t>I</w:t>
            </w:r>
            <w:r w:rsidRPr="00071FCC">
              <w:rPr>
                <w:b/>
                <w:color w:val="231F20"/>
                <w:w w:val="110"/>
              </w:rPr>
              <w:t>I.</w:t>
            </w:r>
            <w:r w:rsidRPr="00071FCC">
              <w:rPr>
                <w:b/>
                <w:color w:val="231F20"/>
                <w:spacing w:val="-11"/>
                <w:w w:val="110"/>
              </w:rPr>
              <w:t xml:space="preserve"> </w:t>
            </w:r>
            <w:r w:rsidRPr="00071FCC">
              <w:rPr>
                <w:b/>
                <w:color w:val="231F20"/>
                <w:w w:val="110"/>
              </w:rPr>
              <w:t>Тактична</w:t>
            </w:r>
            <w:r w:rsidRPr="00071FCC">
              <w:rPr>
                <w:b/>
                <w:color w:val="231F20"/>
                <w:spacing w:val="-47"/>
                <w:w w:val="110"/>
              </w:rPr>
              <w:t xml:space="preserve"> </w:t>
            </w:r>
            <w:r w:rsidRPr="00071FCC">
              <w:rPr>
                <w:b/>
                <w:color w:val="231F20"/>
                <w:w w:val="110"/>
              </w:rPr>
              <w:t>підготовка</w:t>
            </w:r>
            <w:r>
              <w:rPr>
                <w:b/>
                <w:color w:val="231F20"/>
                <w:w w:val="110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jc w:val="center"/>
              <w:rPr>
                <w:b/>
              </w:rPr>
            </w:pPr>
            <w:r w:rsidRPr="00071FCC">
              <w:rPr>
                <w:b/>
                <w:color w:val="231F20"/>
                <w:w w:val="115"/>
              </w:rPr>
              <w:t>2</w:t>
            </w:r>
            <w:r>
              <w:rPr>
                <w:b/>
                <w:color w:val="231F20"/>
                <w:w w:val="115"/>
              </w:rPr>
              <w:t>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D62531" w:rsidP="00BE162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/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rPr>
                <w:b/>
              </w:rPr>
            </w:pPr>
          </w:p>
        </w:tc>
      </w:tr>
      <w:tr w:rsidR="00BE1623" w:rsidRPr="00071FCC" w:rsidTr="00F40657">
        <w:trPr>
          <w:jc w:val="center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r w:rsidRPr="00071FCC">
              <w:rPr>
                <w:b/>
                <w:color w:val="231F20"/>
                <w:w w:val="110"/>
              </w:rPr>
              <w:t>Тема 1.</w:t>
            </w:r>
            <w:r w:rsidRPr="00071FCC">
              <w:rPr>
                <w:color w:val="231F20"/>
                <w:w w:val="110"/>
              </w:rPr>
              <w:t xml:space="preserve"> Основні</w:t>
            </w:r>
            <w:r w:rsidRPr="00071FCC">
              <w:rPr>
                <w:color w:val="231F20"/>
                <w:spacing w:val="14"/>
                <w:w w:val="110"/>
              </w:rPr>
              <w:t xml:space="preserve"> </w:t>
            </w:r>
            <w:r w:rsidRPr="00071FCC">
              <w:rPr>
                <w:color w:val="231F20"/>
                <w:w w:val="110"/>
              </w:rPr>
              <w:t>риси</w:t>
            </w:r>
            <w:r w:rsidRPr="00071FCC">
              <w:rPr>
                <w:color w:val="231F20"/>
                <w:spacing w:val="14"/>
                <w:w w:val="110"/>
              </w:rPr>
              <w:t xml:space="preserve"> </w:t>
            </w:r>
            <w:r w:rsidRPr="00071FCC">
              <w:rPr>
                <w:color w:val="231F20"/>
                <w:w w:val="110"/>
              </w:rPr>
              <w:t>загальновійськового</w:t>
            </w:r>
            <w:r w:rsidRPr="00071FCC">
              <w:rPr>
                <w:color w:val="231F20"/>
                <w:spacing w:val="5"/>
                <w:w w:val="110"/>
              </w:rPr>
              <w:t xml:space="preserve"> </w:t>
            </w:r>
            <w:r w:rsidRPr="00071FCC">
              <w:rPr>
                <w:color w:val="231F20"/>
                <w:w w:val="110"/>
              </w:rPr>
              <w:t>бою.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jc w:val="center"/>
            </w:pPr>
            <w:r>
              <w:rPr>
                <w:color w:val="231F20"/>
                <w:w w:val="116"/>
              </w:rPr>
              <w:t>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6C2B0D" w:rsidP="00BE1623">
            <w:pPr>
              <w:jc w:val="center"/>
            </w:pPr>
            <w: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6C2B0D" w:rsidP="00BE1623">
            <w:pPr>
              <w:jc w:val="center"/>
            </w:pPr>
            <w:r>
              <w:t>-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/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rPr>
                <w:b/>
              </w:rPr>
            </w:pPr>
          </w:p>
        </w:tc>
      </w:tr>
      <w:tr w:rsidR="00BE1623" w:rsidRPr="00071FCC" w:rsidTr="00F40657">
        <w:trPr>
          <w:jc w:val="center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r w:rsidRPr="00071FCC">
              <w:rPr>
                <w:b/>
                <w:color w:val="231F20"/>
                <w:w w:val="110"/>
              </w:rPr>
              <w:t>Тема 2.</w:t>
            </w:r>
            <w:r w:rsidRPr="00071FCC">
              <w:rPr>
                <w:color w:val="231F20"/>
                <w:w w:val="110"/>
              </w:rPr>
              <w:t xml:space="preserve"> </w:t>
            </w:r>
            <w:r w:rsidRPr="00071FCC">
              <w:rPr>
                <w:color w:val="231F20"/>
                <w:w w:val="115"/>
              </w:rPr>
              <w:t>Індивідуальні дії солдата</w:t>
            </w:r>
            <w:r w:rsidRPr="00071FCC">
              <w:rPr>
                <w:color w:val="231F20"/>
                <w:spacing w:val="-49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та взаємодія у складі двійок,</w:t>
            </w:r>
            <w:r w:rsidRPr="00071FCC">
              <w:rPr>
                <w:color w:val="231F20"/>
                <w:spacing w:val="3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трійок.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jc w:val="center"/>
            </w:pPr>
            <w:r w:rsidRPr="00071FCC">
              <w:rPr>
                <w:color w:val="231F20"/>
                <w:w w:val="116"/>
              </w:rPr>
              <w:t>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6C2B0D" w:rsidP="00BE1623">
            <w:pPr>
              <w:jc w:val="center"/>
            </w:pPr>
            <w:r>
              <w:t>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jc w:val="center"/>
            </w:pPr>
            <w: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/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rPr>
                <w:b/>
              </w:rPr>
            </w:pPr>
          </w:p>
        </w:tc>
      </w:tr>
      <w:tr w:rsidR="00BE1623" w:rsidRPr="00071FCC" w:rsidTr="00F40657">
        <w:trPr>
          <w:jc w:val="center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r w:rsidRPr="00071FCC">
              <w:rPr>
                <w:b/>
                <w:color w:val="231F20"/>
                <w:w w:val="110"/>
              </w:rPr>
              <w:t>Тема 3.</w:t>
            </w:r>
            <w:r w:rsidRPr="00071FCC">
              <w:rPr>
                <w:color w:val="231F20"/>
                <w:w w:val="110"/>
              </w:rPr>
              <w:t xml:space="preserve"> </w:t>
            </w:r>
            <w:r w:rsidRPr="00071FCC">
              <w:rPr>
                <w:color w:val="231F20"/>
                <w:w w:val="115"/>
              </w:rPr>
              <w:t>Дії</w:t>
            </w:r>
            <w:r w:rsidRPr="00071FCC">
              <w:rPr>
                <w:color w:val="231F20"/>
                <w:spacing w:val="-12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солдата</w:t>
            </w:r>
            <w:r w:rsidRPr="00071FCC">
              <w:rPr>
                <w:color w:val="231F20"/>
                <w:spacing w:val="-11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у</w:t>
            </w:r>
            <w:r w:rsidRPr="00071FCC">
              <w:rPr>
                <w:color w:val="231F20"/>
                <w:spacing w:val="-12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складі</w:t>
            </w:r>
            <w:r w:rsidRPr="00071FCC">
              <w:rPr>
                <w:color w:val="231F20"/>
                <w:spacing w:val="-11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бойових груп, механізованого</w:t>
            </w:r>
            <w:r w:rsidRPr="00071FCC">
              <w:rPr>
                <w:color w:val="231F20"/>
                <w:spacing w:val="-49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відділення.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jc w:val="center"/>
            </w:pPr>
            <w:r w:rsidRPr="00071FCC">
              <w:rPr>
                <w:color w:val="231F20"/>
                <w:w w:val="115"/>
              </w:rPr>
              <w:t>1</w:t>
            </w:r>
            <w:r>
              <w:rPr>
                <w:color w:val="231F20"/>
                <w:w w:val="115"/>
              </w:rPr>
              <w:t>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6C2B0D" w:rsidP="00BE1623">
            <w:pPr>
              <w:jc w:val="center"/>
            </w:pPr>
            <w: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jc w:val="center"/>
            </w:pPr>
            <w:r>
              <w:t>10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/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rPr>
                <w:b/>
              </w:rPr>
            </w:pPr>
          </w:p>
        </w:tc>
      </w:tr>
      <w:tr w:rsidR="00BE1623" w:rsidRPr="00071FCC" w:rsidTr="00F40657">
        <w:trPr>
          <w:jc w:val="center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r w:rsidRPr="00071FCC">
              <w:rPr>
                <w:b/>
                <w:color w:val="231F20"/>
                <w:w w:val="110"/>
              </w:rPr>
              <w:t>Тема 4.</w:t>
            </w:r>
            <w:r w:rsidRPr="00071FCC">
              <w:rPr>
                <w:color w:val="231F20"/>
                <w:w w:val="110"/>
              </w:rPr>
              <w:t xml:space="preserve"> Основи</w:t>
            </w:r>
            <w:r w:rsidRPr="00071FCC">
              <w:rPr>
                <w:color w:val="231F20"/>
                <w:spacing w:val="7"/>
                <w:w w:val="110"/>
              </w:rPr>
              <w:t xml:space="preserve"> </w:t>
            </w:r>
            <w:r w:rsidRPr="00071FCC">
              <w:rPr>
                <w:color w:val="231F20"/>
                <w:w w:val="110"/>
              </w:rPr>
              <w:t>військової</w:t>
            </w:r>
            <w:r w:rsidRPr="00071FCC">
              <w:rPr>
                <w:color w:val="231F20"/>
                <w:spacing w:val="-46"/>
                <w:w w:val="110"/>
              </w:rPr>
              <w:t xml:space="preserve"> </w:t>
            </w:r>
            <w:r w:rsidRPr="00071FCC">
              <w:rPr>
                <w:color w:val="231F20"/>
                <w:w w:val="110"/>
              </w:rPr>
              <w:t>топографії.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jc w:val="center"/>
            </w:pPr>
            <w:r>
              <w:rPr>
                <w:color w:val="231F20"/>
                <w:w w:val="116"/>
              </w:rPr>
              <w:t>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6C2B0D" w:rsidP="00BE1623">
            <w:pPr>
              <w:jc w:val="center"/>
            </w:pPr>
            <w: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jc w:val="center"/>
            </w:pPr>
            <w: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/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rPr>
                <w:b/>
              </w:rPr>
            </w:pPr>
          </w:p>
        </w:tc>
      </w:tr>
      <w:tr w:rsidR="00BE1623" w:rsidRPr="00071FCC" w:rsidTr="00F40657">
        <w:trPr>
          <w:jc w:val="center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r w:rsidRPr="00071FCC">
              <w:rPr>
                <w:b/>
                <w:color w:val="231F20"/>
                <w:w w:val="110"/>
              </w:rPr>
              <w:t>Тема 5.</w:t>
            </w:r>
            <w:r w:rsidRPr="00071FCC">
              <w:rPr>
                <w:color w:val="231F20"/>
                <w:w w:val="110"/>
              </w:rPr>
              <w:t xml:space="preserve"> Озброєння</w:t>
            </w:r>
            <w:r w:rsidRPr="00071FCC">
              <w:rPr>
                <w:color w:val="231F20"/>
                <w:spacing w:val="7"/>
                <w:w w:val="110"/>
              </w:rPr>
              <w:t xml:space="preserve"> </w:t>
            </w:r>
            <w:r w:rsidRPr="00071FCC">
              <w:rPr>
                <w:color w:val="231F20"/>
                <w:w w:val="110"/>
              </w:rPr>
              <w:t>та</w:t>
            </w:r>
            <w:r w:rsidRPr="00071FCC">
              <w:rPr>
                <w:color w:val="231F20"/>
                <w:spacing w:val="8"/>
                <w:w w:val="110"/>
              </w:rPr>
              <w:t xml:space="preserve"> </w:t>
            </w:r>
            <w:r w:rsidRPr="00071FCC">
              <w:rPr>
                <w:color w:val="231F20"/>
                <w:w w:val="110"/>
              </w:rPr>
              <w:t>бойова</w:t>
            </w:r>
            <w:r w:rsidRPr="00071FCC">
              <w:rPr>
                <w:color w:val="231F20"/>
                <w:spacing w:val="8"/>
                <w:w w:val="110"/>
              </w:rPr>
              <w:t xml:space="preserve"> </w:t>
            </w:r>
            <w:r w:rsidRPr="00071FCC">
              <w:rPr>
                <w:color w:val="231F20"/>
                <w:w w:val="110"/>
              </w:rPr>
              <w:t>тех</w:t>
            </w:r>
            <w:r w:rsidRPr="00071FCC">
              <w:rPr>
                <w:color w:val="231F20"/>
                <w:w w:val="115"/>
              </w:rPr>
              <w:t>ніка</w:t>
            </w:r>
            <w:r w:rsidRPr="00071FCC">
              <w:rPr>
                <w:color w:val="231F20"/>
                <w:spacing w:val="3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військової</w:t>
            </w:r>
            <w:r w:rsidRPr="00071FCC">
              <w:rPr>
                <w:color w:val="231F20"/>
                <w:spacing w:val="4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частини</w:t>
            </w:r>
            <w:r w:rsidRPr="00071FCC">
              <w:rPr>
                <w:color w:val="231F20"/>
                <w:spacing w:val="1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(підрозділу).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jc w:val="center"/>
            </w:pPr>
            <w:r>
              <w:rPr>
                <w:color w:val="231F20"/>
                <w:w w:val="116"/>
              </w:rPr>
              <w:t>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6C2B0D" w:rsidP="00BE1623">
            <w:pPr>
              <w:jc w:val="center"/>
            </w:pPr>
            <w: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jc w:val="center"/>
            </w:pPr>
            <w: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/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rPr>
                <w:b/>
              </w:rPr>
            </w:pPr>
          </w:p>
        </w:tc>
      </w:tr>
      <w:tr w:rsidR="00BE1623" w:rsidRPr="00071FCC" w:rsidTr="00F40657">
        <w:trPr>
          <w:jc w:val="center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rPr>
                <w:b/>
              </w:rPr>
            </w:pPr>
            <w:r w:rsidRPr="00071FCC">
              <w:rPr>
                <w:b/>
                <w:color w:val="231F20"/>
                <w:w w:val="110"/>
              </w:rPr>
              <w:t>Розділ VII</w:t>
            </w:r>
            <w:r w:rsidRPr="00071FCC">
              <w:rPr>
                <w:b/>
                <w:color w:val="231F20"/>
                <w:w w:val="110"/>
                <w:lang w:val="en-US"/>
              </w:rPr>
              <w:t>I</w:t>
            </w:r>
            <w:r w:rsidRPr="00071FCC">
              <w:rPr>
                <w:b/>
                <w:color w:val="231F20"/>
                <w:w w:val="110"/>
              </w:rPr>
              <w:t>. Прикладна фізична</w:t>
            </w:r>
            <w:r w:rsidRPr="00071FCC">
              <w:rPr>
                <w:b/>
                <w:color w:val="231F20"/>
                <w:spacing w:val="3"/>
                <w:w w:val="110"/>
              </w:rPr>
              <w:t xml:space="preserve"> </w:t>
            </w:r>
            <w:r w:rsidRPr="00071FCC">
              <w:rPr>
                <w:b/>
                <w:color w:val="231F20"/>
                <w:w w:val="110"/>
              </w:rPr>
              <w:t>підготовка</w:t>
            </w:r>
            <w:r>
              <w:rPr>
                <w:b/>
                <w:color w:val="231F20"/>
                <w:w w:val="110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jc w:val="center"/>
              <w:rPr>
                <w:b/>
              </w:rPr>
            </w:pPr>
            <w:r w:rsidRPr="00071FCC">
              <w:rPr>
                <w:b/>
                <w:color w:val="231F20"/>
                <w:w w:val="115"/>
              </w:rPr>
              <w:t>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6C2B0D" w:rsidRDefault="006C2B0D" w:rsidP="00BE1623">
            <w:pPr>
              <w:jc w:val="center"/>
              <w:rPr>
                <w:b/>
              </w:rPr>
            </w:pPr>
            <w:r w:rsidRPr="006C2B0D">
              <w:rPr>
                <w:b/>
              </w:rP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6C2B0D" w:rsidRDefault="006C2B0D" w:rsidP="00BE1623">
            <w:pPr>
              <w:jc w:val="center"/>
              <w:rPr>
                <w:b/>
              </w:rPr>
            </w:pPr>
            <w:r w:rsidRPr="006C2B0D">
              <w:rPr>
                <w:b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/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rPr>
                <w:b/>
              </w:rPr>
            </w:pPr>
          </w:p>
        </w:tc>
      </w:tr>
      <w:tr w:rsidR="00BE1623" w:rsidRPr="00071FCC" w:rsidTr="00F40657">
        <w:trPr>
          <w:jc w:val="center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r w:rsidRPr="00071FCC">
              <w:rPr>
                <w:b/>
                <w:color w:val="231F20"/>
                <w:w w:val="110"/>
              </w:rPr>
              <w:t>Тема 1</w:t>
            </w:r>
            <w:r w:rsidRPr="00071FCC">
              <w:rPr>
                <w:color w:val="231F20"/>
                <w:w w:val="110"/>
              </w:rPr>
              <w:t xml:space="preserve"> </w:t>
            </w:r>
            <w:r w:rsidRPr="00071FCC">
              <w:rPr>
                <w:color w:val="231F20"/>
                <w:w w:val="115"/>
              </w:rPr>
              <w:t>Подолання</w:t>
            </w:r>
            <w:r w:rsidRPr="00071FCC">
              <w:rPr>
                <w:color w:val="231F20"/>
                <w:spacing w:val="-8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перешкод</w:t>
            </w:r>
            <w:r w:rsidR="00877F95">
              <w:rPr>
                <w:color w:val="231F20"/>
                <w:w w:val="115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jc w:val="center"/>
            </w:pPr>
            <w:r w:rsidRPr="00071FCC">
              <w:rPr>
                <w:color w:val="231F20"/>
                <w:w w:val="115"/>
              </w:rPr>
              <w:t>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6C2B0D" w:rsidP="00BE1623">
            <w:pPr>
              <w:jc w:val="center"/>
            </w:pPr>
            <w:r>
              <w:t>-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6C2B0D" w:rsidP="00BE1623">
            <w:pPr>
              <w:jc w:val="center"/>
            </w:pPr>
            <w: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/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rPr>
                <w:b/>
              </w:rPr>
            </w:pPr>
          </w:p>
        </w:tc>
      </w:tr>
      <w:tr w:rsidR="00BE1623" w:rsidRPr="00071FCC" w:rsidTr="00F40657">
        <w:trPr>
          <w:jc w:val="center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r w:rsidRPr="00071FCC">
              <w:rPr>
                <w:b/>
                <w:color w:val="231F20"/>
                <w:w w:val="110"/>
              </w:rPr>
              <w:t xml:space="preserve">Тема 2 </w:t>
            </w:r>
            <w:r w:rsidRPr="00071FCC">
              <w:rPr>
                <w:color w:val="231F20"/>
                <w:w w:val="110"/>
              </w:rPr>
              <w:t>Основи</w:t>
            </w:r>
            <w:r w:rsidRPr="00071FCC">
              <w:rPr>
                <w:color w:val="231F20"/>
                <w:spacing w:val="15"/>
                <w:w w:val="110"/>
              </w:rPr>
              <w:t xml:space="preserve"> </w:t>
            </w:r>
            <w:r w:rsidRPr="00071FCC">
              <w:rPr>
                <w:color w:val="231F20"/>
                <w:w w:val="110"/>
              </w:rPr>
              <w:t>самозахисту</w:t>
            </w:r>
            <w:r w:rsidR="00877F95">
              <w:rPr>
                <w:color w:val="231F20"/>
                <w:w w:val="110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jc w:val="center"/>
            </w:pPr>
            <w:r w:rsidRPr="00071FCC">
              <w:rPr>
                <w:color w:val="231F20"/>
                <w:w w:val="115"/>
              </w:rPr>
              <w:t>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6C2B0D" w:rsidP="00BE1623">
            <w:pPr>
              <w:jc w:val="center"/>
            </w:pPr>
            <w: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6C2B0D" w:rsidP="00BE1623">
            <w:pPr>
              <w:jc w:val="center"/>
            </w:pPr>
            <w:r>
              <w:t>-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/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rPr>
                <w:b/>
              </w:rPr>
            </w:pPr>
          </w:p>
        </w:tc>
      </w:tr>
      <w:tr w:rsidR="00BE1623" w:rsidRPr="00071FCC" w:rsidTr="00F40657">
        <w:trPr>
          <w:jc w:val="center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rPr>
                <w:b/>
              </w:rPr>
            </w:pPr>
            <w:r w:rsidRPr="00071FCC">
              <w:rPr>
                <w:b/>
                <w:color w:val="231F20"/>
                <w:w w:val="110"/>
              </w:rPr>
              <w:t>Розділ IX. Домедична</w:t>
            </w:r>
            <w:r w:rsidRPr="00071FCC">
              <w:rPr>
                <w:b/>
                <w:color w:val="231F20"/>
                <w:spacing w:val="-47"/>
                <w:w w:val="110"/>
              </w:rPr>
              <w:t xml:space="preserve"> </w:t>
            </w:r>
            <w:r w:rsidRPr="00071FCC">
              <w:rPr>
                <w:b/>
                <w:color w:val="231F20"/>
                <w:w w:val="110"/>
              </w:rPr>
              <w:t>допомога</w:t>
            </w:r>
            <w:r>
              <w:rPr>
                <w:b/>
                <w:color w:val="231F20"/>
                <w:w w:val="110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jc w:val="center"/>
              <w:rPr>
                <w:b/>
              </w:rPr>
            </w:pPr>
            <w:r w:rsidRPr="00071FCC">
              <w:rPr>
                <w:b/>
                <w:color w:val="231F20"/>
                <w:w w:val="115"/>
              </w:rPr>
              <w:t>2</w:t>
            </w:r>
            <w:r>
              <w:rPr>
                <w:b/>
                <w:color w:val="231F20"/>
                <w:w w:val="115"/>
              </w:rPr>
              <w:t>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6C2B0D" w:rsidP="00BE162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6C2B0D" w:rsidRDefault="006C2B0D" w:rsidP="00BE1623">
            <w:pPr>
              <w:jc w:val="center"/>
              <w:rPr>
                <w:b/>
              </w:rPr>
            </w:pPr>
            <w:r w:rsidRPr="006C2B0D">
              <w:rPr>
                <w:b/>
              </w:rPr>
              <w:t>14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/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rPr>
                <w:b/>
              </w:rPr>
            </w:pPr>
          </w:p>
        </w:tc>
      </w:tr>
      <w:tr w:rsidR="00BE1623" w:rsidRPr="00071FCC" w:rsidTr="00F40657">
        <w:trPr>
          <w:jc w:val="center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r w:rsidRPr="00071FCC">
              <w:rPr>
                <w:b/>
                <w:w w:val="110"/>
              </w:rPr>
              <w:t>Тема 1</w:t>
            </w:r>
            <w:r w:rsidRPr="00071FCC">
              <w:rPr>
                <w:w w:val="110"/>
              </w:rPr>
              <w:t xml:space="preserve"> </w:t>
            </w:r>
            <w:r w:rsidRPr="00071FCC">
              <w:rPr>
                <w:w w:val="115"/>
              </w:rPr>
              <w:t>Базова</w:t>
            </w:r>
            <w:r w:rsidRPr="00071FCC">
              <w:rPr>
                <w:spacing w:val="15"/>
                <w:w w:val="115"/>
              </w:rPr>
              <w:t xml:space="preserve"> </w:t>
            </w:r>
            <w:r w:rsidRPr="00071FCC">
              <w:rPr>
                <w:w w:val="115"/>
              </w:rPr>
              <w:t>підтримка</w:t>
            </w:r>
            <w:r w:rsidRPr="00071FCC">
              <w:rPr>
                <w:spacing w:val="15"/>
                <w:w w:val="115"/>
              </w:rPr>
              <w:t xml:space="preserve"> </w:t>
            </w:r>
            <w:r w:rsidRPr="00071FCC">
              <w:rPr>
                <w:w w:val="115"/>
              </w:rPr>
              <w:t>життя</w:t>
            </w:r>
            <w:r w:rsidR="00877F95">
              <w:rPr>
                <w:w w:val="115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jc w:val="center"/>
            </w:pPr>
            <w:r>
              <w:rPr>
                <w:color w:val="231F20"/>
                <w:w w:val="115"/>
              </w:rPr>
              <w:t>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6C2B0D" w:rsidP="00BE1623">
            <w:pPr>
              <w:jc w:val="center"/>
            </w:pPr>
            <w: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6C2B0D" w:rsidP="00BE1623">
            <w:pPr>
              <w:jc w:val="center"/>
            </w:pPr>
            <w:r>
              <w:t>-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/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rPr>
                <w:b/>
              </w:rPr>
            </w:pPr>
          </w:p>
        </w:tc>
      </w:tr>
      <w:tr w:rsidR="00BE1623" w:rsidRPr="00071FCC" w:rsidTr="00F40657">
        <w:trPr>
          <w:jc w:val="center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r w:rsidRPr="00071FCC">
              <w:rPr>
                <w:b/>
                <w:w w:val="110"/>
              </w:rPr>
              <w:t>Тема 2</w:t>
            </w:r>
            <w:r w:rsidRPr="00071FCC">
              <w:rPr>
                <w:w w:val="110"/>
              </w:rPr>
              <w:t xml:space="preserve"> </w:t>
            </w:r>
            <w:r w:rsidRPr="00071FCC">
              <w:rPr>
                <w:w w:val="115"/>
              </w:rPr>
              <w:t>Надання домедич</w:t>
            </w:r>
            <w:r w:rsidRPr="00071FCC">
              <w:rPr>
                <w:spacing w:val="-1"/>
                <w:w w:val="115"/>
              </w:rPr>
              <w:t>ної</w:t>
            </w:r>
            <w:r w:rsidRPr="00071FCC">
              <w:rPr>
                <w:spacing w:val="-11"/>
                <w:w w:val="115"/>
              </w:rPr>
              <w:t xml:space="preserve"> </w:t>
            </w:r>
            <w:r w:rsidRPr="00071FCC">
              <w:rPr>
                <w:spacing w:val="-1"/>
                <w:w w:val="115"/>
              </w:rPr>
              <w:t>допомоги</w:t>
            </w:r>
            <w:r w:rsidRPr="00071FCC">
              <w:rPr>
                <w:spacing w:val="-10"/>
                <w:w w:val="115"/>
              </w:rPr>
              <w:t xml:space="preserve"> </w:t>
            </w:r>
            <w:r w:rsidRPr="00071FCC">
              <w:rPr>
                <w:w w:val="115"/>
              </w:rPr>
              <w:t>піл</w:t>
            </w:r>
            <w:r w:rsidRPr="00071FCC">
              <w:rPr>
                <w:spacing w:val="-11"/>
                <w:w w:val="115"/>
              </w:rPr>
              <w:t xml:space="preserve"> </w:t>
            </w:r>
            <w:r w:rsidRPr="00071FCC">
              <w:rPr>
                <w:w w:val="115"/>
              </w:rPr>
              <w:t>час</w:t>
            </w:r>
            <w:r w:rsidRPr="00071FCC">
              <w:rPr>
                <w:spacing w:val="-48"/>
                <w:w w:val="115"/>
              </w:rPr>
              <w:t xml:space="preserve"> </w:t>
            </w:r>
            <w:r w:rsidRPr="00071FCC">
              <w:rPr>
                <w:w w:val="115"/>
              </w:rPr>
              <w:t>кровотеч</w:t>
            </w:r>
            <w:r w:rsidR="00877F95">
              <w:rPr>
                <w:w w:val="115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jc w:val="center"/>
            </w:pPr>
            <w:r w:rsidRPr="00071FCC">
              <w:rPr>
                <w:color w:val="231F20"/>
                <w:w w:val="115"/>
              </w:rPr>
              <w:t>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jc w:val="center"/>
            </w:pPr>
            <w: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jc w:val="center"/>
            </w:pPr>
            <w: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/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rPr>
                <w:b/>
              </w:rPr>
            </w:pPr>
          </w:p>
        </w:tc>
      </w:tr>
      <w:tr w:rsidR="00BE1623" w:rsidRPr="00071FCC" w:rsidTr="00F40657">
        <w:trPr>
          <w:jc w:val="center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r w:rsidRPr="00071FCC">
              <w:rPr>
                <w:b/>
                <w:w w:val="110"/>
              </w:rPr>
              <w:t xml:space="preserve">Тема 3 </w:t>
            </w:r>
            <w:r w:rsidRPr="00071FCC">
              <w:rPr>
                <w:w w:val="110"/>
              </w:rPr>
              <w:t>Домедична</w:t>
            </w:r>
            <w:r w:rsidRPr="00071FCC">
              <w:rPr>
                <w:spacing w:val="8"/>
                <w:w w:val="110"/>
              </w:rPr>
              <w:t xml:space="preserve"> </w:t>
            </w:r>
            <w:r w:rsidRPr="00071FCC">
              <w:rPr>
                <w:w w:val="110"/>
              </w:rPr>
              <w:t>допомо</w:t>
            </w:r>
            <w:r w:rsidRPr="00071FCC">
              <w:rPr>
                <w:w w:val="115"/>
              </w:rPr>
              <w:t>га</w:t>
            </w:r>
            <w:r w:rsidRPr="00071FCC">
              <w:rPr>
                <w:spacing w:val="-10"/>
                <w:w w:val="115"/>
              </w:rPr>
              <w:t xml:space="preserve"> </w:t>
            </w:r>
            <w:r w:rsidRPr="00071FCC">
              <w:rPr>
                <w:w w:val="115"/>
              </w:rPr>
              <w:t>в</w:t>
            </w:r>
            <w:r w:rsidRPr="00071FCC">
              <w:rPr>
                <w:spacing w:val="-9"/>
                <w:w w:val="115"/>
              </w:rPr>
              <w:t xml:space="preserve"> </w:t>
            </w:r>
            <w:r w:rsidRPr="00071FCC">
              <w:rPr>
                <w:w w:val="115"/>
              </w:rPr>
              <w:t>умовах</w:t>
            </w:r>
            <w:r w:rsidRPr="00071FCC">
              <w:rPr>
                <w:spacing w:val="-9"/>
                <w:w w:val="115"/>
              </w:rPr>
              <w:t xml:space="preserve"> </w:t>
            </w:r>
            <w:r w:rsidRPr="00071FCC">
              <w:rPr>
                <w:w w:val="115"/>
              </w:rPr>
              <w:t>бойових</w:t>
            </w:r>
            <w:r w:rsidRPr="00071FCC">
              <w:rPr>
                <w:spacing w:val="-9"/>
                <w:w w:val="115"/>
              </w:rPr>
              <w:t xml:space="preserve"> </w:t>
            </w:r>
            <w:r w:rsidRPr="00071FCC">
              <w:rPr>
                <w:w w:val="115"/>
              </w:rPr>
              <w:t>дій</w:t>
            </w:r>
            <w:r w:rsidRPr="00071FCC">
              <w:rPr>
                <w:spacing w:val="-48"/>
                <w:w w:val="115"/>
              </w:rPr>
              <w:t xml:space="preserve"> </w:t>
            </w:r>
            <w:r w:rsidRPr="00071FCC">
              <w:rPr>
                <w:w w:val="115"/>
              </w:rPr>
              <w:t>(тактична</w:t>
            </w:r>
            <w:r w:rsidRPr="00071FCC">
              <w:rPr>
                <w:spacing w:val="1"/>
                <w:w w:val="115"/>
              </w:rPr>
              <w:t xml:space="preserve"> </w:t>
            </w:r>
            <w:r w:rsidRPr="00071FCC">
              <w:rPr>
                <w:w w:val="115"/>
              </w:rPr>
              <w:t>медицина)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jc w:val="center"/>
            </w:pPr>
            <w:r w:rsidRPr="00071FCC">
              <w:rPr>
                <w:color w:val="231F20"/>
                <w:w w:val="115"/>
              </w:rPr>
              <w:t>1</w:t>
            </w:r>
            <w:r>
              <w:rPr>
                <w:color w:val="231F20"/>
                <w:w w:val="115"/>
              </w:rPr>
              <w:t>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jc w:val="center"/>
            </w:pPr>
            <w: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6C2B0D">
            <w:pPr>
              <w:jc w:val="center"/>
            </w:pPr>
            <w:r>
              <w:t>1</w:t>
            </w:r>
            <w:r w:rsidR="006C2B0D"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/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rPr>
                <w:b/>
              </w:rPr>
            </w:pPr>
          </w:p>
        </w:tc>
      </w:tr>
      <w:tr w:rsidR="00BE1623" w:rsidRPr="00071FCC" w:rsidTr="00F40657">
        <w:trPr>
          <w:jc w:val="center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rPr>
                <w:b/>
                <w:bCs/>
              </w:rPr>
            </w:pPr>
            <w:r w:rsidRPr="00071FCC">
              <w:rPr>
                <w:b/>
                <w:bCs/>
              </w:rPr>
              <w:t>Всього за семестр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jc w:val="center"/>
              <w:rPr>
                <w:b/>
                <w:lang w:val="en-US"/>
              </w:rPr>
            </w:pPr>
            <w:r w:rsidRPr="00071FCC">
              <w:rPr>
                <w:b/>
                <w:lang w:val="en-US"/>
              </w:rPr>
              <w:t>92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D62531" w:rsidP="00BE1623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D62531" w:rsidP="00BE1623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/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rPr>
                <w:b/>
              </w:rPr>
            </w:pPr>
          </w:p>
        </w:tc>
      </w:tr>
      <w:tr w:rsidR="00BE1623" w:rsidRPr="00071FCC" w:rsidTr="00F40657">
        <w:trPr>
          <w:jc w:val="center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rPr>
                <w:b/>
                <w:bCs/>
              </w:rPr>
            </w:pPr>
            <w:r w:rsidRPr="00071FCC">
              <w:rPr>
                <w:b/>
                <w:bCs/>
              </w:rPr>
              <w:t>Всього годин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jc w:val="center"/>
              <w:rPr>
                <w:b/>
                <w:lang w:val="en-US"/>
              </w:rPr>
            </w:pPr>
            <w:r w:rsidRPr="00071FCC">
              <w:rPr>
                <w:b/>
                <w:lang w:val="en-US"/>
              </w:rPr>
              <w:t>109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D62531" w:rsidP="00BE1623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D62531" w:rsidP="00BE1623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/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3" w:rsidRPr="00071FCC" w:rsidRDefault="00BE1623" w:rsidP="00BE1623">
            <w:pPr>
              <w:rPr>
                <w:b/>
              </w:rPr>
            </w:pPr>
          </w:p>
        </w:tc>
      </w:tr>
    </w:tbl>
    <w:p w:rsidR="00695FEA" w:rsidRDefault="00575AD4" w:rsidP="00B353C1">
      <w:pPr>
        <w:jc w:val="both"/>
        <w:rPr>
          <w:sz w:val="26"/>
          <w:szCs w:val="26"/>
        </w:rPr>
      </w:pPr>
      <w:r>
        <w:rPr>
          <w:sz w:val="26"/>
          <w:szCs w:val="26"/>
        </w:rPr>
        <w:br w:type="textWrapping" w:clear="all"/>
      </w:r>
    </w:p>
    <w:p w:rsidR="00695FEA" w:rsidRDefault="00695FEA" w:rsidP="00B353C1">
      <w:pPr>
        <w:jc w:val="both"/>
        <w:rPr>
          <w:sz w:val="26"/>
          <w:szCs w:val="26"/>
        </w:rPr>
      </w:pPr>
    </w:p>
    <w:p w:rsidR="00695FEA" w:rsidRDefault="00695FEA" w:rsidP="00B353C1">
      <w:pPr>
        <w:jc w:val="both"/>
        <w:rPr>
          <w:sz w:val="26"/>
          <w:szCs w:val="26"/>
        </w:rPr>
      </w:pPr>
    </w:p>
    <w:p w:rsidR="00695FEA" w:rsidRDefault="00695FEA" w:rsidP="00B353C1">
      <w:pPr>
        <w:jc w:val="both"/>
        <w:rPr>
          <w:sz w:val="26"/>
          <w:szCs w:val="26"/>
        </w:rPr>
      </w:pPr>
    </w:p>
    <w:p w:rsidR="00695FEA" w:rsidRDefault="00695FEA" w:rsidP="00B353C1">
      <w:pPr>
        <w:jc w:val="both"/>
        <w:rPr>
          <w:sz w:val="26"/>
          <w:szCs w:val="26"/>
        </w:rPr>
      </w:pPr>
    </w:p>
    <w:p w:rsidR="00695FEA" w:rsidRDefault="00695FEA" w:rsidP="00B353C1">
      <w:pPr>
        <w:jc w:val="both"/>
        <w:rPr>
          <w:sz w:val="26"/>
          <w:szCs w:val="26"/>
        </w:rPr>
      </w:pPr>
    </w:p>
    <w:p w:rsidR="00695FEA" w:rsidRDefault="00695FEA" w:rsidP="00B353C1">
      <w:pPr>
        <w:jc w:val="both"/>
        <w:rPr>
          <w:sz w:val="26"/>
          <w:szCs w:val="26"/>
        </w:rPr>
      </w:pPr>
    </w:p>
    <w:p w:rsidR="007D0BA2" w:rsidRDefault="00E55888" w:rsidP="007D0BA2">
      <w:pPr>
        <w:jc w:val="center"/>
        <w:rPr>
          <w:b/>
          <w:sz w:val="28"/>
          <w:szCs w:val="28"/>
        </w:rPr>
      </w:pPr>
      <w:r w:rsidRPr="007D0BA2">
        <w:rPr>
          <w:b/>
          <w:sz w:val="28"/>
          <w:szCs w:val="28"/>
        </w:rPr>
        <w:lastRenderedPageBreak/>
        <w:t xml:space="preserve">4. </w:t>
      </w:r>
      <w:r>
        <w:rPr>
          <w:b/>
          <w:sz w:val="28"/>
          <w:szCs w:val="28"/>
        </w:rPr>
        <w:t>ПРОГРАМА ПРЕДМЕТА</w:t>
      </w:r>
    </w:p>
    <w:p w:rsidR="00081B06" w:rsidRDefault="00081B06" w:rsidP="0002235A">
      <w:pPr>
        <w:ind w:firstLine="709"/>
        <w:jc w:val="both"/>
        <w:rPr>
          <w:b/>
        </w:rPr>
      </w:pPr>
    </w:p>
    <w:p w:rsidR="00D469BF" w:rsidRPr="0002235A" w:rsidRDefault="00D469BF" w:rsidP="0002235A">
      <w:pPr>
        <w:ind w:firstLine="709"/>
        <w:jc w:val="both"/>
        <w:rPr>
          <w:b/>
        </w:rPr>
      </w:pPr>
      <w:r w:rsidRPr="0002235A">
        <w:rPr>
          <w:b/>
        </w:rPr>
        <w:t>Розділ I. Основи цивільно го захисту</w:t>
      </w:r>
      <w:r w:rsidR="000F216D">
        <w:rPr>
          <w:b/>
        </w:rPr>
        <w:t>.</w:t>
      </w:r>
    </w:p>
    <w:p w:rsidR="007D0BA2" w:rsidRPr="00081B06" w:rsidRDefault="007D0BA2" w:rsidP="0002235A">
      <w:pPr>
        <w:ind w:firstLine="709"/>
        <w:jc w:val="both"/>
        <w:rPr>
          <w:b/>
        </w:rPr>
      </w:pPr>
      <w:r w:rsidRPr="00081B06">
        <w:rPr>
          <w:b/>
        </w:rPr>
        <w:t>Тема 1</w:t>
      </w:r>
      <w:r w:rsidR="000F216D">
        <w:rPr>
          <w:b/>
        </w:rPr>
        <w:t>.</w:t>
      </w:r>
      <w:r w:rsidRPr="00081B06">
        <w:rPr>
          <w:b/>
        </w:rPr>
        <w:t xml:space="preserve"> </w:t>
      </w:r>
      <w:r w:rsidR="00D469BF" w:rsidRPr="00081B06">
        <w:rPr>
          <w:b/>
        </w:rPr>
        <w:t>Нормативно-правова база  цивільного захисту</w:t>
      </w:r>
      <w:r w:rsidR="000F216D">
        <w:rPr>
          <w:b/>
        </w:rPr>
        <w:t>.</w:t>
      </w:r>
    </w:p>
    <w:p w:rsidR="007D0BA2" w:rsidRPr="0002235A" w:rsidRDefault="00D469BF" w:rsidP="0002235A">
      <w:pPr>
        <w:ind w:firstLine="709"/>
        <w:jc w:val="both"/>
      </w:pPr>
      <w:r w:rsidRPr="0002235A">
        <w:t>Єдина державна система цивільного захисту та її складові. Законодавче та нормативно-правове забезпечення.</w:t>
      </w:r>
    </w:p>
    <w:p w:rsidR="007D0BA2" w:rsidRPr="0002235A" w:rsidRDefault="007D0BA2" w:rsidP="0002235A">
      <w:pPr>
        <w:ind w:firstLine="709"/>
        <w:jc w:val="both"/>
        <w:rPr>
          <w:b/>
        </w:rPr>
      </w:pPr>
      <w:r w:rsidRPr="0002235A">
        <w:rPr>
          <w:b/>
        </w:rPr>
        <w:t>Тема 2</w:t>
      </w:r>
      <w:r w:rsidR="000F216D">
        <w:rPr>
          <w:b/>
        </w:rPr>
        <w:t>.</w:t>
      </w:r>
      <w:r w:rsidRPr="0002235A">
        <w:rPr>
          <w:b/>
        </w:rPr>
        <w:t xml:space="preserve"> </w:t>
      </w:r>
      <w:r w:rsidR="00D469BF" w:rsidRPr="0002235A">
        <w:rPr>
          <w:b/>
        </w:rPr>
        <w:t>Надзвичайні ситуації природного, техногенно го характеру, воєнні та соціальні</w:t>
      </w:r>
      <w:r w:rsidR="000F216D">
        <w:rPr>
          <w:b/>
        </w:rPr>
        <w:t>.</w:t>
      </w:r>
    </w:p>
    <w:p w:rsidR="00D469BF" w:rsidRPr="0002235A" w:rsidRDefault="00D469BF" w:rsidP="0002235A">
      <w:pPr>
        <w:pStyle w:val="TableParagraph"/>
        <w:spacing w:before="1" w:line="249" w:lineRule="auto"/>
        <w:ind w:firstLine="709"/>
        <w:jc w:val="both"/>
        <w:rPr>
          <w:sz w:val="24"/>
          <w:szCs w:val="24"/>
          <w:lang w:eastAsia="ru-RU"/>
        </w:rPr>
      </w:pPr>
      <w:r w:rsidRPr="0002235A">
        <w:rPr>
          <w:sz w:val="24"/>
          <w:szCs w:val="24"/>
          <w:lang w:eastAsia="ru-RU"/>
        </w:rPr>
        <w:t>Причини виникнення та класифікація надзвичайних ситуацій.</w:t>
      </w:r>
    </w:p>
    <w:p w:rsidR="00D469BF" w:rsidRPr="0002235A" w:rsidRDefault="00D469BF" w:rsidP="004A25D9">
      <w:pPr>
        <w:ind w:firstLine="709"/>
        <w:jc w:val="both"/>
      </w:pPr>
      <w:r w:rsidRPr="0002235A">
        <w:t>Загальні ознаки надзвичайних ситуацій. Джерела небезпечних ситуацій у</w:t>
      </w:r>
      <w:r w:rsidR="004A25D9">
        <w:t xml:space="preserve"> </w:t>
      </w:r>
      <w:r w:rsidRPr="0002235A">
        <w:t>військовий час.</w:t>
      </w:r>
    </w:p>
    <w:p w:rsidR="00D469BF" w:rsidRPr="0002235A" w:rsidRDefault="00D469BF" w:rsidP="0002235A">
      <w:pPr>
        <w:pStyle w:val="TableParagraph"/>
        <w:spacing w:before="2" w:line="249" w:lineRule="auto"/>
        <w:ind w:firstLine="709"/>
        <w:jc w:val="both"/>
        <w:rPr>
          <w:sz w:val="24"/>
          <w:szCs w:val="24"/>
          <w:lang w:eastAsia="ru-RU"/>
        </w:rPr>
      </w:pPr>
      <w:r w:rsidRPr="0002235A">
        <w:rPr>
          <w:sz w:val="24"/>
          <w:szCs w:val="24"/>
          <w:lang w:eastAsia="ru-RU"/>
        </w:rPr>
        <w:t>Надзвичайні ситуації, які характерні для регіону, їхні наслідки для життєдіяльності населення та суб’єктів господарювання.</w:t>
      </w:r>
    </w:p>
    <w:p w:rsidR="00D469BF" w:rsidRPr="0002235A" w:rsidRDefault="00D469BF" w:rsidP="0002235A">
      <w:pPr>
        <w:pStyle w:val="TableParagraph"/>
        <w:spacing w:before="1" w:line="249" w:lineRule="auto"/>
        <w:ind w:firstLine="709"/>
        <w:jc w:val="both"/>
        <w:rPr>
          <w:sz w:val="24"/>
          <w:szCs w:val="24"/>
          <w:lang w:eastAsia="ru-RU"/>
        </w:rPr>
      </w:pPr>
      <w:r w:rsidRPr="0002235A">
        <w:rPr>
          <w:sz w:val="24"/>
          <w:szCs w:val="24"/>
          <w:lang w:eastAsia="ru-RU"/>
        </w:rPr>
        <w:t>Потенційно небезпечні об’єкти міста (району). Запобігання виникненню надзвичайних ситуацій</w:t>
      </w:r>
      <w:r w:rsidR="000F216D">
        <w:rPr>
          <w:sz w:val="24"/>
          <w:szCs w:val="24"/>
          <w:lang w:eastAsia="ru-RU"/>
        </w:rPr>
        <w:t xml:space="preserve">. </w:t>
      </w:r>
      <w:r w:rsidRPr="0002235A">
        <w:rPr>
          <w:sz w:val="24"/>
          <w:szCs w:val="24"/>
          <w:lang w:eastAsia="ru-RU"/>
        </w:rPr>
        <w:t>Причини виникнення та класифікація надзвичайних ситуацій.</w:t>
      </w:r>
    </w:p>
    <w:p w:rsidR="00D469BF" w:rsidRPr="0002235A" w:rsidRDefault="00D469BF" w:rsidP="004A25D9">
      <w:pPr>
        <w:ind w:firstLine="708"/>
        <w:jc w:val="both"/>
      </w:pPr>
      <w:r w:rsidRPr="0002235A">
        <w:t>Загальні ознаки надзвичайних ситуацій. Джерела небезпечних ситуацій у</w:t>
      </w:r>
      <w:r w:rsidR="000F216D">
        <w:t xml:space="preserve"> </w:t>
      </w:r>
      <w:r w:rsidRPr="0002235A">
        <w:t>військовий час.</w:t>
      </w:r>
    </w:p>
    <w:p w:rsidR="00D469BF" w:rsidRPr="0002235A" w:rsidRDefault="00D469BF" w:rsidP="0002235A">
      <w:pPr>
        <w:pStyle w:val="TableParagraph"/>
        <w:spacing w:before="2" w:line="249" w:lineRule="auto"/>
        <w:ind w:firstLine="709"/>
        <w:jc w:val="both"/>
        <w:rPr>
          <w:sz w:val="24"/>
          <w:szCs w:val="24"/>
          <w:lang w:eastAsia="ru-RU"/>
        </w:rPr>
      </w:pPr>
      <w:r w:rsidRPr="0002235A">
        <w:rPr>
          <w:sz w:val="24"/>
          <w:szCs w:val="24"/>
          <w:lang w:eastAsia="ru-RU"/>
        </w:rPr>
        <w:t>Надзвичайні ситуації, які характерні для регіону, їхні наслідки для життєдіяльності населення та суб’єктів господарювання.</w:t>
      </w:r>
    </w:p>
    <w:p w:rsidR="007D0BA2" w:rsidRPr="0002235A" w:rsidRDefault="00D469BF" w:rsidP="0002235A">
      <w:pPr>
        <w:ind w:firstLine="709"/>
        <w:jc w:val="both"/>
      </w:pPr>
      <w:r w:rsidRPr="0002235A">
        <w:t>Потенційно небезпечні об’єкти міста (району). Запобігання виникненню надзвичайних ситуацій</w:t>
      </w:r>
      <w:r w:rsidR="000F216D">
        <w:t>.</w:t>
      </w:r>
    </w:p>
    <w:p w:rsidR="007D0BA2" w:rsidRPr="0002235A" w:rsidRDefault="007D0BA2" w:rsidP="0002235A">
      <w:pPr>
        <w:ind w:firstLine="709"/>
        <w:jc w:val="both"/>
        <w:rPr>
          <w:b/>
        </w:rPr>
      </w:pPr>
      <w:r w:rsidRPr="0002235A">
        <w:rPr>
          <w:b/>
        </w:rPr>
        <w:t>Тема 3</w:t>
      </w:r>
      <w:r w:rsidR="000F216D">
        <w:rPr>
          <w:b/>
        </w:rPr>
        <w:t>.</w:t>
      </w:r>
      <w:r w:rsidRPr="0002235A">
        <w:rPr>
          <w:b/>
        </w:rPr>
        <w:t xml:space="preserve"> </w:t>
      </w:r>
      <w:r w:rsidR="00D469BF" w:rsidRPr="0002235A">
        <w:rPr>
          <w:b/>
        </w:rPr>
        <w:t>Основні способи захисту  населення в надзвичайних ситуаціях</w:t>
      </w:r>
      <w:r w:rsidR="000F216D">
        <w:rPr>
          <w:b/>
        </w:rPr>
        <w:t>.</w:t>
      </w:r>
    </w:p>
    <w:p w:rsidR="00D469BF" w:rsidRPr="0002235A" w:rsidRDefault="00D469BF" w:rsidP="0002235A">
      <w:pPr>
        <w:pStyle w:val="TableParagraph"/>
        <w:spacing w:before="1" w:line="249" w:lineRule="auto"/>
        <w:ind w:right="43" w:firstLine="709"/>
        <w:jc w:val="both"/>
        <w:rPr>
          <w:sz w:val="24"/>
          <w:szCs w:val="24"/>
          <w:lang w:eastAsia="ru-RU"/>
        </w:rPr>
      </w:pPr>
      <w:r w:rsidRPr="0002235A">
        <w:rPr>
          <w:sz w:val="24"/>
          <w:szCs w:val="24"/>
          <w:lang w:eastAsia="ru-RU"/>
        </w:rPr>
        <w:t xml:space="preserve">Основні принципи щодо захисту населення. Повідомлення про загрозу </w:t>
      </w:r>
      <w:r w:rsidR="004A25D9">
        <w:rPr>
          <w:sz w:val="24"/>
          <w:szCs w:val="24"/>
          <w:lang w:eastAsia="ru-RU"/>
        </w:rPr>
        <w:t>і виникнення надзвичайних ситуа</w:t>
      </w:r>
      <w:r w:rsidRPr="0002235A">
        <w:rPr>
          <w:sz w:val="24"/>
          <w:szCs w:val="24"/>
          <w:lang w:eastAsia="ru-RU"/>
        </w:rPr>
        <w:t>цій та інформування населення про наявну обстановку. Застосування засобів індивідуального захисту та дії у надзвичайних ситуаціях. Укриття людей у сховищах, медичний, радіаційний та хімічний захист, евакуація населення з небезпечних районів.</w:t>
      </w:r>
    </w:p>
    <w:p w:rsidR="00D469BF" w:rsidRPr="0002235A" w:rsidRDefault="00D469BF" w:rsidP="0002235A">
      <w:pPr>
        <w:pStyle w:val="TableParagraph"/>
        <w:spacing w:before="5" w:line="249" w:lineRule="auto"/>
        <w:ind w:right="113" w:firstLine="709"/>
        <w:jc w:val="both"/>
        <w:rPr>
          <w:sz w:val="24"/>
          <w:szCs w:val="24"/>
          <w:lang w:eastAsia="ru-RU"/>
        </w:rPr>
      </w:pPr>
      <w:r w:rsidRPr="0002235A">
        <w:rPr>
          <w:sz w:val="24"/>
          <w:szCs w:val="24"/>
          <w:lang w:eastAsia="ru-RU"/>
        </w:rPr>
        <w:t>Способи визначення рівня ураження навколишнього середовища, продуктів харчування та води радіоактивними, отруйними, сильнодіючими отруйними речовинами та біологічними препаратами.</w:t>
      </w:r>
    </w:p>
    <w:p w:rsidR="00D469BF" w:rsidRPr="0002235A" w:rsidRDefault="00D469BF" w:rsidP="0002235A">
      <w:pPr>
        <w:pStyle w:val="TableParagraph"/>
        <w:spacing w:before="3" w:line="249" w:lineRule="auto"/>
        <w:ind w:right="93" w:firstLine="709"/>
        <w:jc w:val="both"/>
        <w:rPr>
          <w:sz w:val="24"/>
          <w:szCs w:val="24"/>
          <w:lang w:eastAsia="ru-RU"/>
        </w:rPr>
      </w:pPr>
      <w:r w:rsidRPr="0002235A">
        <w:rPr>
          <w:sz w:val="24"/>
          <w:szCs w:val="24"/>
          <w:lang w:eastAsia="ru-RU"/>
        </w:rPr>
        <w:t>Порядок дій в умовах особливого періоду, під час артилерійського обстрілу, у натовпі, у разі виявленні підозрілого предмета.</w:t>
      </w:r>
    </w:p>
    <w:p w:rsidR="00D469BF" w:rsidRPr="0002235A" w:rsidRDefault="00D469BF" w:rsidP="0002235A">
      <w:pPr>
        <w:pStyle w:val="TableParagraph"/>
        <w:spacing w:before="2" w:line="249" w:lineRule="auto"/>
        <w:ind w:right="66" w:firstLine="709"/>
        <w:jc w:val="both"/>
        <w:rPr>
          <w:sz w:val="24"/>
          <w:szCs w:val="24"/>
          <w:lang w:eastAsia="ru-RU"/>
        </w:rPr>
      </w:pPr>
      <w:r w:rsidRPr="0002235A">
        <w:rPr>
          <w:sz w:val="24"/>
          <w:szCs w:val="24"/>
          <w:lang w:eastAsia="ru-RU"/>
        </w:rPr>
        <w:t>Психологічна стійкість під час надзвичайних ситуацій. Вміст та складання тривожної валізи на випадок термінової евакуації або переходу до захисних споруд.</w:t>
      </w:r>
    </w:p>
    <w:p w:rsidR="007D0BA2" w:rsidRPr="0002235A" w:rsidRDefault="00D469BF" w:rsidP="0002235A">
      <w:pPr>
        <w:ind w:firstLine="709"/>
        <w:jc w:val="both"/>
      </w:pPr>
      <w:r w:rsidRPr="0002235A">
        <w:t>Види терористичних проявів та с</w:t>
      </w:r>
      <w:r w:rsidR="004A25D9">
        <w:t>пособи дій терорис</w:t>
      </w:r>
      <w:r w:rsidRPr="0002235A">
        <w:t>тів. Захист від терористичних проявів та дії населення в умовах надзвичайних ситуацій, пов’язаних з можливими терористичними проявами</w:t>
      </w:r>
      <w:r w:rsidR="000F216D">
        <w:t>.</w:t>
      </w:r>
    </w:p>
    <w:p w:rsidR="00E55888" w:rsidRPr="0002235A" w:rsidRDefault="00E55888" w:rsidP="0002235A">
      <w:pPr>
        <w:ind w:firstLine="709"/>
        <w:jc w:val="both"/>
        <w:rPr>
          <w:b/>
        </w:rPr>
      </w:pPr>
      <w:r w:rsidRPr="0002235A">
        <w:rPr>
          <w:b/>
        </w:rPr>
        <w:t xml:space="preserve">Тема </w:t>
      </w:r>
      <w:r w:rsidR="000B0AAC" w:rsidRPr="0002235A">
        <w:rPr>
          <w:b/>
        </w:rPr>
        <w:t>4</w:t>
      </w:r>
      <w:r w:rsidR="000F216D">
        <w:rPr>
          <w:b/>
        </w:rPr>
        <w:t>.</w:t>
      </w:r>
      <w:r w:rsidRPr="0002235A">
        <w:rPr>
          <w:b/>
        </w:rPr>
        <w:t xml:space="preserve"> </w:t>
      </w:r>
      <w:r w:rsidR="00D469BF" w:rsidRPr="0002235A">
        <w:rPr>
          <w:b/>
        </w:rPr>
        <w:t>Основи рятувальних та інших невідкладних робіт</w:t>
      </w:r>
      <w:r w:rsidR="000F216D">
        <w:rPr>
          <w:b/>
        </w:rPr>
        <w:t>.</w:t>
      </w:r>
    </w:p>
    <w:p w:rsidR="007D0BA2" w:rsidRPr="0002235A" w:rsidRDefault="00D469BF" w:rsidP="0002235A">
      <w:pPr>
        <w:pStyle w:val="TableParagraph"/>
        <w:spacing w:before="0" w:line="249" w:lineRule="auto"/>
        <w:ind w:firstLine="709"/>
        <w:jc w:val="both"/>
        <w:rPr>
          <w:sz w:val="24"/>
          <w:szCs w:val="24"/>
          <w:lang w:eastAsia="ru-RU"/>
        </w:rPr>
      </w:pPr>
      <w:r w:rsidRPr="0002235A">
        <w:rPr>
          <w:sz w:val="24"/>
          <w:szCs w:val="24"/>
          <w:lang w:eastAsia="ru-RU"/>
        </w:rPr>
        <w:t>Характеристика зон стихійного лиха (ураганів, затоплень, пожеж, хімічного, радіаційного та бактеріологічного зараження тощо). Сутність, зміст і послідовність виконання рятувальних та інших невідкладних робіт. Заходи забезпечення рятувальних та інших невідкладних робіт. Заходи безпеки під час проведення рятувальних робіт. Розшук уражених у завалах, а також в будинках, які пошкоджені і горять. Способи рятування людей з-під завалів,</w:t>
      </w:r>
      <w:r w:rsidR="004A25D9">
        <w:rPr>
          <w:sz w:val="24"/>
          <w:szCs w:val="24"/>
          <w:lang w:eastAsia="ru-RU"/>
        </w:rPr>
        <w:t xml:space="preserve"> з верхніх поверхів напівзруйно</w:t>
      </w:r>
      <w:r w:rsidRPr="0002235A">
        <w:rPr>
          <w:sz w:val="24"/>
          <w:szCs w:val="24"/>
          <w:lang w:eastAsia="ru-RU"/>
        </w:rPr>
        <w:t>ваних будівель з використанням табельних і підручних засобів. Рятування людей із завалених і пошкоджених захисних споруд</w:t>
      </w:r>
      <w:r w:rsidR="000F216D">
        <w:rPr>
          <w:sz w:val="24"/>
          <w:szCs w:val="24"/>
          <w:lang w:eastAsia="ru-RU"/>
        </w:rPr>
        <w:t>.</w:t>
      </w:r>
    </w:p>
    <w:p w:rsidR="007D0BA2" w:rsidRPr="0002235A" w:rsidRDefault="007D0BA2" w:rsidP="0002235A">
      <w:pPr>
        <w:ind w:firstLine="709"/>
        <w:jc w:val="both"/>
      </w:pPr>
    </w:p>
    <w:p w:rsidR="007D0BA2" w:rsidRDefault="00D469BF" w:rsidP="0002235A">
      <w:pPr>
        <w:ind w:firstLine="709"/>
        <w:jc w:val="both"/>
        <w:rPr>
          <w:b/>
        </w:rPr>
      </w:pPr>
      <w:r w:rsidRPr="0002235A">
        <w:rPr>
          <w:b/>
        </w:rPr>
        <w:t>Розділ ІІ. Основи національної безпеки України</w:t>
      </w:r>
      <w:r w:rsidR="000F216D">
        <w:rPr>
          <w:b/>
        </w:rPr>
        <w:t>.</w:t>
      </w:r>
    </w:p>
    <w:p w:rsidR="007D0BA2" w:rsidRPr="0002235A" w:rsidRDefault="00D469BF" w:rsidP="0002235A">
      <w:pPr>
        <w:ind w:firstLine="709"/>
        <w:jc w:val="both"/>
        <w:rPr>
          <w:b/>
        </w:rPr>
      </w:pPr>
      <w:r w:rsidRPr="0002235A">
        <w:rPr>
          <w:b/>
        </w:rPr>
        <w:t>Тема 1</w:t>
      </w:r>
      <w:r w:rsidR="000F216D">
        <w:rPr>
          <w:b/>
        </w:rPr>
        <w:t>.</w:t>
      </w:r>
      <w:r w:rsidRPr="0002235A">
        <w:rPr>
          <w:b/>
        </w:rPr>
        <w:t xml:space="preserve"> Система національної безпеки України</w:t>
      </w:r>
      <w:r w:rsidR="000F216D">
        <w:rPr>
          <w:b/>
        </w:rPr>
        <w:t>.</w:t>
      </w:r>
    </w:p>
    <w:p w:rsidR="00114344" w:rsidRPr="0002235A" w:rsidRDefault="00114344" w:rsidP="0002235A">
      <w:pPr>
        <w:pStyle w:val="TableParagraph"/>
        <w:spacing w:before="1"/>
        <w:ind w:firstLine="709"/>
        <w:jc w:val="both"/>
        <w:rPr>
          <w:sz w:val="24"/>
          <w:szCs w:val="24"/>
          <w:lang w:eastAsia="ru-RU"/>
        </w:rPr>
      </w:pPr>
      <w:r w:rsidRPr="0002235A">
        <w:rPr>
          <w:sz w:val="24"/>
          <w:szCs w:val="24"/>
          <w:lang w:eastAsia="ru-RU"/>
        </w:rPr>
        <w:t>Система світової колективної безпеки.</w:t>
      </w:r>
    </w:p>
    <w:p w:rsidR="00114344" w:rsidRPr="0002235A" w:rsidRDefault="00114344" w:rsidP="0002235A">
      <w:pPr>
        <w:pStyle w:val="TableParagraph"/>
        <w:spacing w:before="9" w:line="249" w:lineRule="auto"/>
        <w:ind w:right="281" w:firstLine="709"/>
        <w:jc w:val="both"/>
        <w:rPr>
          <w:sz w:val="24"/>
          <w:szCs w:val="24"/>
          <w:lang w:eastAsia="ru-RU"/>
        </w:rPr>
      </w:pPr>
      <w:r w:rsidRPr="0002235A">
        <w:rPr>
          <w:sz w:val="24"/>
          <w:szCs w:val="24"/>
          <w:lang w:eastAsia="ru-RU"/>
        </w:rPr>
        <w:t>Поняття національної безпеки держави. Система національної безпеки України. Поняття «гібридна війна».</w:t>
      </w:r>
    </w:p>
    <w:p w:rsidR="00114344" w:rsidRPr="0002235A" w:rsidRDefault="00114344" w:rsidP="0002235A">
      <w:pPr>
        <w:pStyle w:val="TableParagraph"/>
        <w:spacing w:before="2" w:line="249" w:lineRule="auto"/>
        <w:ind w:right="1060" w:firstLine="709"/>
        <w:jc w:val="both"/>
        <w:rPr>
          <w:sz w:val="24"/>
          <w:szCs w:val="24"/>
          <w:lang w:eastAsia="ru-RU"/>
        </w:rPr>
      </w:pPr>
      <w:r w:rsidRPr="0002235A">
        <w:rPr>
          <w:sz w:val="24"/>
          <w:szCs w:val="24"/>
          <w:lang w:eastAsia="ru-RU"/>
        </w:rPr>
        <w:lastRenderedPageBreak/>
        <w:t>Структура воєнної організації держави та її  керівництва.</w:t>
      </w:r>
    </w:p>
    <w:p w:rsidR="007D0BA2" w:rsidRPr="0002235A" w:rsidRDefault="00D469BF" w:rsidP="0002235A">
      <w:pPr>
        <w:ind w:firstLine="709"/>
        <w:jc w:val="both"/>
        <w:rPr>
          <w:b/>
        </w:rPr>
      </w:pPr>
      <w:r w:rsidRPr="0002235A">
        <w:rPr>
          <w:b/>
        </w:rPr>
        <w:t>Тема 2</w:t>
      </w:r>
      <w:r w:rsidR="000F216D">
        <w:rPr>
          <w:b/>
        </w:rPr>
        <w:t>.</w:t>
      </w:r>
      <w:r w:rsidRPr="0002235A">
        <w:rPr>
          <w:b/>
        </w:rPr>
        <w:t xml:space="preserve"> Національні інтереси України та загрози національній безпеці. Воєнна  доктрина України</w:t>
      </w:r>
      <w:r w:rsidR="000F216D">
        <w:rPr>
          <w:b/>
        </w:rPr>
        <w:t>.</w:t>
      </w:r>
    </w:p>
    <w:p w:rsidR="00114344" w:rsidRPr="0002235A" w:rsidRDefault="00114344" w:rsidP="0002235A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02235A">
        <w:rPr>
          <w:sz w:val="24"/>
          <w:szCs w:val="24"/>
          <w:lang w:eastAsia="ru-RU"/>
        </w:rPr>
        <w:t>Національні інтереси України та загрози національній безпеці. Воєнна доктрина України.</w:t>
      </w:r>
    </w:p>
    <w:p w:rsidR="00114344" w:rsidRPr="0002235A" w:rsidRDefault="00114344" w:rsidP="0002235A">
      <w:pPr>
        <w:pStyle w:val="TableParagraph"/>
        <w:spacing w:before="2" w:line="249" w:lineRule="auto"/>
        <w:ind w:right="148" w:firstLine="709"/>
        <w:jc w:val="both"/>
        <w:rPr>
          <w:sz w:val="24"/>
          <w:szCs w:val="24"/>
          <w:lang w:eastAsia="ru-RU"/>
        </w:rPr>
      </w:pPr>
      <w:r w:rsidRPr="0002235A">
        <w:rPr>
          <w:sz w:val="24"/>
          <w:szCs w:val="24"/>
          <w:lang w:eastAsia="ru-RU"/>
        </w:rPr>
        <w:t xml:space="preserve">Розвиток національних Збройних Сил та інших військових формувань України </w:t>
      </w:r>
      <w:r w:rsidR="00081B06">
        <w:rPr>
          <w:sz w:val="24"/>
          <w:szCs w:val="24"/>
          <w:lang w:eastAsia="ru-RU"/>
        </w:rPr>
        <w:t>-</w:t>
      </w:r>
      <w:r w:rsidRPr="0002235A">
        <w:rPr>
          <w:sz w:val="24"/>
          <w:szCs w:val="24"/>
          <w:lang w:eastAsia="ru-RU"/>
        </w:rPr>
        <w:t xml:space="preserve"> необхідна умова забезпечення могутності Української держави.</w:t>
      </w:r>
    </w:p>
    <w:p w:rsidR="00114344" w:rsidRPr="0002235A" w:rsidRDefault="00114344" w:rsidP="0002235A">
      <w:pPr>
        <w:ind w:firstLine="709"/>
        <w:jc w:val="both"/>
      </w:pPr>
      <w:r w:rsidRPr="0002235A">
        <w:t xml:space="preserve">Міжнародне військове співробітництво та участь збройних формувань України в миротворчих місіях ООН. Формати відносин </w:t>
      </w:r>
      <w:r w:rsidR="000F216D">
        <w:t xml:space="preserve">Україна - </w:t>
      </w:r>
      <w:r w:rsidRPr="0002235A">
        <w:t>НАТО та зі структу</w:t>
      </w:r>
      <w:r w:rsidR="0002235A">
        <w:t>р</w:t>
      </w:r>
      <w:r w:rsidRPr="0002235A">
        <w:t>ами європейської системи колективної безпеки. Перспективи вступу України в НАТО</w:t>
      </w:r>
      <w:r w:rsidR="0002235A">
        <w:t>.</w:t>
      </w:r>
    </w:p>
    <w:p w:rsidR="00E55888" w:rsidRDefault="00E55888" w:rsidP="00E55888">
      <w:pPr>
        <w:jc w:val="both"/>
        <w:rPr>
          <w:sz w:val="26"/>
          <w:szCs w:val="26"/>
        </w:rPr>
      </w:pPr>
    </w:p>
    <w:p w:rsidR="007D0BA2" w:rsidRPr="00081B06" w:rsidRDefault="0002235A" w:rsidP="00081B06">
      <w:pPr>
        <w:ind w:firstLine="709"/>
        <w:jc w:val="both"/>
        <w:rPr>
          <w:b/>
        </w:rPr>
      </w:pPr>
      <w:r w:rsidRPr="00081B06">
        <w:rPr>
          <w:b/>
        </w:rPr>
        <w:t>Розділ ІІІ. Збройні Сили України на захисті України</w:t>
      </w:r>
      <w:r w:rsidR="002D3AE5">
        <w:rPr>
          <w:b/>
        </w:rPr>
        <w:t>.</w:t>
      </w:r>
    </w:p>
    <w:p w:rsidR="007D0BA2" w:rsidRDefault="0002235A" w:rsidP="00081B06">
      <w:pPr>
        <w:ind w:firstLine="709"/>
        <w:jc w:val="both"/>
        <w:rPr>
          <w:b/>
        </w:rPr>
      </w:pPr>
      <w:r w:rsidRPr="00081B06">
        <w:rPr>
          <w:b/>
        </w:rPr>
        <w:t>Тема 1</w:t>
      </w:r>
      <w:r w:rsidR="000F216D">
        <w:rPr>
          <w:b/>
        </w:rPr>
        <w:t>.</w:t>
      </w:r>
      <w:r w:rsidRPr="00081B06">
        <w:rPr>
          <w:b/>
        </w:rPr>
        <w:t xml:space="preserve"> Нормативно-правова база з військових питань. Військова присяга та військова символіка України.</w:t>
      </w:r>
    </w:p>
    <w:p w:rsidR="00120701" w:rsidRPr="0074009B" w:rsidRDefault="00120701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Нормативно-правова база з військових питань. Законо давство України про військову службу.</w:t>
      </w:r>
    </w:p>
    <w:p w:rsidR="00120701" w:rsidRPr="0074009B" w:rsidRDefault="00120701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Структура та завдання Збройних Сил України та інших військових формувань України, які передбачені законодавством.</w:t>
      </w:r>
    </w:p>
    <w:p w:rsidR="00120701" w:rsidRPr="0074009B" w:rsidRDefault="00120701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Основні напрямки військово-професійної орієнтації учнів. Військові навчальні заклади, правила прийому, порядок підготовки та вступу до них.</w:t>
      </w:r>
    </w:p>
    <w:p w:rsidR="00120701" w:rsidRPr="0074009B" w:rsidRDefault="00120701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Історія походження військової присяги, Бойового Прапора, військової символіки збройних формувань України.</w:t>
      </w:r>
    </w:p>
    <w:p w:rsidR="00120701" w:rsidRPr="0074009B" w:rsidRDefault="00120701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Військова присяга</w:t>
      </w:r>
      <w:r w:rsidR="000F216D">
        <w:rPr>
          <w:sz w:val="24"/>
          <w:szCs w:val="24"/>
          <w:lang w:eastAsia="ru-RU"/>
        </w:rPr>
        <w:t xml:space="preserve"> -</w:t>
      </w:r>
      <w:r w:rsidRPr="0074009B">
        <w:rPr>
          <w:sz w:val="24"/>
          <w:szCs w:val="24"/>
          <w:lang w:eastAsia="ru-RU"/>
        </w:rPr>
        <w:t xml:space="preserve"> клятва на вірність українському народові, її значення, порядок прийняття та відповідальність за порушення.</w:t>
      </w:r>
    </w:p>
    <w:p w:rsidR="00120701" w:rsidRPr="0074009B" w:rsidRDefault="00120701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 xml:space="preserve">Бойовий Прапор військової частини </w:t>
      </w:r>
      <w:r w:rsidR="000F216D">
        <w:rPr>
          <w:sz w:val="24"/>
          <w:szCs w:val="24"/>
          <w:lang w:eastAsia="ru-RU"/>
        </w:rPr>
        <w:t>-</w:t>
      </w:r>
      <w:r w:rsidRPr="0074009B">
        <w:rPr>
          <w:sz w:val="24"/>
          <w:szCs w:val="24"/>
          <w:lang w:eastAsia="ru-RU"/>
        </w:rPr>
        <w:t xml:space="preserve"> символ честі, доблесті і слави</w:t>
      </w:r>
      <w:r w:rsidR="000F216D">
        <w:rPr>
          <w:sz w:val="24"/>
          <w:szCs w:val="24"/>
          <w:lang w:eastAsia="ru-RU"/>
        </w:rPr>
        <w:t>.</w:t>
      </w:r>
    </w:p>
    <w:p w:rsidR="0002235A" w:rsidRPr="0074009B" w:rsidRDefault="0002235A" w:rsidP="0074009B">
      <w:pPr>
        <w:pStyle w:val="TableParagraph"/>
        <w:spacing w:before="1" w:line="249" w:lineRule="auto"/>
        <w:ind w:right="97" w:firstLine="709"/>
        <w:jc w:val="both"/>
        <w:rPr>
          <w:b/>
          <w:sz w:val="24"/>
          <w:szCs w:val="24"/>
          <w:lang w:eastAsia="ru-RU"/>
        </w:rPr>
      </w:pPr>
      <w:r w:rsidRPr="0074009B">
        <w:rPr>
          <w:b/>
          <w:sz w:val="24"/>
          <w:szCs w:val="24"/>
          <w:lang w:eastAsia="ru-RU"/>
        </w:rPr>
        <w:t>Тема 2</w:t>
      </w:r>
      <w:r w:rsidR="000F216D">
        <w:rPr>
          <w:b/>
          <w:sz w:val="24"/>
          <w:szCs w:val="24"/>
          <w:lang w:eastAsia="ru-RU"/>
        </w:rPr>
        <w:t>.</w:t>
      </w:r>
      <w:r w:rsidRPr="0074009B">
        <w:rPr>
          <w:b/>
          <w:sz w:val="24"/>
          <w:szCs w:val="24"/>
          <w:lang w:eastAsia="ru-RU"/>
        </w:rPr>
        <w:t xml:space="preserve"> Історія розвитку українського війська</w:t>
      </w:r>
      <w:r w:rsidR="000F216D">
        <w:rPr>
          <w:b/>
          <w:sz w:val="24"/>
          <w:szCs w:val="24"/>
          <w:lang w:eastAsia="ru-RU"/>
        </w:rPr>
        <w:t>.</w:t>
      </w:r>
    </w:p>
    <w:p w:rsidR="000F216D" w:rsidRDefault="00120701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Додержавний давньослов’янський період, або Слов’янське військо (III–IX ст. н. е.); історія українського війська періоду Київської Русі; історія українського війська періоду Козаччини;</w:t>
      </w:r>
      <w:r w:rsidR="000F216D">
        <w:rPr>
          <w:sz w:val="24"/>
          <w:szCs w:val="24"/>
          <w:lang w:eastAsia="ru-RU"/>
        </w:rPr>
        <w:t xml:space="preserve"> </w:t>
      </w:r>
      <w:r w:rsidRPr="0074009B">
        <w:rPr>
          <w:sz w:val="24"/>
          <w:szCs w:val="24"/>
          <w:lang w:eastAsia="ru-RU"/>
        </w:rPr>
        <w:t xml:space="preserve">Українські військові формування та участь українців у військових подіях XX ст. ЗСУ незалежної України до 2014 р. </w:t>
      </w:r>
    </w:p>
    <w:p w:rsidR="000F216D" w:rsidRDefault="00120701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 xml:space="preserve">Нова українська армія: з 2014-го до сьогодення. </w:t>
      </w:r>
    </w:p>
    <w:p w:rsidR="00120701" w:rsidRPr="0074009B" w:rsidRDefault="00120701" w:rsidP="000F216D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Видатні військові діячі українського народу</w:t>
      </w:r>
      <w:r w:rsidR="000F216D">
        <w:rPr>
          <w:sz w:val="24"/>
          <w:szCs w:val="24"/>
          <w:lang w:eastAsia="ru-RU"/>
        </w:rPr>
        <w:t xml:space="preserve">. </w:t>
      </w:r>
    </w:p>
    <w:p w:rsidR="0002235A" w:rsidRPr="0074009B" w:rsidRDefault="0002235A" w:rsidP="0074009B">
      <w:pPr>
        <w:pStyle w:val="TableParagraph"/>
        <w:spacing w:before="1" w:line="249" w:lineRule="auto"/>
        <w:ind w:right="97" w:firstLine="709"/>
        <w:jc w:val="both"/>
        <w:rPr>
          <w:b/>
          <w:sz w:val="24"/>
          <w:szCs w:val="24"/>
          <w:lang w:eastAsia="ru-RU"/>
        </w:rPr>
      </w:pPr>
      <w:r w:rsidRPr="0074009B">
        <w:rPr>
          <w:b/>
          <w:sz w:val="24"/>
          <w:szCs w:val="24"/>
          <w:lang w:eastAsia="ru-RU"/>
        </w:rPr>
        <w:t>Тема 3</w:t>
      </w:r>
      <w:r w:rsidR="000F216D">
        <w:rPr>
          <w:b/>
          <w:sz w:val="24"/>
          <w:szCs w:val="24"/>
          <w:lang w:eastAsia="ru-RU"/>
        </w:rPr>
        <w:t>.</w:t>
      </w:r>
      <w:r w:rsidRPr="0074009B">
        <w:rPr>
          <w:b/>
          <w:sz w:val="24"/>
          <w:szCs w:val="24"/>
          <w:lang w:eastAsia="ru-RU"/>
        </w:rPr>
        <w:t xml:space="preserve"> Основи міжнародного гуманітарного права</w:t>
      </w:r>
      <w:r w:rsidR="000F216D">
        <w:rPr>
          <w:b/>
          <w:sz w:val="24"/>
          <w:szCs w:val="24"/>
          <w:lang w:eastAsia="ru-RU"/>
        </w:rPr>
        <w:t>.</w:t>
      </w:r>
    </w:p>
    <w:p w:rsidR="00120701" w:rsidRPr="0074009B" w:rsidRDefault="00120701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Об’єктивна необхідність врегулювання ведення бойових дій за допомогою міжнародного гуманітарного права.</w:t>
      </w:r>
    </w:p>
    <w:p w:rsidR="00120701" w:rsidRPr="0074009B" w:rsidRDefault="00120701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Особливості ведення воєнних дій з урахуванням норм МГП. Заборонені засоби та методи ведення воєнних дій.</w:t>
      </w:r>
    </w:p>
    <w:p w:rsidR="00120701" w:rsidRPr="0074009B" w:rsidRDefault="00120701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Правила застосування норм МГП щодо розпізнавання осіб та об’єктів.</w:t>
      </w:r>
    </w:p>
    <w:p w:rsidR="0002235A" w:rsidRPr="0074009B" w:rsidRDefault="00120701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Міжнародний правовий захист жертв війни та цивільних об’єктів. Захист дітей та жінок в МГП. Запобігання порушенню норм МГП</w:t>
      </w:r>
      <w:r w:rsidR="000F216D">
        <w:rPr>
          <w:sz w:val="24"/>
          <w:szCs w:val="24"/>
          <w:lang w:eastAsia="ru-RU"/>
        </w:rPr>
        <w:t>.</w:t>
      </w:r>
    </w:p>
    <w:p w:rsidR="0002235A" w:rsidRPr="0074009B" w:rsidRDefault="0002235A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</w:p>
    <w:p w:rsidR="0002235A" w:rsidRPr="0074009B" w:rsidRDefault="0002235A" w:rsidP="0074009B">
      <w:pPr>
        <w:pStyle w:val="TableParagraph"/>
        <w:spacing w:before="1" w:line="249" w:lineRule="auto"/>
        <w:ind w:right="97" w:firstLine="709"/>
        <w:jc w:val="both"/>
        <w:rPr>
          <w:b/>
          <w:sz w:val="24"/>
          <w:szCs w:val="24"/>
          <w:lang w:eastAsia="ru-RU"/>
        </w:rPr>
      </w:pPr>
      <w:r w:rsidRPr="0074009B">
        <w:rPr>
          <w:b/>
          <w:sz w:val="24"/>
          <w:szCs w:val="24"/>
          <w:lang w:eastAsia="ru-RU"/>
        </w:rPr>
        <w:t>Розділ ІV. Статути Збройних Сил України</w:t>
      </w:r>
      <w:r w:rsidR="000F216D">
        <w:rPr>
          <w:b/>
          <w:sz w:val="24"/>
          <w:szCs w:val="24"/>
          <w:lang w:eastAsia="ru-RU"/>
        </w:rPr>
        <w:t>.</w:t>
      </w:r>
    </w:p>
    <w:p w:rsidR="0002235A" w:rsidRPr="0074009B" w:rsidRDefault="0002235A" w:rsidP="0074009B">
      <w:pPr>
        <w:pStyle w:val="TableParagraph"/>
        <w:spacing w:before="1" w:line="249" w:lineRule="auto"/>
        <w:ind w:right="97" w:firstLine="709"/>
        <w:jc w:val="both"/>
        <w:rPr>
          <w:b/>
          <w:sz w:val="24"/>
          <w:szCs w:val="24"/>
          <w:lang w:eastAsia="ru-RU"/>
        </w:rPr>
      </w:pPr>
      <w:r w:rsidRPr="0074009B">
        <w:rPr>
          <w:b/>
          <w:sz w:val="24"/>
          <w:szCs w:val="24"/>
          <w:lang w:eastAsia="ru-RU"/>
        </w:rPr>
        <w:t>Тема 1</w:t>
      </w:r>
      <w:r w:rsidR="000F216D">
        <w:rPr>
          <w:b/>
          <w:sz w:val="24"/>
          <w:szCs w:val="24"/>
          <w:lang w:eastAsia="ru-RU"/>
        </w:rPr>
        <w:t>.</w:t>
      </w:r>
      <w:r w:rsidRPr="0074009B">
        <w:rPr>
          <w:b/>
          <w:sz w:val="24"/>
          <w:szCs w:val="24"/>
          <w:lang w:eastAsia="ru-RU"/>
        </w:rPr>
        <w:t xml:space="preserve"> Військовослужбовці та відносини між ними. Військова дисципліна</w:t>
      </w:r>
      <w:r w:rsidR="000F216D">
        <w:rPr>
          <w:b/>
          <w:sz w:val="24"/>
          <w:szCs w:val="24"/>
          <w:lang w:eastAsia="ru-RU"/>
        </w:rPr>
        <w:t>.</w:t>
      </w:r>
    </w:p>
    <w:p w:rsidR="00120701" w:rsidRPr="0074009B" w:rsidRDefault="00120701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Поняття про військові статути. Військові звання і знаки розрізнення. Начальники (прямі та безпосередні) та підлеглі, старші та молодші, їхні права і обов’язки.</w:t>
      </w:r>
    </w:p>
    <w:p w:rsidR="00120701" w:rsidRPr="0074009B" w:rsidRDefault="00120701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Дотримання військовослужбовцями статутних взаємовідносин. Правила військової ввічливості і поведінки військовослужбовців. Порядок звернення до начальників, віддавання і виконання наказів.</w:t>
      </w:r>
    </w:p>
    <w:p w:rsidR="00120701" w:rsidRPr="0074009B" w:rsidRDefault="00120701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 xml:space="preserve">Військова дисципліна, її суть і значення. Обов’язки військовослужбовців з дотримання військової дисципліни. Заохочення та стягнення, що накладаються на солдатів </w:t>
      </w:r>
      <w:r w:rsidRPr="0074009B">
        <w:rPr>
          <w:sz w:val="24"/>
          <w:szCs w:val="24"/>
          <w:lang w:eastAsia="ru-RU"/>
        </w:rPr>
        <w:lastRenderedPageBreak/>
        <w:t>(матросів), сержантів (старшин)</w:t>
      </w:r>
      <w:r w:rsidR="004A25D9">
        <w:rPr>
          <w:sz w:val="24"/>
          <w:szCs w:val="24"/>
          <w:lang w:eastAsia="ru-RU"/>
        </w:rPr>
        <w:t>.</w:t>
      </w:r>
      <w:r w:rsidRPr="0074009B">
        <w:rPr>
          <w:sz w:val="24"/>
          <w:szCs w:val="24"/>
          <w:lang w:eastAsia="ru-RU"/>
        </w:rPr>
        <w:t xml:space="preserve"> Поняття про військові статути. Військові звання і знаки розрізнення. Начальники (прямі та безпосередні) та підлеглі, старші та молодші, їхні права і обов’язки.</w:t>
      </w:r>
    </w:p>
    <w:p w:rsidR="00120701" w:rsidRPr="0074009B" w:rsidRDefault="00120701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Дотримання військовослужбовцями статутних взаємовідносин. Правила військової ввічливості і поведінки військовослужбовців. Порядок звернення до начальників, віддавання і виконання наказів.</w:t>
      </w:r>
    </w:p>
    <w:p w:rsidR="00120701" w:rsidRPr="0074009B" w:rsidRDefault="00120701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Військова дисципліна, її суть і значення. Обов’язки військовослужбовців з дотримання військової дисципліни. Заохочення та стягнення, що накладаються на солдатів (матросів), сержантів (старшин).</w:t>
      </w:r>
    </w:p>
    <w:p w:rsidR="0002235A" w:rsidRPr="0074009B" w:rsidRDefault="0002235A" w:rsidP="0074009B">
      <w:pPr>
        <w:pStyle w:val="TableParagraph"/>
        <w:spacing w:before="1" w:line="249" w:lineRule="auto"/>
        <w:ind w:right="97" w:firstLine="709"/>
        <w:jc w:val="both"/>
        <w:rPr>
          <w:b/>
          <w:sz w:val="24"/>
          <w:szCs w:val="24"/>
          <w:lang w:eastAsia="ru-RU"/>
        </w:rPr>
      </w:pPr>
      <w:r w:rsidRPr="0074009B">
        <w:rPr>
          <w:b/>
          <w:sz w:val="24"/>
          <w:szCs w:val="24"/>
          <w:lang w:eastAsia="ru-RU"/>
        </w:rPr>
        <w:t>Тема 2</w:t>
      </w:r>
      <w:r w:rsidR="000F216D">
        <w:rPr>
          <w:b/>
          <w:sz w:val="24"/>
          <w:szCs w:val="24"/>
          <w:lang w:eastAsia="ru-RU"/>
        </w:rPr>
        <w:t>.</w:t>
      </w:r>
      <w:r w:rsidRPr="0074009B">
        <w:rPr>
          <w:b/>
          <w:sz w:val="24"/>
          <w:szCs w:val="24"/>
          <w:lang w:eastAsia="ru-RU"/>
        </w:rPr>
        <w:t xml:space="preserve"> Організація внутрішньої служби</w:t>
      </w:r>
      <w:r w:rsidR="000F216D">
        <w:rPr>
          <w:b/>
          <w:sz w:val="24"/>
          <w:szCs w:val="24"/>
          <w:lang w:eastAsia="ru-RU"/>
        </w:rPr>
        <w:t>.</w:t>
      </w:r>
    </w:p>
    <w:p w:rsidR="0002235A" w:rsidRPr="0074009B" w:rsidRDefault="00120701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Розподіл часу і повсякденний порядок. Розпорядок дня та його значення для виконання основних заходів повсякденної діяльності навчання й побуту особового складу підрозділів. Розміщення військовослужбовців в польових умовах</w:t>
      </w:r>
      <w:r w:rsidR="000F216D">
        <w:rPr>
          <w:sz w:val="24"/>
          <w:szCs w:val="24"/>
          <w:lang w:eastAsia="ru-RU"/>
        </w:rPr>
        <w:t>.</w:t>
      </w:r>
    </w:p>
    <w:p w:rsidR="00120701" w:rsidRPr="0074009B" w:rsidRDefault="00120701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</w:p>
    <w:p w:rsidR="0002235A" w:rsidRPr="0074009B" w:rsidRDefault="0002235A" w:rsidP="0074009B">
      <w:pPr>
        <w:pStyle w:val="TableParagraph"/>
        <w:spacing w:before="1" w:line="249" w:lineRule="auto"/>
        <w:ind w:right="97" w:firstLine="709"/>
        <w:jc w:val="both"/>
        <w:rPr>
          <w:b/>
          <w:sz w:val="24"/>
          <w:szCs w:val="24"/>
          <w:lang w:eastAsia="ru-RU"/>
        </w:rPr>
      </w:pPr>
      <w:r w:rsidRPr="0074009B">
        <w:rPr>
          <w:b/>
          <w:sz w:val="24"/>
          <w:szCs w:val="24"/>
          <w:lang w:eastAsia="ru-RU"/>
        </w:rPr>
        <w:t>Розділ V. Стройова підготовка</w:t>
      </w:r>
      <w:r w:rsidR="000F216D">
        <w:rPr>
          <w:b/>
          <w:sz w:val="24"/>
          <w:szCs w:val="24"/>
          <w:lang w:eastAsia="ru-RU"/>
        </w:rPr>
        <w:t>.</w:t>
      </w:r>
    </w:p>
    <w:p w:rsidR="0002235A" w:rsidRPr="0074009B" w:rsidRDefault="0002235A" w:rsidP="0074009B">
      <w:pPr>
        <w:pStyle w:val="TableParagraph"/>
        <w:spacing w:before="1" w:line="249" w:lineRule="auto"/>
        <w:ind w:right="97" w:firstLine="709"/>
        <w:jc w:val="both"/>
        <w:rPr>
          <w:b/>
          <w:sz w:val="24"/>
          <w:szCs w:val="24"/>
          <w:lang w:eastAsia="ru-RU"/>
        </w:rPr>
      </w:pPr>
      <w:r w:rsidRPr="0074009B">
        <w:rPr>
          <w:b/>
          <w:sz w:val="24"/>
          <w:szCs w:val="24"/>
          <w:lang w:eastAsia="ru-RU"/>
        </w:rPr>
        <w:t>Тема 1</w:t>
      </w:r>
      <w:r w:rsidR="000F216D">
        <w:rPr>
          <w:b/>
          <w:sz w:val="24"/>
          <w:szCs w:val="24"/>
          <w:lang w:eastAsia="ru-RU"/>
        </w:rPr>
        <w:t>.</w:t>
      </w:r>
      <w:r w:rsidRPr="0074009B">
        <w:rPr>
          <w:b/>
          <w:sz w:val="24"/>
          <w:szCs w:val="24"/>
          <w:lang w:eastAsia="ru-RU"/>
        </w:rPr>
        <w:t xml:space="preserve"> Стройові прийоми і рух  без зброї</w:t>
      </w:r>
      <w:r w:rsidR="000F216D">
        <w:rPr>
          <w:b/>
          <w:sz w:val="24"/>
          <w:szCs w:val="24"/>
          <w:lang w:eastAsia="ru-RU"/>
        </w:rPr>
        <w:t>.</w:t>
      </w:r>
    </w:p>
    <w:p w:rsidR="00120701" w:rsidRPr="0074009B" w:rsidRDefault="00120701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Строї та їхні елементи. Обов’язки військовослужбовця перед шикуванням і в строю. Попередня та виконавча команди. Виконання команд «СТАВАЙ», «РІВНЯЙСЬ», «СТРУНКО», «ВІЛЬНО».</w:t>
      </w:r>
    </w:p>
    <w:p w:rsidR="00120701" w:rsidRPr="0074009B" w:rsidRDefault="00120701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Стройове положення. Повороти на місці. Рух стройовим і похідним кроком.</w:t>
      </w:r>
    </w:p>
    <w:p w:rsidR="00120701" w:rsidRPr="0074009B" w:rsidRDefault="00120701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Повороти під час руху.</w:t>
      </w:r>
    </w:p>
    <w:p w:rsidR="00120701" w:rsidRPr="0074009B" w:rsidRDefault="00120701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Виконання стройових прийомів і руху без зброї.</w:t>
      </w:r>
    </w:p>
    <w:p w:rsidR="0002235A" w:rsidRPr="0074009B" w:rsidRDefault="0002235A" w:rsidP="0074009B">
      <w:pPr>
        <w:pStyle w:val="TableParagraph"/>
        <w:spacing w:before="1" w:line="249" w:lineRule="auto"/>
        <w:ind w:right="97" w:firstLine="709"/>
        <w:jc w:val="both"/>
        <w:rPr>
          <w:b/>
          <w:sz w:val="24"/>
          <w:szCs w:val="24"/>
          <w:lang w:eastAsia="ru-RU"/>
        </w:rPr>
      </w:pPr>
      <w:r w:rsidRPr="0074009B">
        <w:rPr>
          <w:b/>
          <w:sz w:val="24"/>
          <w:szCs w:val="24"/>
          <w:lang w:eastAsia="ru-RU"/>
        </w:rPr>
        <w:t>Тема 2 Строї відділення</w:t>
      </w:r>
      <w:r w:rsidR="000F216D">
        <w:rPr>
          <w:b/>
          <w:sz w:val="24"/>
          <w:szCs w:val="24"/>
          <w:lang w:eastAsia="ru-RU"/>
        </w:rPr>
        <w:t>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Шикування відділення в розгорнутий і похідний строї. Розмикання і змикання відділення.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Перешикування відділення з однієї шеренги (колони) у дві і навпаки.</w:t>
      </w:r>
    </w:p>
    <w:p w:rsidR="0002235A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Рух відділення стройовим і похідним кроком.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</w:p>
    <w:p w:rsidR="0002235A" w:rsidRPr="0074009B" w:rsidRDefault="0002235A" w:rsidP="0074009B">
      <w:pPr>
        <w:pStyle w:val="TableParagraph"/>
        <w:spacing w:before="1" w:line="249" w:lineRule="auto"/>
        <w:ind w:right="97" w:firstLine="709"/>
        <w:jc w:val="both"/>
        <w:rPr>
          <w:b/>
          <w:sz w:val="24"/>
          <w:szCs w:val="24"/>
          <w:lang w:eastAsia="ru-RU"/>
        </w:rPr>
      </w:pPr>
      <w:r w:rsidRPr="0074009B">
        <w:rPr>
          <w:b/>
          <w:sz w:val="24"/>
          <w:szCs w:val="24"/>
          <w:lang w:eastAsia="ru-RU"/>
        </w:rPr>
        <w:t>Розділ VI. Вогнева підготовка</w:t>
      </w:r>
      <w:r w:rsidR="000F216D">
        <w:rPr>
          <w:b/>
          <w:sz w:val="24"/>
          <w:szCs w:val="24"/>
          <w:lang w:eastAsia="ru-RU"/>
        </w:rPr>
        <w:t>.</w:t>
      </w:r>
    </w:p>
    <w:p w:rsidR="0002235A" w:rsidRPr="0074009B" w:rsidRDefault="0002235A" w:rsidP="0074009B">
      <w:pPr>
        <w:pStyle w:val="TableParagraph"/>
        <w:spacing w:before="1" w:line="249" w:lineRule="auto"/>
        <w:ind w:right="97" w:firstLine="709"/>
        <w:jc w:val="both"/>
        <w:rPr>
          <w:b/>
          <w:sz w:val="24"/>
          <w:szCs w:val="24"/>
          <w:lang w:eastAsia="ru-RU"/>
        </w:rPr>
      </w:pPr>
      <w:r w:rsidRPr="0074009B">
        <w:rPr>
          <w:b/>
          <w:sz w:val="24"/>
          <w:szCs w:val="24"/>
          <w:lang w:eastAsia="ru-RU"/>
        </w:rPr>
        <w:t>Тема 1</w:t>
      </w:r>
      <w:r w:rsidR="0022545A">
        <w:rPr>
          <w:b/>
          <w:sz w:val="24"/>
          <w:szCs w:val="24"/>
          <w:lang w:eastAsia="ru-RU"/>
        </w:rPr>
        <w:t>.</w:t>
      </w:r>
      <w:r w:rsidRPr="0074009B">
        <w:rPr>
          <w:b/>
          <w:sz w:val="24"/>
          <w:szCs w:val="24"/>
          <w:lang w:eastAsia="ru-RU"/>
        </w:rPr>
        <w:t xml:space="preserve"> Стрілецька зброя та поводження з нею</w:t>
      </w:r>
      <w:r w:rsidR="0022545A">
        <w:rPr>
          <w:b/>
          <w:sz w:val="24"/>
          <w:szCs w:val="24"/>
          <w:lang w:eastAsia="ru-RU"/>
        </w:rPr>
        <w:t>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Історія розвитку та класифікація стрілецької зброї. Історія українського зброярства. Озброєння іноземних армій.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Сучасна стрілецька зброя. Її класифікація, бойові властивості, будова.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Основи стрільби зі стрілецької зброї. Прийоми та правила стрільби зі стрілецької зброї. Поняття пострілу. Лінія прицілювання. Правила прицілювання та тренування його одноманітності. Принципи дії оптичних і та коліматорних прицілів та їхні вітчизняні зразки.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Прийоми стрільби.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Положення під час стрільби з місця (лежачи, з коліна, стоячи) та в русі. Вибір і зайняття правильної позиції для стрільби.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Правила та техніка ведення стрільби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Спостереження за полем бою, вибір цілі для обстрілу. Визначення вихідних установок (вибір прицілу і точки прицілювання). Вибір моменту для відкриття вогню. Ведення вогню, спостереження за його результатами. Корегування стрільби.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Призначення та бойові властивості автоматичної зброї.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Заходи безпеки під час поводження зі зброєю.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Поняття про будову автоматичної зброї та роботу її частин та механізмів.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Підготовка автоматичної зброї до стрільби.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Порядок неповного розбирання і збирання та обслуговування автоматичної зброї.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Можливі затримки і несправності під час стрільби і способи їхнього усунення.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lastRenderedPageBreak/>
        <w:t>Тренування у неповному розбиранні та збиранні автоматичної зброї.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Малокаліберна і пневматична гвинтівки та гладкоствольна рушниця. Загальна будова малокаліберної і пневматичної гвинтівок та їхня характеристика.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Загальна будова помпових та напівавтоматичних гладкоствольних рушниць.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Основи стрільби з пневматичної гвинтівки. Помилки при стрільбі з гвинтівки та їхні усунення.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Стрільба з пневматичної гвинтівки.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Загальна будова та види боєприпасів до стрілецької зброї. Маркування боєприпасів.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Спорядження магазина патронами і порядок заряджання автоматичної зброї.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Заходи безпеки під час поводження зі зброєю і боєприпасами.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Мінно-вибухові пристрої. Класифікація, принципи дії. Алгоритм дій при виявленні мінно-вибухових пристроїв</w:t>
      </w:r>
    </w:p>
    <w:p w:rsidR="0002235A" w:rsidRPr="0074009B" w:rsidRDefault="0002235A" w:rsidP="0074009B">
      <w:pPr>
        <w:pStyle w:val="TableParagraph"/>
        <w:spacing w:before="1" w:line="249" w:lineRule="auto"/>
        <w:ind w:right="97" w:firstLine="709"/>
        <w:jc w:val="both"/>
        <w:rPr>
          <w:b/>
          <w:sz w:val="24"/>
          <w:szCs w:val="24"/>
          <w:lang w:eastAsia="ru-RU"/>
        </w:rPr>
      </w:pPr>
      <w:r w:rsidRPr="0074009B">
        <w:rPr>
          <w:b/>
          <w:sz w:val="24"/>
          <w:szCs w:val="24"/>
          <w:lang w:eastAsia="ru-RU"/>
        </w:rPr>
        <w:t>Тема 2</w:t>
      </w:r>
      <w:r w:rsidR="0022545A">
        <w:rPr>
          <w:b/>
          <w:sz w:val="24"/>
          <w:szCs w:val="24"/>
          <w:lang w:eastAsia="ru-RU"/>
        </w:rPr>
        <w:t>.</w:t>
      </w:r>
      <w:r w:rsidRPr="0074009B">
        <w:rPr>
          <w:b/>
          <w:sz w:val="24"/>
          <w:szCs w:val="24"/>
          <w:lang w:eastAsia="ru-RU"/>
        </w:rPr>
        <w:t xml:space="preserve"> Загальні поняття балістики. Ведення вогню по нерухомим цілям та цілям, що з’являються</w:t>
      </w:r>
      <w:r w:rsidR="0022545A">
        <w:rPr>
          <w:b/>
          <w:sz w:val="24"/>
          <w:szCs w:val="24"/>
          <w:lang w:eastAsia="ru-RU"/>
        </w:rPr>
        <w:t>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Основні заходи безпеки під час проведення стрільб</w:t>
      </w:r>
      <w:r w:rsidR="0022545A">
        <w:rPr>
          <w:sz w:val="24"/>
          <w:szCs w:val="24"/>
          <w:lang w:eastAsia="ru-RU"/>
        </w:rPr>
        <w:t xml:space="preserve"> </w:t>
      </w:r>
      <w:r w:rsidRPr="0074009B">
        <w:rPr>
          <w:sz w:val="24"/>
          <w:szCs w:val="24"/>
          <w:lang w:eastAsia="ru-RU"/>
        </w:rPr>
        <w:t>в тирі та на військовому стрільбищі. Організація</w:t>
      </w:r>
      <w:r w:rsidR="0022545A">
        <w:rPr>
          <w:sz w:val="24"/>
          <w:szCs w:val="24"/>
          <w:lang w:eastAsia="ru-RU"/>
        </w:rPr>
        <w:t xml:space="preserve"> </w:t>
      </w:r>
      <w:r w:rsidRPr="0074009B">
        <w:rPr>
          <w:sz w:val="24"/>
          <w:szCs w:val="24"/>
          <w:lang w:eastAsia="ru-RU"/>
        </w:rPr>
        <w:t>і порядок проведення стрільби з автоматичної зброї. Влучність стрільби. Вибір цілі, прицілу та точки</w:t>
      </w:r>
      <w:r w:rsidR="0022545A">
        <w:rPr>
          <w:sz w:val="24"/>
          <w:szCs w:val="24"/>
          <w:lang w:eastAsia="ru-RU"/>
        </w:rPr>
        <w:t xml:space="preserve"> </w:t>
      </w:r>
      <w:r w:rsidRPr="0074009B">
        <w:rPr>
          <w:sz w:val="24"/>
          <w:szCs w:val="24"/>
          <w:lang w:eastAsia="ru-RU"/>
        </w:rPr>
        <w:t>прицілювання.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Підготовка для здійснення пострілу з різних положень.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Тренування в одноманітності прицілювання, вирішення завдань на визначення прицілу і точки прицілювання.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Умови виконання вправ стрільби з пневматичної (малокаліберної) гвинтівки.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Виконання вправ стрільби з пневматичної (малокаліберної) гвинтівки.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Удосконалення знань з будови автоматичної зброї. Тренування вправ стрільби з пневматичної (малокаліберної) гвинтівки.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Виконання вправ стрільби з пневматичної гвинтівки. Виконання початкової вправи стрільби з автоматичної зброї.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Вибір і зайняття положення для стрільби. Положення стрільця під час стрільби з місця (стоячи, з коліна, лежачи, сидячи), в русі в пішому порядку. Прийоми стрільб з автоматичної зброї (вогневі тренування).</w:t>
      </w:r>
    </w:p>
    <w:p w:rsidR="0002235A" w:rsidRPr="0074009B" w:rsidRDefault="0002235A" w:rsidP="0074009B">
      <w:pPr>
        <w:pStyle w:val="TableParagraph"/>
        <w:spacing w:before="1" w:line="249" w:lineRule="auto"/>
        <w:ind w:right="97" w:firstLine="709"/>
        <w:jc w:val="both"/>
        <w:rPr>
          <w:b/>
          <w:sz w:val="24"/>
          <w:szCs w:val="24"/>
          <w:lang w:eastAsia="ru-RU"/>
        </w:rPr>
      </w:pPr>
      <w:r w:rsidRPr="0074009B">
        <w:rPr>
          <w:b/>
          <w:sz w:val="24"/>
          <w:szCs w:val="24"/>
          <w:lang w:eastAsia="ru-RU"/>
        </w:rPr>
        <w:t>Тема 3</w:t>
      </w:r>
      <w:r w:rsidR="0022545A">
        <w:rPr>
          <w:b/>
          <w:sz w:val="24"/>
          <w:szCs w:val="24"/>
          <w:lang w:eastAsia="ru-RU"/>
        </w:rPr>
        <w:t>.</w:t>
      </w:r>
      <w:r w:rsidRPr="0074009B">
        <w:rPr>
          <w:b/>
          <w:sz w:val="24"/>
          <w:szCs w:val="24"/>
          <w:lang w:eastAsia="ru-RU"/>
        </w:rPr>
        <w:t xml:space="preserve"> Ручні осколкові гранати та поводження з ними</w:t>
      </w:r>
      <w:r w:rsidR="0022545A">
        <w:rPr>
          <w:b/>
          <w:sz w:val="24"/>
          <w:szCs w:val="24"/>
          <w:lang w:eastAsia="ru-RU"/>
        </w:rPr>
        <w:t>.</w:t>
      </w:r>
    </w:p>
    <w:p w:rsidR="0002235A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Призначення, бойові властивості, загальна будова</w:t>
      </w:r>
      <w:r w:rsidR="0022545A">
        <w:rPr>
          <w:sz w:val="24"/>
          <w:szCs w:val="24"/>
          <w:lang w:eastAsia="ru-RU"/>
        </w:rPr>
        <w:t xml:space="preserve"> </w:t>
      </w:r>
      <w:r w:rsidRPr="0074009B">
        <w:rPr>
          <w:sz w:val="24"/>
          <w:szCs w:val="24"/>
          <w:lang w:eastAsia="ru-RU"/>
        </w:rPr>
        <w:t xml:space="preserve">і принцип дії ручних гранат. Порядок огляду і </w:t>
      </w:r>
      <w:r w:rsidR="0022545A">
        <w:rPr>
          <w:sz w:val="24"/>
          <w:szCs w:val="24"/>
          <w:lang w:eastAsia="ru-RU"/>
        </w:rPr>
        <w:t>підго</w:t>
      </w:r>
      <w:r w:rsidRPr="0074009B">
        <w:rPr>
          <w:sz w:val="24"/>
          <w:szCs w:val="24"/>
          <w:lang w:eastAsia="ru-RU"/>
        </w:rPr>
        <w:t>товки гранат до застосування.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Заходи безпеки під</w:t>
      </w:r>
      <w:r w:rsidR="00B03205">
        <w:rPr>
          <w:sz w:val="24"/>
          <w:szCs w:val="24"/>
          <w:lang w:eastAsia="ru-RU"/>
        </w:rPr>
        <w:t xml:space="preserve"> час поводження з ручними оскол</w:t>
      </w:r>
      <w:r w:rsidRPr="0074009B">
        <w:rPr>
          <w:sz w:val="24"/>
          <w:szCs w:val="24"/>
          <w:lang w:eastAsia="ru-RU"/>
        </w:rPr>
        <w:t>ковими гранатами. Вивчення та виконання прийомів, правил, вправ з метання ручних осколкових гранат.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Прийоми та правила метання ручних осколкових гранат.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Виконання вправи «Метання ручної осколкової гранати з місця із-за укриття»</w:t>
      </w:r>
      <w:r w:rsidR="00B03205">
        <w:rPr>
          <w:sz w:val="24"/>
          <w:szCs w:val="24"/>
          <w:lang w:eastAsia="ru-RU"/>
        </w:rPr>
        <w:t>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</w:p>
    <w:p w:rsidR="0002235A" w:rsidRPr="0074009B" w:rsidRDefault="0002235A" w:rsidP="0074009B">
      <w:pPr>
        <w:pStyle w:val="TableParagraph"/>
        <w:spacing w:before="1" w:line="249" w:lineRule="auto"/>
        <w:ind w:right="97" w:firstLine="709"/>
        <w:jc w:val="both"/>
        <w:rPr>
          <w:b/>
          <w:sz w:val="24"/>
          <w:szCs w:val="24"/>
          <w:lang w:eastAsia="ru-RU"/>
        </w:rPr>
      </w:pPr>
      <w:r w:rsidRPr="0074009B">
        <w:rPr>
          <w:b/>
          <w:sz w:val="24"/>
          <w:szCs w:val="24"/>
          <w:lang w:eastAsia="ru-RU"/>
        </w:rPr>
        <w:t>Розділ VII. Тактична підготовка</w:t>
      </w:r>
    </w:p>
    <w:p w:rsidR="0002235A" w:rsidRPr="0074009B" w:rsidRDefault="0002235A" w:rsidP="0074009B">
      <w:pPr>
        <w:pStyle w:val="TableParagraph"/>
        <w:spacing w:before="1" w:line="249" w:lineRule="auto"/>
        <w:ind w:right="97" w:firstLine="709"/>
        <w:jc w:val="both"/>
        <w:rPr>
          <w:b/>
          <w:sz w:val="24"/>
          <w:szCs w:val="24"/>
          <w:lang w:eastAsia="ru-RU"/>
        </w:rPr>
      </w:pPr>
      <w:r w:rsidRPr="0074009B">
        <w:rPr>
          <w:b/>
          <w:sz w:val="24"/>
          <w:szCs w:val="24"/>
          <w:lang w:eastAsia="ru-RU"/>
        </w:rPr>
        <w:t>Тема 1</w:t>
      </w:r>
      <w:r w:rsidR="00B03205">
        <w:rPr>
          <w:b/>
          <w:sz w:val="24"/>
          <w:szCs w:val="24"/>
          <w:lang w:eastAsia="ru-RU"/>
        </w:rPr>
        <w:t>.</w:t>
      </w:r>
      <w:r w:rsidRPr="0074009B">
        <w:rPr>
          <w:b/>
          <w:sz w:val="24"/>
          <w:szCs w:val="24"/>
          <w:lang w:eastAsia="ru-RU"/>
        </w:rPr>
        <w:t xml:space="preserve"> Основні риси загально військового бою</w:t>
      </w:r>
      <w:r w:rsidR="00B03205">
        <w:rPr>
          <w:b/>
          <w:sz w:val="24"/>
          <w:szCs w:val="24"/>
          <w:lang w:eastAsia="ru-RU"/>
        </w:rPr>
        <w:t>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Поняття про бій.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Види вогню та маневру, їхнє значення в бою. Основні види ведення сучасного бою.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Особиста зброя та сучасна екіпіровка солдата.</w:t>
      </w:r>
    </w:p>
    <w:p w:rsidR="0002235A" w:rsidRPr="0074009B" w:rsidRDefault="0002235A" w:rsidP="0074009B">
      <w:pPr>
        <w:pStyle w:val="TableParagraph"/>
        <w:spacing w:before="1" w:line="249" w:lineRule="auto"/>
        <w:ind w:right="97" w:firstLine="709"/>
        <w:jc w:val="both"/>
        <w:rPr>
          <w:b/>
          <w:sz w:val="24"/>
          <w:szCs w:val="24"/>
          <w:lang w:eastAsia="ru-RU"/>
        </w:rPr>
      </w:pPr>
      <w:r w:rsidRPr="0074009B">
        <w:rPr>
          <w:b/>
          <w:sz w:val="24"/>
          <w:szCs w:val="24"/>
          <w:lang w:eastAsia="ru-RU"/>
        </w:rPr>
        <w:t>Тема 2</w:t>
      </w:r>
      <w:r w:rsidR="00B03205">
        <w:rPr>
          <w:b/>
          <w:sz w:val="24"/>
          <w:szCs w:val="24"/>
          <w:lang w:eastAsia="ru-RU"/>
        </w:rPr>
        <w:t>.</w:t>
      </w:r>
      <w:r w:rsidRPr="0074009B">
        <w:rPr>
          <w:b/>
          <w:sz w:val="24"/>
          <w:szCs w:val="24"/>
          <w:lang w:eastAsia="ru-RU"/>
        </w:rPr>
        <w:t xml:space="preserve"> Індивідуальні дії солдата та взаємодія у складі двійок, трійок</w:t>
      </w:r>
      <w:r w:rsidR="00B03205">
        <w:rPr>
          <w:b/>
          <w:sz w:val="24"/>
          <w:szCs w:val="24"/>
          <w:lang w:eastAsia="ru-RU"/>
        </w:rPr>
        <w:t>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Одиночне пересування бійця на полі бою: переповзання (напівкарачки, по-пластунськи, на боку), перехід, перебігання.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Використання місцевих предметів та природних укриттів на полі бою.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Маскування. Нанесення маскувального гриму та маскування особистої зброї.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Поняття про вогневу позицію в обороні.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Вимоги до вибору місця для ведення вогню і спостереження. Послідовність обладнання і маскування окопу для стрільби лежачи та стоячи.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lastRenderedPageBreak/>
        <w:t>Вибір місця для ведення спостереження.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Способи вивчення місцевості, виявлення цілей та доповідь про їхнє розташування.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Склад бойової групи. Розподіл обов’язків між військовослужбовцями та їхня взаємодія у бойовій групі.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Порядок дій у складі бойових груп.</w:t>
      </w:r>
    </w:p>
    <w:p w:rsidR="0002235A" w:rsidRPr="0074009B" w:rsidRDefault="00081B06" w:rsidP="0074009B">
      <w:pPr>
        <w:pStyle w:val="TableParagraph"/>
        <w:spacing w:before="1" w:line="249" w:lineRule="auto"/>
        <w:ind w:right="97" w:firstLine="709"/>
        <w:jc w:val="both"/>
        <w:rPr>
          <w:b/>
          <w:sz w:val="24"/>
          <w:szCs w:val="24"/>
          <w:lang w:eastAsia="ru-RU"/>
        </w:rPr>
      </w:pPr>
      <w:r w:rsidRPr="0074009B">
        <w:rPr>
          <w:b/>
          <w:sz w:val="24"/>
          <w:szCs w:val="24"/>
          <w:lang w:eastAsia="ru-RU"/>
        </w:rPr>
        <w:t>Тема 3</w:t>
      </w:r>
      <w:r w:rsidR="00B03205">
        <w:rPr>
          <w:b/>
          <w:sz w:val="24"/>
          <w:szCs w:val="24"/>
          <w:lang w:eastAsia="ru-RU"/>
        </w:rPr>
        <w:t>.</w:t>
      </w:r>
      <w:r w:rsidRPr="0074009B">
        <w:rPr>
          <w:b/>
          <w:sz w:val="24"/>
          <w:szCs w:val="24"/>
          <w:lang w:eastAsia="ru-RU"/>
        </w:rPr>
        <w:t xml:space="preserve"> Дії солдата у складі бойових груп, механізованого відділення</w:t>
      </w:r>
      <w:r w:rsidR="00B03205">
        <w:rPr>
          <w:b/>
          <w:sz w:val="24"/>
          <w:szCs w:val="24"/>
          <w:lang w:eastAsia="ru-RU"/>
        </w:rPr>
        <w:t>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Завдання, прийоми і способи дій солдата на полі бою у складі бойової групи.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Склад бойової групи, малі тактичні групи (до 8 чоловік).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Розподіл обов’язків між військовослужбовцями та їхня взаємодія у бойовій групі.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Порядок дій у складі бойових груп.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Бойові порядки та їхнє використання під час руху.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Дії солдата в обороні. Вибір вогневої позиції, її інженерне обладнання та маскування.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Дії солдата під час маневрування в складі підрозділу.</w:t>
      </w:r>
      <w:r w:rsidR="00B96BF5" w:rsidRPr="0074009B">
        <w:rPr>
          <w:sz w:val="24"/>
          <w:szCs w:val="24"/>
          <w:lang w:eastAsia="ru-RU"/>
        </w:rPr>
        <w:t xml:space="preserve"> </w:t>
      </w:r>
      <w:r w:rsidRPr="0074009B">
        <w:rPr>
          <w:sz w:val="24"/>
          <w:szCs w:val="24"/>
          <w:lang w:eastAsia="ru-RU"/>
        </w:rPr>
        <w:t xml:space="preserve"> Ведення спостереження.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Визначення азимута та рух згідно з ним. Прицілювання за азимутом.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Складання опису місцевості.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Орієнтування на місцевості за картою під час руху. Вимірювання відстані парами кроків. Визначення координат об’єктів. Цілевказання.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 xml:space="preserve">Поняття про дії розвідувального дозору. Дії дозорних під час огляду місцевості та місцевих предметів, </w:t>
      </w:r>
      <w:r w:rsidR="00B96BF5" w:rsidRPr="0074009B">
        <w:rPr>
          <w:sz w:val="24"/>
          <w:szCs w:val="24"/>
          <w:lang w:eastAsia="ru-RU"/>
        </w:rPr>
        <w:t>інже</w:t>
      </w:r>
      <w:r w:rsidRPr="0074009B">
        <w:rPr>
          <w:sz w:val="24"/>
          <w:szCs w:val="24"/>
          <w:lang w:eastAsia="ru-RU"/>
        </w:rPr>
        <w:t xml:space="preserve"> нерних загороджень, мостів, різних перешкод. Дії</w:t>
      </w:r>
      <w:r w:rsidR="00B03205">
        <w:rPr>
          <w:sz w:val="24"/>
          <w:szCs w:val="24"/>
          <w:lang w:eastAsia="ru-RU"/>
        </w:rPr>
        <w:t xml:space="preserve"> </w:t>
      </w:r>
      <w:r w:rsidRPr="0074009B">
        <w:rPr>
          <w:sz w:val="24"/>
          <w:szCs w:val="24"/>
          <w:lang w:eastAsia="ru-RU"/>
        </w:rPr>
        <w:t>в засаді.</w:t>
      </w:r>
    </w:p>
    <w:p w:rsidR="008A66C6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Бойові порядки та їхнє використання під час руху</w:t>
      </w:r>
      <w:r w:rsidR="0074009B">
        <w:rPr>
          <w:sz w:val="24"/>
          <w:szCs w:val="24"/>
          <w:lang w:eastAsia="ru-RU"/>
        </w:rPr>
        <w:t>.</w:t>
      </w:r>
    </w:p>
    <w:p w:rsidR="0002235A" w:rsidRPr="0074009B" w:rsidRDefault="00081B06" w:rsidP="0074009B">
      <w:pPr>
        <w:pStyle w:val="TableParagraph"/>
        <w:spacing w:before="1" w:line="249" w:lineRule="auto"/>
        <w:ind w:right="97" w:firstLine="709"/>
        <w:jc w:val="both"/>
        <w:rPr>
          <w:b/>
          <w:sz w:val="24"/>
          <w:szCs w:val="24"/>
          <w:lang w:eastAsia="ru-RU"/>
        </w:rPr>
      </w:pPr>
      <w:r w:rsidRPr="0074009B">
        <w:rPr>
          <w:b/>
          <w:sz w:val="24"/>
          <w:szCs w:val="24"/>
          <w:lang w:eastAsia="ru-RU"/>
        </w:rPr>
        <w:t>Тема 4</w:t>
      </w:r>
      <w:r w:rsidR="00B03205">
        <w:rPr>
          <w:b/>
          <w:sz w:val="24"/>
          <w:szCs w:val="24"/>
          <w:lang w:eastAsia="ru-RU"/>
        </w:rPr>
        <w:t>.</w:t>
      </w:r>
      <w:r w:rsidRPr="0074009B">
        <w:rPr>
          <w:b/>
          <w:sz w:val="24"/>
          <w:szCs w:val="24"/>
          <w:lang w:eastAsia="ru-RU"/>
        </w:rPr>
        <w:t xml:space="preserve"> Основи військової топографії</w:t>
      </w:r>
      <w:r w:rsidR="00B03205">
        <w:rPr>
          <w:b/>
          <w:sz w:val="24"/>
          <w:szCs w:val="24"/>
          <w:lang w:eastAsia="ru-RU"/>
        </w:rPr>
        <w:t>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Суть орієнтування на місцевості.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Визначення сторін горизонту за компасом, годинником та небесними світилами, місцевими предметами.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Азимут магнітний і його визначення. Визначення магнітного азимута на місцевий предмет і напрямку руху за азимутом.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Складання опису місцевості. Умовні топографічні</w:t>
      </w:r>
      <w:r w:rsidR="009902F5" w:rsidRPr="0074009B">
        <w:rPr>
          <w:sz w:val="24"/>
          <w:szCs w:val="24"/>
          <w:lang w:eastAsia="ru-RU"/>
        </w:rPr>
        <w:t xml:space="preserve"> </w:t>
      </w:r>
      <w:r w:rsidRPr="0074009B">
        <w:rPr>
          <w:sz w:val="24"/>
          <w:szCs w:val="24"/>
          <w:lang w:eastAsia="ru-RU"/>
        </w:rPr>
        <w:t xml:space="preserve"> знаки.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 xml:space="preserve">Способи визначення відстаней на місцевості: окомірно, вимірювання відстані кроками, за кутовими та </w:t>
      </w:r>
      <w:r w:rsidR="009902F5" w:rsidRPr="0074009B">
        <w:rPr>
          <w:sz w:val="24"/>
          <w:szCs w:val="24"/>
          <w:lang w:eastAsia="ru-RU"/>
        </w:rPr>
        <w:t>ліній</w:t>
      </w:r>
      <w:r w:rsidRPr="0074009B">
        <w:rPr>
          <w:sz w:val="24"/>
          <w:szCs w:val="24"/>
          <w:lang w:eastAsia="ru-RU"/>
        </w:rPr>
        <w:t>ними розмірами предметів, за співвідношенням швидкості звуку і світла.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Спосіб горизонталей як основний спосіб зображення рельєфу на топографічних картах. Система прямокутних та географічних координат. Висота перерізу рельєфу.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 xml:space="preserve">Визначення абсолютних і відносних висот за </w:t>
      </w:r>
      <w:r w:rsidR="009902F5" w:rsidRPr="0074009B">
        <w:rPr>
          <w:sz w:val="24"/>
          <w:szCs w:val="24"/>
          <w:lang w:eastAsia="ru-RU"/>
        </w:rPr>
        <w:t>топогра</w:t>
      </w:r>
      <w:r w:rsidRPr="0074009B">
        <w:rPr>
          <w:sz w:val="24"/>
          <w:szCs w:val="24"/>
          <w:lang w:eastAsia="ru-RU"/>
        </w:rPr>
        <w:t>фічною картою. Визначення зон видимості.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Правила користування навігатором.</w:t>
      </w:r>
    </w:p>
    <w:p w:rsidR="0002235A" w:rsidRPr="0074009B" w:rsidRDefault="00081B06" w:rsidP="0074009B">
      <w:pPr>
        <w:pStyle w:val="TableParagraph"/>
        <w:spacing w:before="1" w:line="249" w:lineRule="auto"/>
        <w:ind w:right="97" w:firstLine="709"/>
        <w:jc w:val="both"/>
        <w:rPr>
          <w:b/>
          <w:sz w:val="24"/>
          <w:szCs w:val="24"/>
          <w:lang w:eastAsia="ru-RU"/>
        </w:rPr>
      </w:pPr>
      <w:r w:rsidRPr="0074009B">
        <w:rPr>
          <w:b/>
          <w:sz w:val="24"/>
          <w:szCs w:val="24"/>
          <w:lang w:eastAsia="ru-RU"/>
        </w:rPr>
        <w:t>Тема 5</w:t>
      </w:r>
      <w:r w:rsidR="00B03205">
        <w:rPr>
          <w:b/>
          <w:sz w:val="24"/>
          <w:szCs w:val="24"/>
          <w:lang w:eastAsia="ru-RU"/>
        </w:rPr>
        <w:t>.</w:t>
      </w:r>
      <w:r w:rsidRPr="0074009B">
        <w:rPr>
          <w:b/>
          <w:sz w:val="24"/>
          <w:szCs w:val="24"/>
          <w:lang w:eastAsia="ru-RU"/>
        </w:rPr>
        <w:t xml:space="preserve"> Озброєння та бойова техніка військової частини (підрозділу)</w:t>
      </w:r>
      <w:r w:rsidR="00B03205">
        <w:rPr>
          <w:b/>
          <w:sz w:val="24"/>
          <w:szCs w:val="24"/>
          <w:lang w:eastAsia="ru-RU"/>
        </w:rPr>
        <w:t>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Ознайомлення з озброєнням та бойовою технікою військової частини (підрозділом), їхнє призначення, тактико-технічна характеристика.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Демонстрація озброєння та бойової техніки в дії.</w:t>
      </w:r>
    </w:p>
    <w:p w:rsidR="00081B06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За неможливості провести заняття у військовій частині проводиться ознайомлення з роботою ТЦК</w:t>
      </w:r>
      <w:r w:rsidR="00B03205">
        <w:rPr>
          <w:sz w:val="24"/>
          <w:szCs w:val="24"/>
          <w:lang w:eastAsia="ru-RU"/>
        </w:rPr>
        <w:t xml:space="preserve"> </w:t>
      </w:r>
      <w:r w:rsidRPr="0074009B">
        <w:rPr>
          <w:sz w:val="24"/>
          <w:szCs w:val="24"/>
          <w:lang w:eastAsia="ru-RU"/>
        </w:rPr>
        <w:t>та</w:t>
      </w:r>
      <w:r w:rsidR="00B03205">
        <w:rPr>
          <w:sz w:val="24"/>
          <w:szCs w:val="24"/>
          <w:lang w:eastAsia="ru-RU"/>
        </w:rPr>
        <w:t xml:space="preserve"> </w:t>
      </w:r>
      <w:r w:rsidRPr="0074009B">
        <w:rPr>
          <w:sz w:val="24"/>
          <w:szCs w:val="24"/>
          <w:lang w:eastAsia="ru-RU"/>
        </w:rPr>
        <w:t>СП, інших збройних формувань.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</w:p>
    <w:p w:rsidR="00081B06" w:rsidRPr="0074009B" w:rsidRDefault="00081B06" w:rsidP="0074009B">
      <w:pPr>
        <w:pStyle w:val="TableParagraph"/>
        <w:spacing w:before="1" w:line="249" w:lineRule="auto"/>
        <w:ind w:right="97" w:firstLine="709"/>
        <w:jc w:val="both"/>
        <w:rPr>
          <w:b/>
          <w:sz w:val="24"/>
          <w:szCs w:val="24"/>
          <w:lang w:eastAsia="ru-RU"/>
        </w:rPr>
      </w:pPr>
      <w:r w:rsidRPr="0074009B">
        <w:rPr>
          <w:b/>
          <w:sz w:val="24"/>
          <w:szCs w:val="24"/>
          <w:lang w:eastAsia="ru-RU"/>
        </w:rPr>
        <w:t>Розділ VIII. Прикладна фізична підготовка</w:t>
      </w:r>
      <w:r w:rsidR="00B03205">
        <w:rPr>
          <w:b/>
          <w:sz w:val="24"/>
          <w:szCs w:val="24"/>
          <w:lang w:eastAsia="ru-RU"/>
        </w:rPr>
        <w:t>.</w:t>
      </w:r>
    </w:p>
    <w:p w:rsidR="00081B06" w:rsidRPr="0074009B" w:rsidRDefault="00081B06" w:rsidP="0074009B">
      <w:pPr>
        <w:pStyle w:val="TableParagraph"/>
        <w:spacing w:before="1" w:line="249" w:lineRule="auto"/>
        <w:ind w:right="97" w:firstLine="709"/>
        <w:jc w:val="both"/>
        <w:rPr>
          <w:b/>
          <w:sz w:val="24"/>
          <w:szCs w:val="24"/>
          <w:lang w:eastAsia="ru-RU"/>
        </w:rPr>
      </w:pPr>
      <w:r w:rsidRPr="0074009B">
        <w:rPr>
          <w:b/>
          <w:sz w:val="24"/>
          <w:szCs w:val="24"/>
          <w:lang w:eastAsia="ru-RU"/>
        </w:rPr>
        <w:t>Тема 1</w:t>
      </w:r>
      <w:r w:rsidR="00B03205">
        <w:rPr>
          <w:b/>
          <w:sz w:val="24"/>
          <w:szCs w:val="24"/>
          <w:lang w:eastAsia="ru-RU"/>
        </w:rPr>
        <w:t>.</w:t>
      </w:r>
      <w:r w:rsidRPr="0074009B">
        <w:rPr>
          <w:b/>
          <w:sz w:val="24"/>
          <w:szCs w:val="24"/>
          <w:lang w:eastAsia="ru-RU"/>
        </w:rPr>
        <w:t xml:space="preserve"> Подолання перешкод</w:t>
      </w:r>
      <w:r w:rsidR="00B03205">
        <w:rPr>
          <w:b/>
          <w:sz w:val="24"/>
          <w:szCs w:val="24"/>
          <w:lang w:eastAsia="ru-RU"/>
        </w:rPr>
        <w:t>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Біг по пересіченій місцевості. Подолання перешкод. Ознайомлення з елементами смуги перешкод.</w:t>
      </w:r>
    </w:p>
    <w:p w:rsidR="00081B06" w:rsidRPr="0074009B" w:rsidRDefault="00081B06" w:rsidP="0074009B">
      <w:pPr>
        <w:pStyle w:val="TableParagraph"/>
        <w:spacing w:before="1" w:line="249" w:lineRule="auto"/>
        <w:ind w:right="97" w:firstLine="709"/>
        <w:jc w:val="both"/>
        <w:rPr>
          <w:b/>
          <w:sz w:val="24"/>
          <w:szCs w:val="24"/>
          <w:lang w:eastAsia="ru-RU"/>
        </w:rPr>
      </w:pPr>
      <w:r w:rsidRPr="0074009B">
        <w:rPr>
          <w:b/>
          <w:sz w:val="24"/>
          <w:szCs w:val="24"/>
          <w:lang w:eastAsia="ru-RU"/>
        </w:rPr>
        <w:t>Тема 2</w:t>
      </w:r>
      <w:r w:rsidR="00B03205">
        <w:rPr>
          <w:b/>
          <w:sz w:val="24"/>
          <w:szCs w:val="24"/>
          <w:lang w:eastAsia="ru-RU"/>
        </w:rPr>
        <w:t>.</w:t>
      </w:r>
      <w:r w:rsidRPr="0074009B">
        <w:rPr>
          <w:b/>
          <w:sz w:val="24"/>
          <w:szCs w:val="24"/>
          <w:lang w:eastAsia="ru-RU"/>
        </w:rPr>
        <w:t xml:space="preserve"> Основи самозахисту</w:t>
      </w:r>
      <w:r w:rsidR="00B03205">
        <w:rPr>
          <w:b/>
          <w:sz w:val="24"/>
          <w:szCs w:val="24"/>
          <w:lang w:eastAsia="ru-RU"/>
        </w:rPr>
        <w:t>.</w:t>
      </w:r>
    </w:p>
    <w:p w:rsidR="00081B0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Ознайомлення з національними бойовими єдиноборствами та бойовими армійськими системами (хортинг, бойовий гопак, спас, рукопашний бій, БАрС тощо).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</w:p>
    <w:p w:rsidR="00081B06" w:rsidRPr="0074009B" w:rsidRDefault="00081B06" w:rsidP="0074009B">
      <w:pPr>
        <w:pStyle w:val="TableParagraph"/>
        <w:spacing w:before="1" w:line="249" w:lineRule="auto"/>
        <w:ind w:right="97" w:firstLine="709"/>
        <w:jc w:val="both"/>
        <w:rPr>
          <w:b/>
          <w:sz w:val="24"/>
          <w:szCs w:val="24"/>
          <w:lang w:eastAsia="ru-RU"/>
        </w:rPr>
      </w:pPr>
      <w:r w:rsidRPr="0074009B">
        <w:rPr>
          <w:b/>
          <w:sz w:val="24"/>
          <w:szCs w:val="24"/>
          <w:lang w:eastAsia="ru-RU"/>
        </w:rPr>
        <w:t>Розділ IX. Домедична допомога</w:t>
      </w:r>
      <w:r w:rsidR="00B03205">
        <w:rPr>
          <w:b/>
          <w:sz w:val="24"/>
          <w:szCs w:val="24"/>
          <w:lang w:eastAsia="ru-RU"/>
        </w:rPr>
        <w:t>.</w:t>
      </w:r>
    </w:p>
    <w:p w:rsidR="00081B06" w:rsidRPr="0074009B" w:rsidRDefault="00081B06" w:rsidP="0074009B">
      <w:pPr>
        <w:pStyle w:val="TableParagraph"/>
        <w:spacing w:before="1" w:line="249" w:lineRule="auto"/>
        <w:ind w:right="97" w:firstLine="709"/>
        <w:jc w:val="both"/>
        <w:rPr>
          <w:b/>
          <w:sz w:val="24"/>
          <w:szCs w:val="24"/>
          <w:lang w:eastAsia="ru-RU"/>
        </w:rPr>
      </w:pPr>
      <w:r w:rsidRPr="0074009B">
        <w:rPr>
          <w:b/>
          <w:sz w:val="24"/>
          <w:szCs w:val="24"/>
          <w:lang w:eastAsia="ru-RU"/>
        </w:rPr>
        <w:t>Тема 1</w:t>
      </w:r>
      <w:r w:rsidR="00B03205">
        <w:rPr>
          <w:b/>
          <w:sz w:val="24"/>
          <w:szCs w:val="24"/>
          <w:lang w:eastAsia="ru-RU"/>
        </w:rPr>
        <w:t>.</w:t>
      </w:r>
      <w:r w:rsidRPr="0074009B">
        <w:rPr>
          <w:b/>
          <w:sz w:val="24"/>
          <w:szCs w:val="24"/>
          <w:lang w:eastAsia="ru-RU"/>
        </w:rPr>
        <w:t xml:space="preserve"> Базова підтримка життя</w:t>
      </w:r>
      <w:r w:rsidR="00B03205">
        <w:rPr>
          <w:b/>
          <w:sz w:val="24"/>
          <w:szCs w:val="24"/>
          <w:lang w:eastAsia="ru-RU"/>
        </w:rPr>
        <w:t>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Рятувальний ланцюжок під час раптової зупинки серця. Алгоритм дій.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Основні правила та порядок проведення реанімації.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Звільнення дихальних шляхів від сторонніх предметів</w:t>
      </w:r>
      <w:r w:rsidR="00B03205">
        <w:rPr>
          <w:sz w:val="24"/>
          <w:szCs w:val="24"/>
          <w:lang w:eastAsia="ru-RU"/>
        </w:rPr>
        <w:t xml:space="preserve"> -</w:t>
      </w:r>
      <w:r w:rsidRPr="0074009B">
        <w:rPr>
          <w:sz w:val="24"/>
          <w:szCs w:val="24"/>
          <w:lang w:eastAsia="ru-RU"/>
        </w:rPr>
        <w:t xml:space="preserve"> западання язика, нижньої щелепи, слизу, води тощо </w:t>
      </w:r>
      <w:r w:rsidR="00B03205">
        <w:rPr>
          <w:sz w:val="24"/>
          <w:szCs w:val="24"/>
          <w:lang w:eastAsia="ru-RU"/>
        </w:rPr>
        <w:t>-</w:t>
      </w:r>
      <w:r w:rsidRPr="0074009B">
        <w:rPr>
          <w:sz w:val="24"/>
          <w:szCs w:val="24"/>
          <w:lang w:eastAsia="ru-RU"/>
        </w:rPr>
        <w:t xml:space="preserve"> та відкривання верхніх дихальних шляхів (підняти підборіддя та висунути нижню щелепу)</w:t>
      </w:r>
      <w:r w:rsidR="00B03205">
        <w:rPr>
          <w:sz w:val="24"/>
          <w:szCs w:val="24"/>
          <w:lang w:eastAsia="ru-RU"/>
        </w:rPr>
        <w:t>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 xml:space="preserve">Штучне дихання (вентиляція легенів) </w:t>
      </w:r>
      <w:r w:rsidR="00B03205">
        <w:rPr>
          <w:sz w:val="24"/>
          <w:szCs w:val="24"/>
          <w:lang w:eastAsia="ru-RU"/>
        </w:rPr>
        <w:t>- його різнови</w:t>
      </w:r>
      <w:r w:rsidRPr="0074009B">
        <w:rPr>
          <w:sz w:val="24"/>
          <w:szCs w:val="24"/>
          <w:lang w:eastAsia="ru-RU"/>
        </w:rPr>
        <w:t>ди, методика та техніка проведення штучної вентиляції легенів.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Непрямий масаж серця як спосіб відновлення діяльності серцево-судинної системи, методика його виконання.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Застосування автоматичного зовнішнього дефібрилятора.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Техніка проведення реанімаційних заходів одним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і двома рятівниками.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Алгоритм дій при раптовій зупинці серця.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 xml:space="preserve">Основні правила та порядок проведення реанімації. Звільнення дихальних шляхів від сторонніх предметів </w:t>
      </w:r>
      <w:r w:rsidR="0074009B">
        <w:rPr>
          <w:sz w:val="24"/>
          <w:szCs w:val="24"/>
          <w:lang w:eastAsia="ru-RU"/>
        </w:rPr>
        <w:t xml:space="preserve">- </w:t>
      </w:r>
      <w:r w:rsidRPr="0074009B">
        <w:rPr>
          <w:sz w:val="24"/>
          <w:szCs w:val="24"/>
          <w:lang w:eastAsia="ru-RU"/>
        </w:rPr>
        <w:t xml:space="preserve">западання язика, нижньої щелепи, слизу, води тощо </w:t>
      </w:r>
      <w:r w:rsidR="00B03205">
        <w:rPr>
          <w:sz w:val="24"/>
          <w:szCs w:val="24"/>
          <w:lang w:eastAsia="ru-RU"/>
        </w:rPr>
        <w:t>-</w:t>
      </w:r>
      <w:r w:rsidRPr="0074009B">
        <w:rPr>
          <w:sz w:val="24"/>
          <w:szCs w:val="24"/>
          <w:lang w:eastAsia="ru-RU"/>
        </w:rPr>
        <w:t xml:space="preserve"> та відкриття верхніх дихальних шляхів (підняти підборіддя та висунути нижню щелепу). Штучне дихання </w:t>
      </w:r>
      <w:r w:rsidR="0074009B">
        <w:rPr>
          <w:sz w:val="24"/>
          <w:szCs w:val="24"/>
          <w:lang w:eastAsia="ru-RU"/>
        </w:rPr>
        <w:t>-</w:t>
      </w:r>
      <w:r w:rsidRPr="0074009B">
        <w:rPr>
          <w:sz w:val="24"/>
          <w:szCs w:val="24"/>
          <w:lang w:eastAsia="ru-RU"/>
        </w:rPr>
        <w:t xml:space="preserve"> його різновиди, методика та техніка проведення штучної вентиляції легенів.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Непрямий масаж серця як спосіб відновлення діяльності серцево-судинної системи, методика його виконання.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Застосування автоматичного зовнішнього дефібрилятора.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Техніка проведення реанімаційних заходів одним і двома рятівниками</w:t>
      </w:r>
    </w:p>
    <w:p w:rsidR="00081B06" w:rsidRPr="0074009B" w:rsidRDefault="00081B06" w:rsidP="0074009B">
      <w:pPr>
        <w:pStyle w:val="TableParagraph"/>
        <w:spacing w:before="1" w:line="249" w:lineRule="auto"/>
        <w:ind w:right="97" w:firstLine="709"/>
        <w:jc w:val="both"/>
        <w:rPr>
          <w:b/>
          <w:sz w:val="24"/>
          <w:szCs w:val="24"/>
          <w:lang w:eastAsia="ru-RU"/>
        </w:rPr>
      </w:pPr>
      <w:r w:rsidRPr="0074009B">
        <w:rPr>
          <w:b/>
          <w:sz w:val="24"/>
          <w:szCs w:val="24"/>
          <w:lang w:eastAsia="ru-RU"/>
        </w:rPr>
        <w:t>Тема 2</w:t>
      </w:r>
      <w:r w:rsidR="00B03205">
        <w:rPr>
          <w:b/>
          <w:sz w:val="24"/>
          <w:szCs w:val="24"/>
          <w:lang w:eastAsia="ru-RU"/>
        </w:rPr>
        <w:t>.</w:t>
      </w:r>
      <w:r w:rsidRPr="0074009B">
        <w:rPr>
          <w:b/>
          <w:sz w:val="24"/>
          <w:szCs w:val="24"/>
          <w:lang w:eastAsia="ru-RU"/>
        </w:rPr>
        <w:t xml:space="preserve"> Надання домедичної допомоги піл час кровотеч</w:t>
      </w:r>
      <w:r w:rsidR="00B03205">
        <w:rPr>
          <w:b/>
          <w:sz w:val="24"/>
          <w:szCs w:val="24"/>
          <w:lang w:eastAsia="ru-RU"/>
        </w:rPr>
        <w:t>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Види кровотеч. Неконтрольована кровотеча як найбільш поширена причина серед прогнозованих смертей після травматичного ушкодження.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Алгоритм дій під час кровотечі.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Техніка застосування прямого тиску на рану. Техніка накладання турнікета на верхні та нижні кінцівки.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Техніка тампонування рани.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Техніка накладання тиснучої пов’язки.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Техніка накладання пов’язок на голову, передпліччя, ліктьовий та плечовий суглоби, колінний та гомілковостопний суглоби.</w:t>
      </w:r>
    </w:p>
    <w:p w:rsidR="008A66C6" w:rsidRPr="0074009B" w:rsidRDefault="008A66C6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Техніка винесення поранених.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Види кровотеч.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Ознаки життєзагрозливої зовнішньої кровотечі. Зупинка кровотеч, що загрожують життю.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Алгоритм дій під час кровотечі.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Техніка застосування прямого тиску на рану. Техніка накладання турнікета на верхні та нижні кінцівки.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Техніка тампонування рани.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Техніка накладання тиснучої пов’язки. Техніка винесення поранених.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Техніка накладання пов’язок на голову, передпліччя, ліктьовий та плечовий суглоби, колінний та гомілковостопний суглоби</w:t>
      </w:r>
      <w:r w:rsidR="00B03205">
        <w:rPr>
          <w:sz w:val="24"/>
          <w:szCs w:val="24"/>
          <w:lang w:eastAsia="ru-RU"/>
        </w:rPr>
        <w:t>.</w:t>
      </w:r>
    </w:p>
    <w:p w:rsidR="00081B06" w:rsidRPr="0074009B" w:rsidRDefault="00081B06" w:rsidP="0074009B">
      <w:pPr>
        <w:pStyle w:val="TableParagraph"/>
        <w:spacing w:before="1" w:line="249" w:lineRule="auto"/>
        <w:ind w:right="97" w:firstLine="709"/>
        <w:jc w:val="both"/>
        <w:rPr>
          <w:b/>
          <w:sz w:val="24"/>
          <w:szCs w:val="24"/>
          <w:lang w:eastAsia="ru-RU"/>
        </w:rPr>
      </w:pPr>
      <w:r w:rsidRPr="0074009B">
        <w:rPr>
          <w:b/>
          <w:sz w:val="24"/>
          <w:szCs w:val="24"/>
          <w:lang w:eastAsia="ru-RU"/>
        </w:rPr>
        <w:t>Тема 3</w:t>
      </w:r>
      <w:r w:rsidR="00B03205">
        <w:rPr>
          <w:b/>
          <w:sz w:val="24"/>
          <w:szCs w:val="24"/>
          <w:lang w:eastAsia="ru-RU"/>
        </w:rPr>
        <w:t>.</w:t>
      </w:r>
      <w:r w:rsidRPr="0074009B">
        <w:rPr>
          <w:b/>
          <w:sz w:val="24"/>
          <w:szCs w:val="24"/>
          <w:lang w:eastAsia="ru-RU"/>
        </w:rPr>
        <w:t xml:space="preserve"> Домедична допомога в умовах бойових дій (тактична медицина)</w:t>
      </w:r>
      <w:r w:rsidR="00B03205">
        <w:rPr>
          <w:b/>
          <w:sz w:val="24"/>
          <w:szCs w:val="24"/>
          <w:lang w:eastAsia="ru-RU"/>
        </w:rPr>
        <w:t>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Вступ до курсу тактичної медицини. Причини прогнозованих смертей при бойовій травмі. Етапи надання домедичної допомоги.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Надання допомоги на етапі під вогнем (CUF, Care Under Fіre).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План дій на етапі під</w:t>
      </w:r>
      <w:r w:rsidR="00B03205">
        <w:rPr>
          <w:sz w:val="24"/>
          <w:szCs w:val="24"/>
          <w:lang w:eastAsia="ru-RU"/>
        </w:rPr>
        <w:t xml:space="preserve"> вогнем. Техніка винесення пора</w:t>
      </w:r>
      <w:r w:rsidRPr="0074009B">
        <w:rPr>
          <w:sz w:val="24"/>
          <w:szCs w:val="24"/>
          <w:lang w:eastAsia="ru-RU"/>
        </w:rPr>
        <w:t>неного з небезпечної зони.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lastRenderedPageBreak/>
        <w:t>Ознаки жи</w:t>
      </w:r>
      <w:r w:rsidR="00B03205">
        <w:rPr>
          <w:sz w:val="24"/>
          <w:szCs w:val="24"/>
          <w:lang w:eastAsia="ru-RU"/>
        </w:rPr>
        <w:t>ттєзагрозливої зовнішньої крово</w:t>
      </w:r>
      <w:r w:rsidRPr="0074009B">
        <w:rPr>
          <w:sz w:val="24"/>
          <w:szCs w:val="24"/>
          <w:lang w:eastAsia="ru-RU"/>
        </w:rPr>
        <w:t>течі. Застосування турнікетів для кінцівок. Само- і взаємодопомога.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Надання домедичної допомоги в зоні тактичних умов (TFC, Tactіcal Fіeld Care).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Послідовність дій за алгоритмом «MARCH». Загальні причини зміни стану свідомості.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Зупинка кровотеч, що загрожують життю. Принцип тампонування ран. Використання рекомендованих гемостатичних засобів. Використання компресійної пов’язки. Прямий тиск на рану.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Відновлення та забезпечення прохідності дихальних шляхів. Виведення нижньої щелепи. Безпечне введення носового (назофарингіального) повітроводу. Визна- чення показань до проведення екстреного відновлення прохідності дихальних шляхів за допомогою хірургічного втручання (крікотиреотомії).</w:t>
      </w:r>
    </w:p>
    <w:p w:rsidR="00081B06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Проникаючі поранення грудей. Огляд грудної клітки.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Використання герметизуючих (оклюзійних) наклейок. Поранення легень. Напружений пневмоторакс.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Повний огляд пораненого, зупинка всіх інших видів зовнішніх кровотеч. Тактично значущі ознаки шоку в поранених.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Надання домедичної допомоги при переломах, опіках, обмороженнях, проникаючому пораненні ока. Накладання шин. Застосування жорсткого щитка при травмі ока. Загальновійськовий набір пігулок.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Попередження гіпотермії та виявлення ознак черепно-мозкової травми.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Підготовка до евакуації. Документація.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Надання домедичної допомоги в секторі обстрілу. Алгоритм надання домедичної допомоги в секторі обстрілу. Зупинка кровотечі з ран шиї, тулуба, верхніх та нижніх кінцівок (само- та взаємодопомога).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Зупинка кровотечі за допомогою спеціальних джгутів (само- та взаємодопомога).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Способи та правила транспортування постраждалих при різноманітних ушкодженнях.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Надання допомоги в секторі тактичних умов. Алгоритм з надання домедичної допомоги у секторі укриття.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Первинний огляд пораненого, визначення ознак життя. Переведення пораненого в стабільне положення.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Накладання пов’язки на грудну клітку, голову, живіт. Накладання турнікета (джгута) на кінцівки.</w:t>
      </w:r>
    </w:p>
    <w:p w:rsidR="009902F5" w:rsidRPr="0074009B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Зупинка кровотечі з рани тулуба за допомогою гемостатичних засобів (само- та взаємодопомога).</w:t>
      </w:r>
    </w:p>
    <w:p w:rsidR="009902F5" w:rsidRDefault="009902F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  <w:r w:rsidRPr="0074009B">
        <w:rPr>
          <w:sz w:val="24"/>
          <w:szCs w:val="24"/>
          <w:lang w:eastAsia="ru-RU"/>
        </w:rPr>
        <w:t>Зупинка кровотечі з рани кінцівки за допомогою спеціальних перев’язувальних пакетів (само- та  взаємодопомога).</w:t>
      </w:r>
    </w:p>
    <w:p w:rsidR="00E31E07" w:rsidRDefault="00E31E07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</w:p>
    <w:p w:rsidR="00877F95" w:rsidRDefault="00877F9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</w:p>
    <w:p w:rsidR="00877F95" w:rsidRDefault="00877F9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</w:p>
    <w:p w:rsidR="00877F95" w:rsidRDefault="00877F9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</w:p>
    <w:p w:rsidR="00877F95" w:rsidRDefault="00877F9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</w:p>
    <w:p w:rsidR="00877F95" w:rsidRDefault="00877F9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</w:p>
    <w:p w:rsidR="00877F95" w:rsidRDefault="00877F9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</w:p>
    <w:p w:rsidR="00877F95" w:rsidRDefault="00877F9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</w:p>
    <w:p w:rsidR="00877F95" w:rsidRDefault="00877F9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</w:p>
    <w:p w:rsidR="00877F95" w:rsidRDefault="00877F95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</w:p>
    <w:p w:rsidR="0081613F" w:rsidRDefault="0081613F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</w:p>
    <w:p w:rsidR="00E31E07" w:rsidRPr="0074009B" w:rsidRDefault="00E31E07" w:rsidP="0074009B">
      <w:pPr>
        <w:pStyle w:val="TableParagraph"/>
        <w:spacing w:before="1" w:line="249" w:lineRule="auto"/>
        <w:ind w:right="97" w:firstLine="709"/>
        <w:jc w:val="both"/>
        <w:rPr>
          <w:sz w:val="24"/>
          <w:szCs w:val="24"/>
          <w:lang w:eastAsia="ru-RU"/>
        </w:rPr>
      </w:pPr>
    </w:p>
    <w:p w:rsidR="00E31E07" w:rsidRPr="007D0BA2" w:rsidRDefault="00E31E07" w:rsidP="00E31E07">
      <w:pPr>
        <w:ind w:left="7513" w:hanging="6946"/>
        <w:jc w:val="center"/>
        <w:rPr>
          <w:b/>
          <w:sz w:val="28"/>
          <w:szCs w:val="28"/>
        </w:rPr>
      </w:pPr>
      <w:r w:rsidRPr="007D0BA2">
        <w:rPr>
          <w:b/>
          <w:sz w:val="28"/>
          <w:szCs w:val="28"/>
        </w:rPr>
        <w:lastRenderedPageBreak/>
        <w:t>ТЕМИ СЕМІНАРСЬКИХ ЗАНЯТЬ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E31E07" w:rsidRPr="008A5B1B" w:rsidTr="00E31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8A5B1B" w:rsidRDefault="00E31E07" w:rsidP="00E31E07">
            <w:pPr>
              <w:ind w:left="142" w:hanging="142"/>
              <w:jc w:val="center"/>
            </w:pPr>
            <w:r w:rsidRPr="008A5B1B">
              <w:t>№</w:t>
            </w:r>
          </w:p>
          <w:p w:rsidR="00E31E07" w:rsidRPr="008A5B1B" w:rsidRDefault="00E31E07" w:rsidP="00E31E07">
            <w:pPr>
              <w:ind w:left="142" w:hanging="142"/>
              <w:jc w:val="center"/>
            </w:pPr>
            <w:r w:rsidRPr="008A5B1B"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2F2F3F" w:rsidRDefault="00E31E07" w:rsidP="00E31E07">
            <w:pPr>
              <w:jc w:val="center"/>
              <w:rPr>
                <w:sz w:val="28"/>
                <w:szCs w:val="28"/>
              </w:rPr>
            </w:pPr>
            <w:r w:rsidRPr="002F2F3F">
              <w:rPr>
                <w:sz w:val="28"/>
                <w:szCs w:val="28"/>
              </w:rPr>
              <w:t>Назва теми семінарського заняття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8A5B1B" w:rsidRDefault="00E31E07" w:rsidP="00E31E07">
            <w:pPr>
              <w:jc w:val="center"/>
            </w:pPr>
            <w:r w:rsidRPr="008A5B1B">
              <w:t>Кількість</w:t>
            </w:r>
          </w:p>
          <w:p w:rsidR="00E31E07" w:rsidRPr="008A5B1B" w:rsidRDefault="00E31E07" w:rsidP="00E31E07">
            <w:pPr>
              <w:jc w:val="center"/>
            </w:pPr>
            <w:r w:rsidRPr="008A5B1B">
              <w:t>годин</w:t>
            </w:r>
          </w:p>
        </w:tc>
      </w:tr>
      <w:tr w:rsidR="00E31E07" w:rsidRPr="008A5B1B" w:rsidTr="00E31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0B0AAC" w:rsidRDefault="00E31E07" w:rsidP="00E31E07">
            <w:pPr>
              <w:jc w:val="center"/>
              <w:rPr>
                <w:sz w:val="28"/>
                <w:szCs w:val="28"/>
              </w:rPr>
            </w:pPr>
            <w:r w:rsidRPr="000B0AAC">
              <w:rPr>
                <w:sz w:val="28"/>
                <w:szCs w:val="28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0B0AAC" w:rsidRDefault="00E31E07" w:rsidP="00E31E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0B0AAC" w:rsidRDefault="00E31E07" w:rsidP="00E31E07">
            <w:pPr>
              <w:jc w:val="center"/>
              <w:rPr>
                <w:sz w:val="28"/>
                <w:szCs w:val="28"/>
              </w:rPr>
            </w:pPr>
          </w:p>
        </w:tc>
      </w:tr>
      <w:tr w:rsidR="00E31E07" w:rsidRPr="008A5B1B" w:rsidTr="00E31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0B0AAC" w:rsidRDefault="00E31E07" w:rsidP="00E31E07">
            <w:pPr>
              <w:jc w:val="center"/>
              <w:rPr>
                <w:sz w:val="28"/>
                <w:szCs w:val="28"/>
              </w:rPr>
            </w:pPr>
            <w:r w:rsidRPr="000B0AAC">
              <w:rPr>
                <w:sz w:val="28"/>
                <w:szCs w:val="28"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0B0AAC" w:rsidRDefault="00E31E07" w:rsidP="00E31E07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0B0AAC" w:rsidRDefault="00E31E07" w:rsidP="00E31E07">
            <w:pPr>
              <w:jc w:val="center"/>
              <w:rPr>
                <w:sz w:val="28"/>
                <w:szCs w:val="28"/>
              </w:rPr>
            </w:pPr>
          </w:p>
        </w:tc>
      </w:tr>
      <w:tr w:rsidR="00E31E07" w:rsidRPr="008A5B1B" w:rsidTr="00E31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0B0AAC" w:rsidRDefault="00E31E07" w:rsidP="00E31E07">
            <w:pPr>
              <w:jc w:val="center"/>
              <w:rPr>
                <w:sz w:val="28"/>
                <w:szCs w:val="28"/>
              </w:rPr>
            </w:pPr>
            <w:r w:rsidRPr="000B0AAC">
              <w:rPr>
                <w:sz w:val="28"/>
                <w:szCs w:val="28"/>
              </w:rPr>
              <w:t>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0B0AAC" w:rsidRDefault="00E31E07" w:rsidP="00E31E07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0B0AAC" w:rsidRDefault="00E31E07" w:rsidP="00E31E07">
            <w:pPr>
              <w:jc w:val="center"/>
              <w:rPr>
                <w:sz w:val="28"/>
                <w:szCs w:val="28"/>
              </w:rPr>
            </w:pPr>
          </w:p>
        </w:tc>
      </w:tr>
      <w:tr w:rsidR="00E31E07" w:rsidRPr="008A5B1B" w:rsidTr="00E31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0B0AAC" w:rsidRDefault="00E31E07" w:rsidP="00E31E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0B0AAC" w:rsidRDefault="00E31E07" w:rsidP="00E31E07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0B0AAC" w:rsidRDefault="00E31E07" w:rsidP="00E31E07">
            <w:pPr>
              <w:jc w:val="center"/>
              <w:rPr>
                <w:sz w:val="28"/>
                <w:szCs w:val="28"/>
              </w:rPr>
            </w:pPr>
          </w:p>
        </w:tc>
      </w:tr>
    </w:tbl>
    <w:p w:rsidR="00E31E07" w:rsidRDefault="00E31E07" w:rsidP="00E31E07">
      <w:pPr>
        <w:jc w:val="both"/>
        <w:rPr>
          <w:sz w:val="26"/>
          <w:szCs w:val="26"/>
        </w:rPr>
      </w:pPr>
    </w:p>
    <w:p w:rsidR="00E31E07" w:rsidRDefault="00E31E07" w:rsidP="00E31E07">
      <w:pPr>
        <w:jc w:val="both"/>
        <w:rPr>
          <w:sz w:val="26"/>
          <w:szCs w:val="26"/>
        </w:rPr>
      </w:pPr>
    </w:p>
    <w:p w:rsidR="00E31E07" w:rsidRPr="007D0BA2" w:rsidRDefault="00E31E07" w:rsidP="00E31E07">
      <w:pPr>
        <w:jc w:val="center"/>
        <w:rPr>
          <w:b/>
          <w:sz w:val="28"/>
          <w:szCs w:val="28"/>
        </w:rPr>
      </w:pPr>
      <w:r w:rsidRPr="007D0BA2">
        <w:rPr>
          <w:b/>
          <w:sz w:val="28"/>
          <w:szCs w:val="28"/>
        </w:rPr>
        <w:t>ТЕМИ ПРАКТИЧНИХ ЗАНЯТЬ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E31E07" w:rsidRPr="00E617EE" w:rsidTr="00E31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E617EE" w:rsidRDefault="00E31E07" w:rsidP="00E31E07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№</w:t>
            </w:r>
          </w:p>
          <w:p w:rsidR="00E31E07" w:rsidRPr="00E617EE" w:rsidRDefault="00E31E07" w:rsidP="00E31E07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E617EE" w:rsidRDefault="00E31E07" w:rsidP="00E31E07">
            <w:pPr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Назва теми практичного заняття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E617EE" w:rsidRDefault="00E31E07" w:rsidP="00E31E07">
            <w:pPr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Кількість</w:t>
            </w:r>
          </w:p>
          <w:p w:rsidR="00E31E07" w:rsidRPr="00E617EE" w:rsidRDefault="00E31E07" w:rsidP="00E31E07">
            <w:pPr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годин</w:t>
            </w:r>
          </w:p>
        </w:tc>
      </w:tr>
      <w:tr w:rsidR="00C44B93" w:rsidRPr="00E617EE" w:rsidTr="00E31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93" w:rsidRPr="00E617EE" w:rsidRDefault="00C44B93" w:rsidP="00C44B93">
            <w:pPr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93" w:rsidRDefault="00C44B93" w:rsidP="00C44B93">
            <w:pPr>
              <w:rPr>
                <w:b/>
                <w:color w:val="231F20"/>
                <w:w w:val="105"/>
              </w:rPr>
            </w:pPr>
            <w:r w:rsidRPr="00071FCC">
              <w:rPr>
                <w:b/>
                <w:color w:val="231F20"/>
                <w:w w:val="105"/>
              </w:rPr>
              <w:t>Розділ</w:t>
            </w:r>
            <w:r w:rsidRPr="00071FCC">
              <w:rPr>
                <w:b/>
                <w:color w:val="231F20"/>
                <w:spacing w:val="17"/>
                <w:w w:val="105"/>
              </w:rPr>
              <w:t xml:space="preserve"> </w:t>
            </w:r>
            <w:r w:rsidRPr="00071FCC">
              <w:rPr>
                <w:b/>
                <w:color w:val="231F20"/>
                <w:w w:val="105"/>
              </w:rPr>
              <w:t>I.</w:t>
            </w:r>
            <w:r w:rsidRPr="00071FCC">
              <w:rPr>
                <w:b/>
                <w:color w:val="231F20"/>
                <w:spacing w:val="18"/>
                <w:w w:val="105"/>
              </w:rPr>
              <w:t xml:space="preserve"> </w:t>
            </w:r>
            <w:r w:rsidRPr="00071FCC">
              <w:rPr>
                <w:b/>
                <w:color w:val="231F20"/>
                <w:w w:val="105"/>
              </w:rPr>
              <w:t>Основи</w:t>
            </w:r>
            <w:r w:rsidRPr="00071FCC">
              <w:rPr>
                <w:b/>
                <w:color w:val="231F20"/>
                <w:spacing w:val="18"/>
                <w:w w:val="105"/>
              </w:rPr>
              <w:t xml:space="preserve"> </w:t>
            </w:r>
            <w:r w:rsidRPr="00071FCC">
              <w:rPr>
                <w:b/>
                <w:color w:val="231F20"/>
                <w:w w:val="105"/>
              </w:rPr>
              <w:t>цивільно</w:t>
            </w:r>
            <w:r w:rsidRPr="00071FCC">
              <w:rPr>
                <w:b/>
                <w:color w:val="231F20"/>
                <w:spacing w:val="-44"/>
                <w:w w:val="105"/>
              </w:rPr>
              <w:t xml:space="preserve"> </w:t>
            </w:r>
            <w:r w:rsidRPr="00071FCC">
              <w:rPr>
                <w:b/>
                <w:color w:val="231F20"/>
                <w:w w:val="105"/>
              </w:rPr>
              <w:t>го</w:t>
            </w:r>
            <w:r w:rsidRPr="00071FCC">
              <w:rPr>
                <w:b/>
                <w:color w:val="231F20"/>
                <w:spacing w:val="7"/>
                <w:w w:val="105"/>
              </w:rPr>
              <w:t xml:space="preserve"> </w:t>
            </w:r>
            <w:r w:rsidRPr="00071FCC">
              <w:rPr>
                <w:b/>
                <w:color w:val="231F20"/>
                <w:w w:val="105"/>
              </w:rPr>
              <w:t>захисту</w:t>
            </w:r>
            <w:r>
              <w:rPr>
                <w:b/>
                <w:color w:val="231F20"/>
                <w:w w:val="105"/>
              </w:rPr>
              <w:t>.</w:t>
            </w:r>
          </w:p>
          <w:p w:rsidR="00C44B93" w:rsidRPr="00071FCC" w:rsidRDefault="00C44B93" w:rsidP="00C44B93">
            <w:r w:rsidRPr="00071FCC">
              <w:rPr>
                <w:b/>
                <w:color w:val="231F20"/>
                <w:w w:val="110"/>
              </w:rPr>
              <w:t>Тема 3.</w:t>
            </w:r>
            <w:r w:rsidRPr="00071FCC">
              <w:rPr>
                <w:color w:val="231F20"/>
                <w:w w:val="110"/>
              </w:rPr>
              <w:t xml:space="preserve"> Основні</w:t>
            </w:r>
            <w:r w:rsidRPr="00071FCC">
              <w:rPr>
                <w:color w:val="231F20"/>
                <w:spacing w:val="3"/>
                <w:w w:val="110"/>
              </w:rPr>
              <w:t xml:space="preserve"> </w:t>
            </w:r>
            <w:r w:rsidRPr="00071FCC">
              <w:rPr>
                <w:color w:val="231F20"/>
                <w:w w:val="110"/>
              </w:rPr>
              <w:t>способи</w:t>
            </w:r>
            <w:r w:rsidRPr="00071FCC">
              <w:rPr>
                <w:color w:val="231F20"/>
                <w:spacing w:val="3"/>
                <w:w w:val="110"/>
              </w:rPr>
              <w:t xml:space="preserve"> </w:t>
            </w:r>
            <w:r w:rsidRPr="00071FCC">
              <w:rPr>
                <w:color w:val="231F20"/>
                <w:w w:val="110"/>
              </w:rPr>
              <w:t>захисту</w:t>
            </w:r>
            <w:r w:rsidRPr="00071FCC">
              <w:rPr>
                <w:color w:val="231F20"/>
                <w:spacing w:val="-47"/>
                <w:w w:val="110"/>
              </w:rPr>
              <w:t xml:space="preserve"> </w:t>
            </w:r>
            <w:r>
              <w:rPr>
                <w:color w:val="231F20"/>
                <w:spacing w:val="-47"/>
                <w:w w:val="110"/>
              </w:rPr>
              <w:t xml:space="preserve"> </w:t>
            </w:r>
            <w:r w:rsidRPr="00071FCC">
              <w:rPr>
                <w:color w:val="231F20"/>
                <w:w w:val="115"/>
              </w:rPr>
              <w:t>населення в надзвичайних</w:t>
            </w:r>
            <w:r w:rsidRPr="00071FCC">
              <w:rPr>
                <w:color w:val="231F20"/>
                <w:spacing w:val="3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ситуаціях.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93" w:rsidRPr="00E31E07" w:rsidRDefault="00C44B93" w:rsidP="00C44B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C44B93" w:rsidRPr="00E617EE" w:rsidTr="00E31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93" w:rsidRPr="00E617EE" w:rsidRDefault="00C44B93" w:rsidP="00C44B93">
            <w:pPr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93" w:rsidRPr="00071FCC" w:rsidRDefault="00C44B93" w:rsidP="00C44B93">
            <w:pPr>
              <w:rPr>
                <w:color w:val="231F20"/>
                <w:w w:val="110"/>
              </w:rPr>
            </w:pPr>
            <w:r w:rsidRPr="00071FCC">
              <w:rPr>
                <w:b/>
                <w:color w:val="231F20"/>
                <w:w w:val="110"/>
              </w:rPr>
              <w:t>Тема 4.</w:t>
            </w:r>
            <w:r w:rsidRPr="00071FCC">
              <w:rPr>
                <w:color w:val="231F20"/>
                <w:w w:val="110"/>
              </w:rPr>
              <w:t xml:space="preserve"> </w:t>
            </w:r>
            <w:r w:rsidRPr="00071FCC">
              <w:rPr>
                <w:color w:val="231F20"/>
                <w:spacing w:val="-1"/>
                <w:w w:val="115"/>
              </w:rPr>
              <w:t>Основи</w:t>
            </w:r>
            <w:r w:rsidRPr="00071FCC">
              <w:rPr>
                <w:color w:val="231F20"/>
                <w:spacing w:val="-11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рятувальних</w:t>
            </w:r>
            <w:r w:rsidRPr="00071FCC">
              <w:rPr>
                <w:color w:val="231F20"/>
                <w:spacing w:val="-11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та</w:t>
            </w:r>
            <w:r w:rsidRPr="00071FCC">
              <w:rPr>
                <w:color w:val="231F20"/>
                <w:spacing w:val="-49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інших</w:t>
            </w:r>
            <w:r w:rsidRPr="00071FCC">
              <w:rPr>
                <w:color w:val="231F20"/>
                <w:spacing w:val="5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невідкладних</w:t>
            </w:r>
            <w:r w:rsidRPr="00071FCC">
              <w:rPr>
                <w:color w:val="231F20"/>
                <w:spacing w:val="1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робіт.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93" w:rsidRPr="00E31E07" w:rsidRDefault="00C44B93" w:rsidP="00C44B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C44B93" w:rsidRPr="00E617EE" w:rsidTr="00705BD2">
        <w:trPr>
          <w:trHeight w:val="6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B93" w:rsidRPr="00E617EE" w:rsidRDefault="00C44B93" w:rsidP="00C44B93">
            <w:pPr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3.</w:t>
            </w:r>
          </w:p>
          <w:p w:rsidR="00C44B93" w:rsidRPr="00E617EE" w:rsidRDefault="00C44B93" w:rsidP="00C44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B93" w:rsidRPr="00086725" w:rsidRDefault="00C44B93" w:rsidP="00C44B93">
            <w:pPr>
              <w:rPr>
                <w:b/>
              </w:rPr>
            </w:pPr>
            <w:r w:rsidRPr="00086725">
              <w:rPr>
                <w:b/>
                <w:color w:val="231F20"/>
                <w:spacing w:val="-1"/>
                <w:w w:val="110"/>
              </w:rPr>
              <w:t>Розділ</w:t>
            </w:r>
            <w:r w:rsidRPr="00086725">
              <w:rPr>
                <w:b/>
                <w:color w:val="231F20"/>
                <w:spacing w:val="-11"/>
                <w:w w:val="110"/>
              </w:rPr>
              <w:t xml:space="preserve"> </w:t>
            </w:r>
            <w:r w:rsidRPr="00086725">
              <w:rPr>
                <w:b/>
                <w:color w:val="231F20"/>
                <w:spacing w:val="-1"/>
                <w:w w:val="110"/>
              </w:rPr>
              <w:t>V.</w:t>
            </w:r>
            <w:r w:rsidRPr="00086725">
              <w:rPr>
                <w:b/>
                <w:color w:val="231F20"/>
                <w:spacing w:val="-11"/>
                <w:w w:val="110"/>
              </w:rPr>
              <w:t xml:space="preserve"> </w:t>
            </w:r>
            <w:r w:rsidRPr="00086725">
              <w:rPr>
                <w:b/>
                <w:color w:val="231F20"/>
                <w:spacing w:val="-1"/>
                <w:w w:val="110"/>
              </w:rPr>
              <w:t>Стройова</w:t>
            </w:r>
            <w:r w:rsidRPr="00086725">
              <w:rPr>
                <w:b/>
                <w:color w:val="231F20"/>
                <w:spacing w:val="-47"/>
                <w:w w:val="110"/>
              </w:rPr>
              <w:t xml:space="preserve"> </w:t>
            </w:r>
            <w:r w:rsidRPr="00086725">
              <w:rPr>
                <w:b/>
                <w:color w:val="231F20"/>
                <w:w w:val="110"/>
              </w:rPr>
              <w:t>підготовка</w:t>
            </w:r>
            <w:r>
              <w:rPr>
                <w:b/>
                <w:color w:val="231F20"/>
                <w:w w:val="110"/>
              </w:rPr>
              <w:t>.</w:t>
            </w:r>
          </w:p>
          <w:p w:rsidR="00C44B93" w:rsidRPr="00086725" w:rsidRDefault="00C44B93" w:rsidP="00C44B93">
            <w:pPr>
              <w:rPr>
                <w:b/>
              </w:rPr>
            </w:pPr>
            <w:r w:rsidRPr="00071FCC">
              <w:rPr>
                <w:b/>
                <w:color w:val="231F20"/>
                <w:w w:val="110"/>
              </w:rPr>
              <w:t>Тема 1.</w:t>
            </w:r>
            <w:r w:rsidRPr="00071FCC">
              <w:rPr>
                <w:color w:val="231F20"/>
                <w:w w:val="110"/>
              </w:rPr>
              <w:t xml:space="preserve"> </w:t>
            </w:r>
            <w:r w:rsidRPr="00071FCC">
              <w:rPr>
                <w:color w:val="231F20"/>
                <w:spacing w:val="-1"/>
                <w:w w:val="115"/>
              </w:rPr>
              <w:t>Стройові</w:t>
            </w:r>
            <w:r w:rsidRPr="00071FCC">
              <w:rPr>
                <w:color w:val="231F20"/>
                <w:spacing w:val="-11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прийоми</w:t>
            </w:r>
            <w:r w:rsidRPr="00071FCC">
              <w:rPr>
                <w:color w:val="231F20"/>
                <w:spacing w:val="-11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і</w:t>
            </w:r>
            <w:r w:rsidRPr="00071FCC">
              <w:rPr>
                <w:color w:val="231F20"/>
                <w:spacing w:val="-11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рух</w:t>
            </w:r>
            <w:r w:rsidRPr="00071FCC">
              <w:rPr>
                <w:color w:val="231F20"/>
                <w:spacing w:val="-49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без</w:t>
            </w:r>
            <w:r w:rsidRPr="00071FCC">
              <w:rPr>
                <w:color w:val="231F20"/>
                <w:spacing w:val="1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зброї.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B93" w:rsidRPr="00C44B93" w:rsidRDefault="00C44B93" w:rsidP="00C44B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C44B93" w:rsidRPr="00E617EE" w:rsidTr="00E31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93" w:rsidRPr="00C44B93" w:rsidRDefault="00C44B93" w:rsidP="00C44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93" w:rsidRPr="00071FCC" w:rsidRDefault="00C44B93" w:rsidP="00C44B93">
            <w:r w:rsidRPr="00071FCC">
              <w:rPr>
                <w:b/>
                <w:color w:val="231F20"/>
                <w:w w:val="110"/>
              </w:rPr>
              <w:t>Тема 2.</w:t>
            </w:r>
            <w:r w:rsidRPr="00071FCC">
              <w:rPr>
                <w:color w:val="231F20"/>
                <w:w w:val="110"/>
              </w:rPr>
              <w:t xml:space="preserve"> Строї</w:t>
            </w:r>
            <w:r w:rsidRPr="00071FCC">
              <w:rPr>
                <w:color w:val="231F20"/>
                <w:spacing w:val="23"/>
                <w:w w:val="110"/>
              </w:rPr>
              <w:t xml:space="preserve"> </w:t>
            </w:r>
            <w:r w:rsidRPr="00071FCC">
              <w:rPr>
                <w:color w:val="231F20"/>
                <w:w w:val="110"/>
              </w:rPr>
              <w:t>відділення.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93" w:rsidRPr="00C44B93" w:rsidRDefault="00C44B93" w:rsidP="00C44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44B93" w:rsidRPr="00E617EE" w:rsidTr="00E31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93" w:rsidRPr="00E617EE" w:rsidRDefault="00C44B93" w:rsidP="00C44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93" w:rsidRDefault="00C44B93" w:rsidP="00C44B93">
            <w:pPr>
              <w:rPr>
                <w:b/>
                <w:color w:val="231F20"/>
                <w:w w:val="110"/>
              </w:rPr>
            </w:pPr>
            <w:r w:rsidRPr="00071FCC">
              <w:rPr>
                <w:b/>
                <w:color w:val="231F20"/>
                <w:w w:val="110"/>
              </w:rPr>
              <w:t>Розділ</w:t>
            </w:r>
            <w:r w:rsidRPr="00071FCC">
              <w:rPr>
                <w:b/>
                <w:color w:val="231F20"/>
                <w:spacing w:val="-6"/>
                <w:w w:val="110"/>
              </w:rPr>
              <w:t xml:space="preserve"> </w:t>
            </w:r>
            <w:r w:rsidRPr="00071FCC">
              <w:rPr>
                <w:b/>
                <w:color w:val="231F20"/>
                <w:w w:val="110"/>
              </w:rPr>
              <w:t>V</w:t>
            </w:r>
            <w:r w:rsidRPr="00071FCC">
              <w:rPr>
                <w:b/>
                <w:color w:val="231F20"/>
                <w:w w:val="110"/>
                <w:lang w:val="en-US"/>
              </w:rPr>
              <w:t>I</w:t>
            </w:r>
            <w:r w:rsidRPr="00071FCC">
              <w:rPr>
                <w:b/>
                <w:color w:val="231F20"/>
                <w:w w:val="110"/>
              </w:rPr>
              <w:t>.</w:t>
            </w:r>
            <w:r w:rsidRPr="00071FCC">
              <w:rPr>
                <w:b/>
                <w:color w:val="231F20"/>
                <w:spacing w:val="-5"/>
                <w:w w:val="110"/>
              </w:rPr>
              <w:t xml:space="preserve"> </w:t>
            </w:r>
            <w:r w:rsidRPr="00071FCC">
              <w:rPr>
                <w:b/>
                <w:color w:val="231F20"/>
                <w:w w:val="110"/>
              </w:rPr>
              <w:t>Вогнева</w:t>
            </w:r>
            <w:r w:rsidRPr="00071FCC">
              <w:rPr>
                <w:b/>
                <w:color w:val="231F20"/>
                <w:spacing w:val="-5"/>
                <w:w w:val="110"/>
              </w:rPr>
              <w:t xml:space="preserve"> </w:t>
            </w:r>
            <w:r w:rsidRPr="00071FCC">
              <w:rPr>
                <w:b/>
                <w:color w:val="231F20"/>
                <w:w w:val="110"/>
              </w:rPr>
              <w:t>підготовка</w:t>
            </w:r>
            <w:r>
              <w:rPr>
                <w:b/>
                <w:color w:val="231F20"/>
                <w:w w:val="110"/>
              </w:rPr>
              <w:t xml:space="preserve">. </w:t>
            </w:r>
          </w:p>
          <w:p w:rsidR="00C44B93" w:rsidRPr="00071FCC" w:rsidRDefault="00C44B93" w:rsidP="00C44B93">
            <w:pPr>
              <w:rPr>
                <w:b/>
              </w:rPr>
            </w:pPr>
            <w:r w:rsidRPr="00071FCC">
              <w:rPr>
                <w:b/>
                <w:w w:val="110"/>
              </w:rPr>
              <w:t>Тема 2.</w:t>
            </w:r>
            <w:r w:rsidRPr="00071FCC">
              <w:rPr>
                <w:w w:val="110"/>
              </w:rPr>
              <w:t xml:space="preserve"> </w:t>
            </w:r>
            <w:r w:rsidRPr="00071FCC">
              <w:rPr>
                <w:w w:val="115"/>
              </w:rPr>
              <w:t>Загальні</w:t>
            </w:r>
            <w:r w:rsidRPr="00071FCC">
              <w:rPr>
                <w:spacing w:val="1"/>
                <w:w w:val="115"/>
              </w:rPr>
              <w:t xml:space="preserve"> </w:t>
            </w:r>
            <w:r w:rsidRPr="00071FCC">
              <w:rPr>
                <w:w w:val="115"/>
              </w:rPr>
              <w:t>поняття</w:t>
            </w:r>
            <w:r w:rsidRPr="00071FCC">
              <w:rPr>
                <w:spacing w:val="2"/>
                <w:w w:val="115"/>
              </w:rPr>
              <w:t xml:space="preserve"> </w:t>
            </w:r>
            <w:r w:rsidRPr="00071FCC">
              <w:rPr>
                <w:w w:val="115"/>
              </w:rPr>
              <w:t>балістики.</w:t>
            </w:r>
            <w:r w:rsidRPr="00071FCC">
              <w:rPr>
                <w:spacing w:val="1"/>
                <w:w w:val="115"/>
              </w:rPr>
              <w:t xml:space="preserve"> </w:t>
            </w:r>
            <w:r w:rsidRPr="00071FCC">
              <w:rPr>
                <w:w w:val="115"/>
              </w:rPr>
              <w:t>Ведення</w:t>
            </w:r>
            <w:r w:rsidRPr="00071FCC">
              <w:rPr>
                <w:spacing w:val="1"/>
                <w:w w:val="115"/>
              </w:rPr>
              <w:t xml:space="preserve"> </w:t>
            </w:r>
            <w:r w:rsidRPr="00071FCC">
              <w:rPr>
                <w:w w:val="115"/>
              </w:rPr>
              <w:t>вогню</w:t>
            </w:r>
            <w:r w:rsidRPr="00071FCC">
              <w:rPr>
                <w:spacing w:val="1"/>
                <w:w w:val="115"/>
              </w:rPr>
              <w:t xml:space="preserve"> </w:t>
            </w:r>
            <w:r w:rsidRPr="00071FCC">
              <w:rPr>
                <w:w w:val="115"/>
              </w:rPr>
              <w:t>по</w:t>
            </w:r>
            <w:r w:rsidRPr="00071FCC">
              <w:rPr>
                <w:spacing w:val="1"/>
                <w:w w:val="115"/>
              </w:rPr>
              <w:t xml:space="preserve"> </w:t>
            </w:r>
            <w:r w:rsidRPr="00071FCC">
              <w:rPr>
                <w:w w:val="115"/>
              </w:rPr>
              <w:t>нерухомим</w:t>
            </w:r>
            <w:r w:rsidRPr="00071FCC">
              <w:rPr>
                <w:spacing w:val="1"/>
                <w:w w:val="115"/>
              </w:rPr>
              <w:t xml:space="preserve"> </w:t>
            </w:r>
            <w:r w:rsidRPr="00071FCC">
              <w:rPr>
                <w:w w:val="115"/>
              </w:rPr>
              <w:t>цілям</w:t>
            </w:r>
            <w:r w:rsidRPr="00071FCC">
              <w:rPr>
                <w:spacing w:val="1"/>
                <w:w w:val="115"/>
              </w:rPr>
              <w:t xml:space="preserve"> </w:t>
            </w:r>
            <w:r w:rsidRPr="00071FCC">
              <w:rPr>
                <w:w w:val="115"/>
              </w:rPr>
              <w:t xml:space="preserve">та </w:t>
            </w:r>
            <w:r w:rsidRPr="00071FCC">
              <w:rPr>
                <w:spacing w:val="-49"/>
                <w:w w:val="115"/>
              </w:rPr>
              <w:t xml:space="preserve"> </w:t>
            </w:r>
            <w:r w:rsidRPr="00071FCC">
              <w:rPr>
                <w:w w:val="115"/>
              </w:rPr>
              <w:t>цілям,</w:t>
            </w:r>
            <w:r w:rsidRPr="00071FCC">
              <w:rPr>
                <w:spacing w:val="16"/>
                <w:w w:val="115"/>
              </w:rPr>
              <w:t xml:space="preserve"> </w:t>
            </w:r>
            <w:r w:rsidRPr="00071FCC">
              <w:rPr>
                <w:w w:val="115"/>
              </w:rPr>
              <w:t>що</w:t>
            </w:r>
            <w:r w:rsidRPr="00071FCC">
              <w:rPr>
                <w:spacing w:val="16"/>
                <w:w w:val="115"/>
              </w:rPr>
              <w:t xml:space="preserve"> </w:t>
            </w:r>
            <w:r w:rsidRPr="00071FCC">
              <w:rPr>
                <w:w w:val="115"/>
              </w:rPr>
              <w:t>з’являються.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93" w:rsidRPr="00C44B93" w:rsidRDefault="00C44B93" w:rsidP="00C44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44B93" w:rsidRPr="00E617EE" w:rsidTr="00E31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93" w:rsidRPr="00E617EE" w:rsidRDefault="00877F95" w:rsidP="00C44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93" w:rsidRDefault="00C44B93" w:rsidP="00C44B93">
            <w:pPr>
              <w:rPr>
                <w:b/>
                <w:color w:val="231F20"/>
                <w:w w:val="110"/>
              </w:rPr>
            </w:pPr>
            <w:r w:rsidRPr="00071FCC">
              <w:rPr>
                <w:b/>
                <w:color w:val="231F20"/>
                <w:spacing w:val="-1"/>
                <w:w w:val="110"/>
              </w:rPr>
              <w:t>Розділ</w:t>
            </w:r>
            <w:r w:rsidRPr="00071FCC">
              <w:rPr>
                <w:b/>
                <w:color w:val="231F20"/>
                <w:spacing w:val="-12"/>
                <w:w w:val="110"/>
              </w:rPr>
              <w:t xml:space="preserve"> </w:t>
            </w:r>
            <w:r w:rsidRPr="00071FCC">
              <w:rPr>
                <w:b/>
                <w:color w:val="231F20"/>
                <w:w w:val="110"/>
              </w:rPr>
              <w:t>V</w:t>
            </w:r>
            <w:r w:rsidRPr="00071FCC">
              <w:rPr>
                <w:b/>
                <w:color w:val="231F20"/>
                <w:w w:val="110"/>
                <w:lang w:val="en-US"/>
              </w:rPr>
              <w:t>I</w:t>
            </w:r>
            <w:r w:rsidRPr="00071FCC">
              <w:rPr>
                <w:b/>
                <w:color w:val="231F20"/>
                <w:w w:val="110"/>
              </w:rPr>
              <w:t>I.</w:t>
            </w:r>
            <w:r w:rsidRPr="00071FCC">
              <w:rPr>
                <w:b/>
                <w:color w:val="231F20"/>
                <w:spacing w:val="-11"/>
                <w:w w:val="110"/>
              </w:rPr>
              <w:t xml:space="preserve"> </w:t>
            </w:r>
            <w:r w:rsidRPr="00071FCC">
              <w:rPr>
                <w:b/>
                <w:color w:val="231F20"/>
                <w:w w:val="110"/>
              </w:rPr>
              <w:t>Тактична</w:t>
            </w:r>
            <w:r w:rsidRPr="00071FCC">
              <w:rPr>
                <w:b/>
                <w:color w:val="231F20"/>
                <w:spacing w:val="-47"/>
                <w:w w:val="110"/>
              </w:rPr>
              <w:t xml:space="preserve"> </w:t>
            </w:r>
            <w:r w:rsidRPr="00071FCC">
              <w:rPr>
                <w:b/>
                <w:color w:val="231F20"/>
                <w:w w:val="110"/>
              </w:rPr>
              <w:t>підготовка</w:t>
            </w:r>
            <w:r>
              <w:rPr>
                <w:b/>
                <w:color w:val="231F20"/>
                <w:w w:val="110"/>
              </w:rPr>
              <w:t>.</w:t>
            </w:r>
            <w:r w:rsidRPr="00071FCC">
              <w:rPr>
                <w:b/>
                <w:color w:val="231F20"/>
                <w:w w:val="110"/>
              </w:rPr>
              <w:t xml:space="preserve"> </w:t>
            </w:r>
          </w:p>
          <w:p w:rsidR="00C44B93" w:rsidRPr="00071FCC" w:rsidRDefault="00C44B93" w:rsidP="00C44B93">
            <w:pPr>
              <w:rPr>
                <w:b/>
              </w:rPr>
            </w:pPr>
            <w:r w:rsidRPr="00071FCC">
              <w:rPr>
                <w:b/>
                <w:color w:val="231F20"/>
                <w:w w:val="110"/>
              </w:rPr>
              <w:t>Тема 2.</w:t>
            </w:r>
            <w:r w:rsidRPr="00071FCC">
              <w:rPr>
                <w:color w:val="231F20"/>
                <w:w w:val="110"/>
              </w:rPr>
              <w:t xml:space="preserve"> </w:t>
            </w:r>
            <w:r w:rsidRPr="00071FCC">
              <w:rPr>
                <w:color w:val="231F20"/>
                <w:w w:val="115"/>
              </w:rPr>
              <w:t>Індивідуальні дії солдата</w:t>
            </w:r>
            <w:r w:rsidRPr="00071FCC">
              <w:rPr>
                <w:color w:val="231F20"/>
                <w:spacing w:val="-49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та взаємодія у складі двійок,</w:t>
            </w:r>
            <w:r w:rsidRPr="00071FCC">
              <w:rPr>
                <w:color w:val="231F20"/>
                <w:spacing w:val="3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трійок.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93" w:rsidRPr="00C44B93" w:rsidRDefault="00877F95" w:rsidP="00C44B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C44B93" w:rsidRPr="00E617EE" w:rsidTr="00E31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93" w:rsidRPr="00E617EE" w:rsidRDefault="00877F95" w:rsidP="00C44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93" w:rsidRPr="00071FCC" w:rsidRDefault="00C44B93" w:rsidP="00C44B93">
            <w:r w:rsidRPr="00071FCC">
              <w:rPr>
                <w:b/>
                <w:color w:val="231F20"/>
                <w:w w:val="110"/>
              </w:rPr>
              <w:t>Тема 3.</w:t>
            </w:r>
            <w:r w:rsidRPr="00071FCC">
              <w:rPr>
                <w:color w:val="231F20"/>
                <w:w w:val="110"/>
              </w:rPr>
              <w:t xml:space="preserve"> </w:t>
            </w:r>
            <w:r w:rsidRPr="00071FCC">
              <w:rPr>
                <w:color w:val="231F20"/>
                <w:w w:val="115"/>
              </w:rPr>
              <w:t>Дії</w:t>
            </w:r>
            <w:r w:rsidRPr="00071FCC">
              <w:rPr>
                <w:color w:val="231F20"/>
                <w:spacing w:val="-12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солдата</w:t>
            </w:r>
            <w:r w:rsidRPr="00071FCC">
              <w:rPr>
                <w:color w:val="231F20"/>
                <w:spacing w:val="-11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у</w:t>
            </w:r>
            <w:r w:rsidRPr="00071FCC">
              <w:rPr>
                <w:color w:val="231F20"/>
                <w:spacing w:val="-12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складі</w:t>
            </w:r>
            <w:r w:rsidRPr="00071FCC">
              <w:rPr>
                <w:color w:val="231F20"/>
                <w:spacing w:val="-11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бойових груп, механізованого</w:t>
            </w:r>
            <w:r w:rsidRPr="00071FCC">
              <w:rPr>
                <w:color w:val="231F20"/>
                <w:spacing w:val="-49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відділення.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93" w:rsidRPr="00C44B93" w:rsidRDefault="00877F95" w:rsidP="00C44B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C44B93" w:rsidRPr="00E617EE" w:rsidTr="00E31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93" w:rsidRPr="00E617EE" w:rsidRDefault="00877F95" w:rsidP="00C44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93" w:rsidRPr="00071FCC" w:rsidRDefault="00C44B93" w:rsidP="00C44B93">
            <w:r w:rsidRPr="00071FCC">
              <w:rPr>
                <w:b/>
                <w:color w:val="231F20"/>
                <w:w w:val="110"/>
              </w:rPr>
              <w:t>Тема 4.</w:t>
            </w:r>
            <w:r w:rsidRPr="00071FCC">
              <w:rPr>
                <w:color w:val="231F20"/>
                <w:w w:val="110"/>
              </w:rPr>
              <w:t xml:space="preserve"> Основи</w:t>
            </w:r>
            <w:r w:rsidRPr="00071FCC">
              <w:rPr>
                <w:color w:val="231F20"/>
                <w:spacing w:val="7"/>
                <w:w w:val="110"/>
              </w:rPr>
              <w:t xml:space="preserve"> </w:t>
            </w:r>
            <w:r w:rsidRPr="00071FCC">
              <w:rPr>
                <w:color w:val="231F20"/>
                <w:w w:val="110"/>
              </w:rPr>
              <w:t>військової</w:t>
            </w:r>
            <w:r w:rsidRPr="00071FCC">
              <w:rPr>
                <w:color w:val="231F20"/>
                <w:spacing w:val="-46"/>
                <w:w w:val="110"/>
              </w:rPr>
              <w:t xml:space="preserve"> </w:t>
            </w:r>
            <w:r w:rsidRPr="00071FCC">
              <w:rPr>
                <w:color w:val="231F20"/>
                <w:w w:val="110"/>
              </w:rPr>
              <w:t>топографії.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93" w:rsidRPr="00C44B93" w:rsidRDefault="00877F95" w:rsidP="00C44B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C44B93" w:rsidRPr="00E617EE" w:rsidTr="00E31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93" w:rsidRPr="00E617EE" w:rsidRDefault="00877F95" w:rsidP="00C44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93" w:rsidRPr="00071FCC" w:rsidRDefault="00C44B93" w:rsidP="00C44B93">
            <w:r w:rsidRPr="00071FCC">
              <w:rPr>
                <w:b/>
                <w:color w:val="231F20"/>
                <w:w w:val="110"/>
              </w:rPr>
              <w:t>Тема 5.</w:t>
            </w:r>
            <w:r w:rsidRPr="00071FCC">
              <w:rPr>
                <w:color w:val="231F20"/>
                <w:w w:val="110"/>
              </w:rPr>
              <w:t xml:space="preserve"> Озброєння</w:t>
            </w:r>
            <w:r w:rsidRPr="00071FCC">
              <w:rPr>
                <w:color w:val="231F20"/>
                <w:spacing w:val="7"/>
                <w:w w:val="110"/>
              </w:rPr>
              <w:t xml:space="preserve"> </w:t>
            </w:r>
            <w:r w:rsidRPr="00071FCC">
              <w:rPr>
                <w:color w:val="231F20"/>
                <w:w w:val="110"/>
              </w:rPr>
              <w:t>та</w:t>
            </w:r>
            <w:r w:rsidRPr="00071FCC">
              <w:rPr>
                <w:color w:val="231F20"/>
                <w:spacing w:val="8"/>
                <w:w w:val="110"/>
              </w:rPr>
              <w:t xml:space="preserve"> </w:t>
            </w:r>
            <w:r w:rsidRPr="00071FCC">
              <w:rPr>
                <w:color w:val="231F20"/>
                <w:w w:val="110"/>
              </w:rPr>
              <w:t>бойова</w:t>
            </w:r>
            <w:r w:rsidRPr="00071FCC">
              <w:rPr>
                <w:color w:val="231F20"/>
                <w:spacing w:val="8"/>
                <w:w w:val="110"/>
              </w:rPr>
              <w:t xml:space="preserve"> </w:t>
            </w:r>
            <w:r w:rsidRPr="00071FCC">
              <w:rPr>
                <w:color w:val="231F20"/>
                <w:w w:val="110"/>
              </w:rPr>
              <w:t>тех</w:t>
            </w:r>
            <w:r w:rsidRPr="00071FCC">
              <w:rPr>
                <w:color w:val="231F20"/>
                <w:w w:val="115"/>
              </w:rPr>
              <w:t>ніка</w:t>
            </w:r>
            <w:r w:rsidRPr="00071FCC">
              <w:rPr>
                <w:color w:val="231F20"/>
                <w:spacing w:val="3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військової</w:t>
            </w:r>
            <w:r w:rsidRPr="00071FCC">
              <w:rPr>
                <w:color w:val="231F20"/>
                <w:spacing w:val="4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частини</w:t>
            </w:r>
            <w:r w:rsidRPr="00071FCC">
              <w:rPr>
                <w:color w:val="231F20"/>
                <w:spacing w:val="1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(підрозділу).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93" w:rsidRPr="00C44B93" w:rsidRDefault="00877F95" w:rsidP="00C44B9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877F95" w:rsidRPr="00E617EE" w:rsidTr="00E31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95" w:rsidRDefault="00877F95" w:rsidP="00877F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95" w:rsidRDefault="00877F95" w:rsidP="00877F95">
            <w:pPr>
              <w:rPr>
                <w:b/>
                <w:color w:val="231F20"/>
                <w:w w:val="110"/>
              </w:rPr>
            </w:pPr>
            <w:r w:rsidRPr="00071FCC">
              <w:rPr>
                <w:b/>
                <w:color w:val="231F20"/>
                <w:w w:val="110"/>
              </w:rPr>
              <w:t>Розділ VII</w:t>
            </w:r>
            <w:r w:rsidRPr="00071FCC">
              <w:rPr>
                <w:b/>
                <w:color w:val="231F20"/>
                <w:w w:val="110"/>
                <w:lang w:val="en-US"/>
              </w:rPr>
              <w:t>I</w:t>
            </w:r>
            <w:r w:rsidRPr="00071FCC">
              <w:rPr>
                <w:b/>
                <w:color w:val="231F20"/>
                <w:w w:val="110"/>
              </w:rPr>
              <w:t>. Прикладна фізична</w:t>
            </w:r>
            <w:r w:rsidRPr="00071FCC">
              <w:rPr>
                <w:b/>
                <w:color w:val="231F20"/>
                <w:spacing w:val="3"/>
                <w:w w:val="110"/>
              </w:rPr>
              <w:t xml:space="preserve"> </w:t>
            </w:r>
            <w:r w:rsidRPr="00071FCC">
              <w:rPr>
                <w:b/>
                <w:color w:val="231F20"/>
                <w:w w:val="110"/>
              </w:rPr>
              <w:t>підготовка</w:t>
            </w:r>
            <w:r>
              <w:rPr>
                <w:b/>
                <w:color w:val="231F20"/>
                <w:w w:val="110"/>
              </w:rPr>
              <w:t>.</w:t>
            </w:r>
            <w:r w:rsidRPr="00071FCC">
              <w:rPr>
                <w:b/>
                <w:color w:val="231F20"/>
                <w:w w:val="110"/>
              </w:rPr>
              <w:t xml:space="preserve"> </w:t>
            </w:r>
          </w:p>
          <w:p w:rsidR="00877F95" w:rsidRPr="00071FCC" w:rsidRDefault="00877F95" w:rsidP="00877F95">
            <w:pPr>
              <w:rPr>
                <w:b/>
              </w:rPr>
            </w:pPr>
            <w:r w:rsidRPr="00071FCC">
              <w:rPr>
                <w:b/>
                <w:color w:val="231F20"/>
                <w:w w:val="110"/>
              </w:rPr>
              <w:t>Тема 1</w:t>
            </w:r>
            <w:r w:rsidRPr="00071FCC">
              <w:rPr>
                <w:color w:val="231F20"/>
                <w:w w:val="110"/>
              </w:rPr>
              <w:t xml:space="preserve"> </w:t>
            </w:r>
            <w:r w:rsidRPr="00071FCC">
              <w:rPr>
                <w:color w:val="231F20"/>
                <w:w w:val="115"/>
              </w:rPr>
              <w:t>Подолання</w:t>
            </w:r>
            <w:r w:rsidRPr="00071FCC">
              <w:rPr>
                <w:color w:val="231F20"/>
                <w:spacing w:val="-8"/>
                <w:w w:val="115"/>
              </w:rPr>
              <w:t xml:space="preserve"> </w:t>
            </w:r>
            <w:r w:rsidRPr="00071FCC">
              <w:rPr>
                <w:color w:val="231F20"/>
                <w:w w:val="115"/>
              </w:rPr>
              <w:t>перешкод</w:t>
            </w:r>
            <w:r>
              <w:rPr>
                <w:color w:val="231F20"/>
                <w:w w:val="115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95" w:rsidRPr="00C44B93" w:rsidRDefault="00877F95" w:rsidP="00877F9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877F95" w:rsidRPr="00E617EE" w:rsidTr="00E31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95" w:rsidRDefault="00877F95" w:rsidP="00877F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95" w:rsidRDefault="00877F95" w:rsidP="00877F95">
            <w:pPr>
              <w:rPr>
                <w:b/>
                <w:w w:val="110"/>
              </w:rPr>
            </w:pPr>
            <w:r w:rsidRPr="00071FCC">
              <w:rPr>
                <w:b/>
                <w:color w:val="231F20"/>
                <w:w w:val="110"/>
              </w:rPr>
              <w:t>Розділ IX. Домедична</w:t>
            </w:r>
            <w:r w:rsidRPr="00071FCC">
              <w:rPr>
                <w:b/>
                <w:color w:val="231F20"/>
                <w:spacing w:val="-47"/>
                <w:w w:val="110"/>
              </w:rPr>
              <w:t xml:space="preserve"> </w:t>
            </w:r>
            <w:r w:rsidRPr="00071FCC">
              <w:rPr>
                <w:b/>
                <w:color w:val="231F20"/>
                <w:w w:val="110"/>
              </w:rPr>
              <w:t>допомога</w:t>
            </w:r>
            <w:r>
              <w:rPr>
                <w:b/>
                <w:color w:val="231F20"/>
                <w:w w:val="110"/>
              </w:rPr>
              <w:t>.</w:t>
            </w:r>
            <w:r w:rsidRPr="00071FCC">
              <w:rPr>
                <w:b/>
                <w:w w:val="110"/>
              </w:rPr>
              <w:t xml:space="preserve"> </w:t>
            </w:r>
          </w:p>
          <w:p w:rsidR="00877F95" w:rsidRPr="00071FCC" w:rsidRDefault="00877F95" w:rsidP="00877F95">
            <w:pPr>
              <w:rPr>
                <w:b/>
              </w:rPr>
            </w:pPr>
            <w:r w:rsidRPr="00071FCC">
              <w:rPr>
                <w:b/>
                <w:w w:val="110"/>
              </w:rPr>
              <w:t>Тема 2</w:t>
            </w:r>
            <w:r w:rsidRPr="00071FCC">
              <w:rPr>
                <w:w w:val="110"/>
              </w:rPr>
              <w:t xml:space="preserve"> </w:t>
            </w:r>
            <w:r w:rsidRPr="00071FCC">
              <w:rPr>
                <w:w w:val="115"/>
              </w:rPr>
              <w:t>Надання домедич</w:t>
            </w:r>
            <w:r w:rsidRPr="00071FCC">
              <w:rPr>
                <w:spacing w:val="-1"/>
                <w:w w:val="115"/>
              </w:rPr>
              <w:t>ної</w:t>
            </w:r>
            <w:r w:rsidRPr="00071FCC">
              <w:rPr>
                <w:spacing w:val="-11"/>
                <w:w w:val="115"/>
              </w:rPr>
              <w:t xml:space="preserve"> </w:t>
            </w:r>
            <w:r w:rsidRPr="00071FCC">
              <w:rPr>
                <w:spacing w:val="-1"/>
                <w:w w:val="115"/>
              </w:rPr>
              <w:t>допомоги</w:t>
            </w:r>
            <w:r w:rsidRPr="00071FCC">
              <w:rPr>
                <w:spacing w:val="-10"/>
                <w:w w:val="115"/>
              </w:rPr>
              <w:t xml:space="preserve"> </w:t>
            </w:r>
            <w:r w:rsidRPr="00071FCC">
              <w:rPr>
                <w:w w:val="115"/>
              </w:rPr>
              <w:t>піл</w:t>
            </w:r>
            <w:r w:rsidRPr="00071FCC">
              <w:rPr>
                <w:spacing w:val="-11"/>
                <w:w w:val="115"/>
              </w:rPr>
              <w:t xml:space="preserve"> </w:t>
            </w:r>
            <w:r w:rsidRPr="00071FCC">
              <w:rPr>
                <w:w w:val="115"/>
              </w:rPr>
              <w:t>час</w:t>
            </w:r>
            <w:r w:rsidRPr="00071FCC">
              <w:rPr>
                <w:spacing w:val="-48"/>
                <w:w w:val="115"/>
              </w:rPr>
              <w:t xml:space="preserve"> </w:t>
            </w:r>
            <w:r w:rsidRPr="00071FCC">
              <w:rPr>
                <w:w w:val="115"/>
              </w:rPr>
              <w:t>кровотеч</w:t>
            </w:r>
            <w:r>
              <w:rPr>
                <w:w w:val="115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95" w:rsidRPr="00877F95" w:rsidRDefault="00877F95" w:rsidP="00877F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77F95" w:rsidRPr="00E617EE" w:rsidTr="00E31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95" w:rsidRDefault="00877F95" w:rsidP="00877F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95" w:rsidRPr="00071FCC" w:rsidRDefault="00877F95" w:rsidP="00877F95">
            <w:r w:rsidRPr="00071FCC">
              <w:rPr>
                <w:b/>
                <w:w w:val="110"/>
              </w:rPr>
              <w:t xml:space="preserve">Тема 3 </w:t>
            </w:r>
            <w:r w:rsidRPr="00071FCC">
              <w:rPr>
                <w:w w:val="110"/>
              </w:rPr>
              <w:t>Домедична</w:t>
            </w:r>
            <w:r w:rsidRPr="00071FCC">
              <w:rPr>
                <w:spacing w:val="8"/>
                <w:w w:val="110"/>
              </w:rPr>
              <w:t xml:space="preserve"> </w:t>
            </w:r>
            <w:r w:rsidRPr="00071FCC">
              <w:rPr>
                <w:w w:val="110"/>
              </w:rPr>
              <w:t>допомо</w:t>
            </w:r>
            <w:r w:rsidRPr="00071FCC">
              <w:rPr>
                <w:w w:val="115"/>
              </w:rPr>
              <w:t>га</w:t>
            </w:r>
            <w:r w:rsidRPr="00071FCC">
              <w:rPr>
                <w:spacing w:val="-10"/>
                <w:w w:val="115"/>
              </w:rPr>
              <w:t xml:space="preserve"> </w:t>
            </w:r>
            <w:r w:rsidRPr="00071FCC">
              <w:rPr>
                <w:w w:val="115"/>
              </w:rPr>
              <w:t>в</w:t>
            </w:r>
            <w:r w:rsidRPr="00071FCC">
              <w:rPr>
                <w:spacing w:val="-9"/>
                <w:w w:val="115"/>
              </w:rPr>
              <w:t xml:space="preserve"> </w:t>
            </w:r>
            <w:r w:rsidRPr="00071FCC">
              <w:rPr>
                <w:w w:val="115"/>
              </w:rPr>
              <w:t>умовах</w:t>
            </w:r>
            <w:r w:rsidRPr="00071FCC">
              <w:rPr>
                <w:spacing w:val="-9"/>
                <w:w w:val="115"/>
              </w:rPr>
              <w:t xml:space="preserve"> </w:t>
            </w:r>
            <w:r w:rsidRPr="00071FCC">
              <w:rPr>
                <w:w w:val="115"/>
              </w:rPr>
              <w:t>бойових</w:t>
            </w:r>
            <w:r w:rsidRPr="00071FCC">
              <w:rPr>
                <w:spacing w:val="-9"/>
                <w:w w:val="115"/>
              </w:rPr>
              <w:t xml:space="preserve"> </w:t>
            </w:r>
            <w:r w:rsidRPr="00071FCC">
              <w:rPr>
                <w:w w:val="115"/>
              </w:rPr>
              <w:t>дій</w:t>
            </w:r>
            <w:r w:rsidRPr="00071FCC">
              <w:rPr>
                <w:spacing w:val="-48"/>
                <w:w w:val="115"/>
              </w:rPr>
              <w:t xml:space="preserve"> </w:t>
            </w:r>
            <w:r w:rsidRPr="00071FCC">
              <w:rPr>
                <w:w w:val="115"/>
              </w:rPr>
              <w:t>(тактична</w:t>
            </w:r>
            <w:r w:rsidRPr="00071FCC">
              <w:rPr>
                <w:spacing w:val="1"/>
                <w:w w:val="115"/>
              </w:rPr>
              <w:t xml:space="preserve"> </w:t>
            </w:r>
            <w:r w:rsidRPr="00071FCC">
              <w:rPr>
                <w:w w:val="115"/>
              </w:rPr>
              <w:t>медицина)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95" w:rsidRPr="00C44B93" w:rsidRDefault="00877F95" w:rsidP="00877F9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</w:tbl>
    <w:p w:rsidR="00E31E07" w:rsidRDefault="00E31E07" w:rsidP="00E31E07">
      <w:pPr>
        <w:jc w:val="both"/>
        <w:rPr>
          <w:sz w:val="26"/>
          <w:szCs w:val="26"/>
        </w:rPr>
      </w:pPr>
    </w:p>
    <w:p w:rsidR="00E31E07" w:rsidRDefault="00E31E07" w:rsidP="00E31E07">
      <w:pPr>
        <w:jc w:val="both"/>
        <w:rPr>
          <w:sz w:val="26"/>
          <w:szCs w:val="26"/>
        </w:rPr>
      </w:pPr>
    </w:p>
    <w:p w:rsidR="00E31E07" w:rsidRPr="007D0BA2" w:rsidRDefault="00E31E07" w:rsidP="00E31E07">
      <w:pPr>
        <w:jc w:val="center"/>
        <w:rPr>
          <w:b/>
          <w:sz w:val="28"/>
          <w:szCs w:val="28"/>
        </w:rPr>
      </w:pPr>
      <w:r w:rsidRPr="007D0BA2">
        <w:rPr>
          <w:b/>
          <w:sz w:val="28"/>
          <w:szCs w:val="28"/>
        </w:rPr>
        <w:t xml:space="preserve">ТЕМИ </w:t>
      </w:r>
      <w:r>
        <w:rPr>
          <w:b/>
          <w:sz w:val="28"/>
          <w:szCs w:val="28"/>
        </w:rPr>
        <w:t>ЛАБОРАТОРНИХ</w:t>
      </w:r>
      <w:r w:rsidRPr="007D0BA2">
        <w:rPr>
          <w:b/>
          <w:sz w:val="28"/>
          <w:szCs w:val="28"/>
        </w:rPr>
        <w:t xml:space="preserve"> ЗАНЯТЬ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E31E07" w:rsidRPr="00E617EE" w:rsidTr="00E31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E617EE" w:rsidRDefault="00E31E07" w:rsidP="00E31E07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№</w:t>
            </w:r>
          </w:p>
          <w:p w:rsidR="00E31E07" w:rsidRPr="00E617EE" w:rsidRDefault="00E31E07" w:rsidP="00E31E07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E617EE" w:rsidRDefault="00E31E07" w:rsidP="00E31E07">
            <w:pPr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Назва теми лабораторного заняття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E617EE" w:rsidRDefault="00E31E07" w:rsidP="00E31E07">
            <w:pPr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Кількість</w:t>
            </w:r>
          </w:p>
          <w:p w:rsidR="00E31E07" w:rsidRPr="00E617EE" w:rsidRDefault="00E31E07" w:rsidP="00E31E07">
            <w:pPr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годин</w:t>
            </w:r>
          </w:p>
        </w:tc>
      </w:tr>
      <w:tr w:rsidR="00E31E07" w:rsidRPr="00E617EE" w:rsidTr="00E31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E617EE" w:rsidRDefault="00E31E07" w:rsidP="00E31E07">
            <w:pPr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E617EE" w:rsidRDefault="00E31E07" w:rsidP="00E31E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E617EE" w:rsidRDefault="00E31E07" w:rsidP="00E31E07">
            <w:pPr>
              <w:jc w:val="center"/>
              <w:rPr>
                <w:sz w:val="28"/>
                <w:szCs w:val="28"/>
              </w:rPr>
            </w:pPr>
          </w:p>
        </w:tc>
      </w:tr>
      <w:tr w:rsidR="00E31E07" w:rsidRPr="00E617EE" w:rsidTr="00E31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E617EE" w:rsidRDefault="00E31E07" w:rsidP="00E31E07">
            <w:pPr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E617EE" w:rsidRDefault="00E31E07" w:rsidP="00E31E07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E617EE" w:rsidRDefault="00E31E07" w:rsidP="00E31E07">
            <w:pPr>
              <w:jc w:val="center"/>
              <w:rPr>
                <w:sz w:val="28"/>
                <w:szCs w:val="28"/>
              </w:rPr>
            </w:pPr>
          </w:p>
        </w:tc>
      </w:tr>
      <w:tr w:rsidR="00E31E07" w:rsidRPr="00E617EE" w:rsidTr="00E31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E617EE" w:rsidRDefault="00E31E07" w:rsidP="00E31E07">
            <w:pPr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E617EE" w:rsidRDefault="00E31E07" w:rsidP="00E31E07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E617EE" w:rsidRDefault="00E31E07" w:rsidP="00E31E07">
            <w:pPr>
              <w:jc w:val="center"/>
              <w:rPr>
                <w:sz w:val="28"/>
                <w:szCs w:val="28"/>
              </w:rPr>
            </w:pPr>
          </w:p>
        </w:tc>
      </w:tr>
      <w:tr w:rsidR="00E31E07" w:rsidRPr="00E617EE" w:rsidTr="00E31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E617EE" w:rsidRDefault="00E31E07" w:rsidP="00E31E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E617EE" w:rsidRDefault="00E31E07" w:rsidP="00E31E07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E617EE" w:rsidRDefault="00E31E07" w:rsidP="00E31E07">
            <w:pPr>
              <w:jc w:val="center"/>
              <w:rPr>
                <w:sz w:val="28"/>
                <w:szCs w:val="28"/>
              </w:rPr>
            </w:pPr>
          </w:p>
        </w:tc>
      </w:tr>
      <w:tr w:rsidR="00E31E07" w:rsidRPr="00E617EE" w:rsidTr="00E31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E617EE" w:rsidRDefault="00E31E07" w:rsidP="00E31E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E617EE" w:rsidRDefault="00E31E07" w:rsidP="00E31E07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E617EE" w:rsidRDefault="00E31E07" w:rsidP="00E31E07">
            <w:pPr>
              <w:jc w:val="center"/>
              <w:rPr>
                <w:sz w:val="28"/>
                <w:szCs w:val="28"/>
              </w:rPr>
            </w:pPr>
          </w:p>
        </w:tc>
      </w:tr>
    </w:tbl>
    <w:p w:rsidR="00E31E07" w:rsidRDefault="00E31E07" w:rsidP="00E31E07">
      <w:pPr>
        <w:jc w:val="both"/>
        <w:rPr>
          <w:sz w:val="26"/>
          <w:szCs w:val="26"/>
        </w:rPr>
      </w:pPr>
    </w:p>
    <w:p w:rsidR="00E31E07" w:rsidRPr="007D0BA2" w:rsidRDefault="00E31E07" w:rsidP="00E31E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ІНДИВІДУАЛЬНІ ЗАНЯТТЯ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E31E07" w:rsidRPr="00E617EE" w:rsidTr="00E31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E617EE" w:rsidRDefault="00E31E07" w:rsidP="00E31E07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№</w:t>
            </w:r>
          </w:p>
          <w:p w:rsidR="00E31E07" w:rsidRPr="00E617EE" w:rsidRDefault="00E31E07" w:rsidP="00E31E07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E617EE" w:rsidRDefault="00E31E07" w:rsidP="00E31E07">
            <w:pPr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Назва теми індивідуального заняття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E617EE" w:rsidRDefault="00E31E07" w:rsidP="00E31E07">
            <w:pPr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Кількість</w:t>
            </w:r>
          </w:p>
          <w:p w:rsidR="00E31E07" w:rsidRPr="00E617EE" w:rsidRDefault="00E31E07" w:rsidP="00E31E07">
            <w:pPr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годин</w:t>
            </w:r>
          </w:p>
        </w:tc>
      </w:tr>
      <w:tr w:rsidR="00E31E07" w:rsidRPr="00E617EE" w:rsidTr="00E31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E617EE" w:rsidRDefault="00E31E07" w:rsidP="00E31E07">
            <w:pPr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E617EE" w:rsidRDefault="00E31E07" w:rsidP="00E31E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E617EE" w:rsidRDefault="00E31E07" w:rsidP="00E31E07">
            <w:pPr>
              <w:jc w:val="center"/>
              <w:rPr>
                <w:sz w:val="28"/>
                <w:szCs w:val="28"/>
              </w:rPr>
            </w:pPr>
          </w:p>
        </w:tc>
      </w:tr>
      <w:tr w:rsidR="00E31E07" w:rsidRPr="00E617EE" w:rsidTr="00E31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E617EE" w:rsidRDefault="00E31E07" w:rsidP="00E31E07">
            <w:pPr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E617EE" w:rsidRDefault="00E31E07" w:rsidP="00E31E07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E617EE" w:rsidRDefault="00E31E07" w:rsidP="00E31E07">
            <w:pPr>
              <w:jc w:val="center"/>
              <w:rPr>
                <w:sz w:val="28"/>
                <w:szCs w:val="28"/>
              </w:rPr>
            </w:pPr>
          </w:p>
        </w:tc>
      </w:tr>
      <w:tr w:rsidR="00E31E07" w:rsidRPr="00E617EE" w:rsidTr="00E31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E617EE" w:rsidRDefault="00E31E07" w:rsidP="00E31E07">
            <w:pPr>
              <w:jc w:val="center"/>
              <w:rPr>
                <w:sz w:val="28"/>
                <w:szCs w:val="28"/>
              </w:rPr>
            </w:pPr>
            <w:r w:rsidRPr="00E617EE">
              <w:rPr>
                <w:sz w:val="28"/>
                <w:szCs w:val="28"/>
              </w:rPr>
              <w:t>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E617EE" w:rsidRDefault="00E31E07" w:rsidP="00E31E07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E617EE" w:rsidRDefault="00E31E07" w:rsidP="00E31E07">
            <w:pPr>
              <w:jc w:val="center"/>
              <w:rPr>
                <w:sz w:val="28"/>
                <w:szCs w:val="28"/>
              </w:rPr>
            </w:pPr>
          </w:p>
        </w:tc>
      </w:tr>
      <w:tr w:rsidR="00E31E07" w:rsidRPr="00E617EE" w:rsidTr="00E31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E617EE" w:rsidRDefault="00E31E07" w:rsidP="00E31E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E617EE" w:rsidRDefault="00E31E07" w:rsidP="00E31E07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E617EE" w:rsidRDefault="00E31E07" w:rsidP="00E31E07">
            <w:pPr>
              <w:jc w:val="center"/>
              <w:rPr>
                <w:sz w:val="28"/>
                <w:szCs w:val="28"/>
              </w:rPr>
            </w:pPr>
          </w:p>
        </w:tc>
      </w:tr>
      <w:tr w:rsidR="00E31E07" w:rsidRPr="00E617EE" w:rsidTr="00E31E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E617EE" w:rsidRDefault="00E31E07" w:rsidP="00E31E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E617EE" w:rsidRDefault="00E31E07" w:rsidP="00E31E07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07" w:rsidRPr="00E617EE" w:rsidRDefault="00E31E07" w:rsidP="00E31E07">
            <w:pPr>
              <w:jc w:val="center"/>
              <w:rPr>
                <w:sz w:val="28"/>
                <w:szCs w:val="28"/>
              </w:rPr>
            </w:pPr>
          </w:p>
        </w:tc>
      </w:tr>
    </w:tbl>
    <w:p w:rsidR="00E31E07" w:rsidRDefault="00E31E07" w:rsidP="00E31E07">
      <w:pPr>
        <w:jc w:val="both"/>
        <w:rPr>
          <w:sz w:val="26"/>
          <w:szCs w:val="26"/>
        </w:rPr>
      </w:pPr>
    </w:p>
    <w:p w:rsidR="00E31E07" w:rsidRDefault="00E31E07" w:rsidP="00E31E07">
      <w:pPr>
        <w:pStyle w:val="TableParagraph"/>
        <w:spacing w:before="0" w:line="249" w:lineRule="auto"/>
        <w:ind w:firstLine="709"/>
        <w:jc w:val="both"/>
        <w:rPr>
          <w:sz w:val="24"/>
          <w:szCs w:val="24"/>
          <w:lang w:eastAsia="ru-RU"/>
        </w:rPr>
      </w:pPr>
    </w:p>
    <w:p w:rsidR="007D0BA2" w:rsidRDefault="007D0BA2" w:rsidP="00B353C1">
      <w:pPr>
        <w:jc w:val="both"/>
        <w:rPr>
          <w:sz w:val="26"/>
          <w:szCs w:val="26"/>
        </w:rPr>
      </w:pPr>
    </w:p>
    <w:p w:rsidR="0044458A" w:rsidRDefault="00E55888" w:rsidP="000B0AAC">
      <w:pPr>
        <w:jc w:val="center"/>
        <w:rPr>
          <w:b/>
          <w:sz w:val="28"/>
          <w:szCs w:val="28"/>
        </w:rPr>
      </w:pPr>
      <w:r w:rsidRPr="0044458A">
        <w:rPr>
          <w:b/>
          <w:sz w:val="28"/>
          <w:szCs w:val="28"/>
        </w:rPr>
        <w:t>5. МЕТОДИ НАВЧАННЯ</w:t>
      </w:r>
    </w:p>
    <w:p w:rsidR="00AD1624" w:rsidRDefault="00AD1624" w:rsidP="00E55888">
      <w:pPr>
        <w:jc w:val="both"/>
        <w:rPr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586"/>
        <w:gridCol w:w="5758"/>
      </w:tblGrid>
      <w:tr w:rsidR="00D60BCA" w:rsidRPr="00877F95" w:rsidTr="00E617EE">
        <w:tc>
          <w:tcPr>
            <w:tcW w:w="3652" w:type="dxa"/>
          </w:tcPr>
          <w:p w:rsidR="00E617EE" w:rsidRPr="00877F95" w:rsidRDefault="00D60BCA" w:rsidP="00E55888">
            <w:pPr>
              <w:jc w:val="both"/>
              <w:rPr>
                <w:b/>
                <w:i/>
              </w:rPr>
            </w:pPr>
            <w:r w:rsidRPr="00877F95">
              <w:rPr>
                <w:b/>
                <w:i/>
              </w:rPr>
              <w:t xml:space="preserve">За джерелом сприймання </w:t>
            </w:r>
          </w:p>
          <w:p w:rsidR="00D60BCA" w:rsidRPr="00877F95" w:rsidRDefault="00D60BCA" w:rsidP="00E55888">
            <w:pPr>
              <w:jc w:val="both"/>
              <w:rPr>
                <w:b/>
                <w:i/>
              </w:rPr>
            </w:pPr>
            <w:r w:rsidRPr="00877F95">
              <w:rPr>
                <w:b/>
                <w:i/>
              </w:rPr>
              <w:t>і передачі інформації</w:t>
            </w:r>
          </w:p>
        </w:tc>
        <w:tc>
          <w:tcPr>
            <w:tcW w:w="5918" w:type="dxa"/>
          </w:tcPr>
          <w:p w:rsidR="00D60BCA" w:rsidRPr="00877F95" w:rsidRDefault="00E617EE" w:rsidP="004269D6">
            <w:pPr>
              <w:tabs>
                <w:tab w:val="left" w:pos="288"/>
              </w:tabs>
              <w:jc w:val="both"/>
            </w:pPr>
            <w:r w:rsidRPr="00877F95">
              <w:t>- словесні: розповідь, пояснення, бесіда, лекція, інструктаж, робота з книгою;</w:t>
            </w:r>
          </w:p>
          <w:p w:rsidR="00E617EE" w:rsidRPr="00877F95" w:rsidRDefault="00E617EE" w:rsidP="004269D6">
            <w:pPr>
              <w:tabs>
                <w:tab w:val="left" w:pos="288"/>
              </w:tabs>
              <w:jc w:val="both"/>
            </w:pPr>
            <w:r w:rsidRPr="00877F95">
              <w:t>- наочні: ілюстрації, демонстрації, спостереження;</w:t>
            </w:r>
          </w:p>
          <w:p w:rsidR="00E617EE" w:rsidRPr="00877F95" w:rsidRDefault="00E617EE" w:rsidP="004269D6">
            <w:pPr>
              <w:tabs>
                <w:tab w:val="left" w:pos="288"/>
              </w:tabs>
              <w:jc w:val="both"/>
            </w:pPr>
            <w:r w:rsidRPr="00877F95">
              <w:t>- практичні: вправи (усні, письмові, графічні), реферати, доповіді.</w:t>
            </w:r>
          </w:p>
        </w:tc>
      </w:tr>
      <w:tr w:rsidR="00D60BCA" w:rsidRPr="00877F95" w:rsidTr="00E617EE">
        <w:tc>
          <w:tcPr>
            <w:tcW w:w="3652" w:type="dxa"/>
          </w:tcPr>
          <w:p w:rsidR="00D60BCA" w:rsidRPr="00877F95" w:rsidRDefault="00D60BCA" w:rsidP="00E55888">
            <w:pPr>
              <w:jc w:val="both"/>
              <w:rPr>
                <w:b/>
                <w:i/>
              </w:rPr>
            </w:pPr>
            <w:r w:rsidRPr="00877F95">
              <w:rPr>
                <w:b/>
                <w:i/>
              </w:rPr>
              <w:t>За типом (характером) пізнавальної діяльності</w:t>
            </w:r>
          </w:p>
        </w:tc>
        <w:tc>
          <w:tcPr>
            <w:tcW w:w="5918" w:type="dxa"/>
          </w:tcPr>
          <w:p w:rsidR="00D60BCA" w:rsidRPr="00877F95" w:rsidRDefault="00E617EE" w:rsidP="004269D6">
            <w:pPr>
              <w:tabs>
                <w:tab w:val="left" w:pos="288"/>
              </w:tabs>
              <w:jc w:val="both"/>
            </w:pPr>
            <w:r w:rsidRPr="00877F95">
              <w:t>- пояснювально-ілюстративні;</w:t>
            </w:r>
          </w:p>
          <w:p w:rsidR="00E617EE" w:rsidRPr="00877F95" w:rsidRDefault="00E617EE" w:rsidP="004269D6">
            <w:pPr>
              <w:tabs>
                <w:tab w:val="left" w:pos="288"/>
              </w:tabs>
              <w:jc w:val="both"/>
            </w:pPr>
            <w:r w:rsidRPr="00877F95">
              <w:t>- проблемно-пошукові;</w:t>
            </w:r>
          </w:p>
          <w:p w:rsidR="00E617EE" w:rsidRPr="00877F95" w:rsidRDefault="00E617EE" w:rsidP="004269D6">
            <w:pPr>
              <w:tabs>
                <w:tab w:val="left" w:pos="288"/>
              </w:tabs>
              <w:jc w:val="both"/>
            </w:pPr>
            <w:r w:rsidRPr="00877F95">
              <w:t>- дослідницькі;</w:t>
            </w:r>
          </w:p>
          <w:p w:rsidR="00E617EE" w:rsidRPr="00877F95" w:rsidRDefault="00E617EE" w:rsidP="004269D6">
            <w:pPr>
              <w:tabs>
                <w:tab w:val="left" w:pos="288"/>
              </w:tabs>
              <w:jc w:val="both"/>
            </w:pPr>
            <w:r w:rsidRPr="00877F95">
              <w:t>- творчі.</w:t>
            </w:r>
          </w:p>
        </w:tc>
      </w:tr>
      <w:tr w:rsidR="00D60BCA" w:rsidRPr="00877F95" w:rsidTr="00E617EE">
        <w:tc>
          <w:tcPr>
            <w:tcW w:w="3652" w:type="dxa"/>
          </w:tcPr>
          <w:p w:rsidR="00D60BCA" w:rsidRPr="00877F95" w:rsidRDefault="00D60BCA" w:rsidP="00E55888">
            <w:pPr>
              <w:jc w:val="both"/>
              <w:rPr>
                <w:b/>
                <w:i/>
              </w:rPr>
            </w:pPr>
            <w:r w:rsidRPr="00877F95">
              <w:rPr>
                <w:b/>
                <w:i/>
              </w:rPr>
              <w:t>За певним спрямуванням – методи стимулювання інтересу</w:t>
            </w:r>
          </w:p>
        </w:tc>
        <w:tc>
          <w:tcPr>
            <w:tcW w:w="5918" w:type="dxa"/>
          </w:tcPr>
          <w:p w:rsidR="00D60BCA" w:rsidRPr="00877F95" w:rsidRDefault="00E617EE" w:rsidP="004269D6">
            <w:pPr>
              <w:tabs>
                <w:tab w:val="left" w:pos="288"/>
              </w:tabs>
              <w:jc w:val="both"/>
            </w:pPr>
            <w:r w:rsidRPr="00877F95">
              <w:t>- пізнавальні ігри;</w:t>
            </w:r>
          </w:p>
          <w:p w:rsidR="00E617EE" w:rsidRPr="00877F95" w:rsidRDefault="00E617EE" w:rsidP="004269D6">
            <w:pPr>
              <w:tabs>
                <w:tab w:val="left" w:pos="288"/>
              </w:tabs>
              <w:jc w:val="both"/>
            </w:pPr>
            <w:r w:rsidRPr="00877F95">
              <w:t>- навчальні дискусії;</w:t>
            </w:r>
          </w:p>
          <w:p w:rsidR="00E617EE" w:rsidRPr="00877F95" w:rsidRDefault="00E617EE" w:rsidP="004269D6">
            <w:pPr>
              <w:tabs>
                <w:tab w:val="left" w:pos="288"/>
              </w:tabs>
              <w:jc w:val="both"/>
            </w:pPr>
            <w:r w:rsidRPr="00877F95">
              <w:t>- аналіз життєвих ситуацій;</w:t>
            </w:r>
          </w:p>
          <w:p w:rsidR="00E617EE" w:rsidRPr="00877F95" w:rsidRDefault="00E617EE" w:rsidP="004269D6">
            <w:pPr>
              <w:tabs>
                <w:tab w:val="left" w:pos="288"/>
              </w:tabs>
              <w:jc w:val="both"/>
            </w:pPr>
            <w:r w:rsidRPr="00877F95">
              <w:t>- створення ситуації емоційно-моральних переживань;</w:t>
            </w:r>
          </w:p>
          <w:p w:rsidR="00E617EE" w:rsidRPr="00877F95" w:rsidRDefault="00E617EE" w:rsidP="004269D6">
            <w:pPr>
              <w:tabs>
                <w:tab w:val="left" w:pos="288"/>
              </w:tabs>
              <w:jc w:val="both"/>
            </w:pPr>
            <w:r w:rsidRPr="00877F95">
              <w:t>- створення ситуації пізнавальної новизни.</w:t>
            </w:r>
          </w:p>
        </w:tc>
      </w:tr>
      <w:tr w:rsidR="00D60BCA" w:rsidRPr="00877F95" w:rsidTr="00E617EE">
        <w:tc>
          <w:tcPr>
            <w:tcW w:w="3652" w:type="dxa"/>
          </w:tcPr>
          <w:p w:rsidR="00D60BCA" w:rsidRPr="00877F95" w:rsidRDefault="00D60BCA" w:rsidP="00D60BCA">
            <w:pPr>
              <w:jc w:val="both"/>
              <w:rPr>
                <w:b/>
                <w:i/>
              </w:rPr>
            </w:pPr>
            <w:r w:rsidRPr="00877F95">
              <w:rPr>
                <w:b/>
                <w:i/>
              </w:rPr>
              <w:t>За певним спрямуванням – методи стимулювання відповідальності</w:t>
            </w:r>
          </w:p>
        </w:tc>
        <w:tc>
          <w:tcPr>
            <w:tcW w:w="5918" w:type="dxa"/>
          </w:tcPr>
          <w:p w:rsidR="00D60BCA" w:rsidRPr="00877F95" w:rsidRDefault="00E617EE" w:rsidP="004269D6">
            <w:pPr>
              <w:tabs>
                <w:tab w:val="left" w:pos="288"/>
              </w:tabs>
              <w:jc w:val="both"/>
            </w:pPr>
            <w:r w:rsidRPr="00877F95">
              <w:t>- переконання в значущості навчання;</w:t>
            </w:r>
          </w:p>
          <w:p w:rsidR="00E617EE" w:rsidRPr="00877F95" w:rsidRDefault="00E617EE" w:rsidP="004269D6">
            <w:pPr>
              <w:tabs>
                <w:tab w:val="left" w:pos="288"/>
              </w:tabs>
              <w:jc w:val="both"/>
            </w:pPr>
            <w:r w:rsidRPr="00877F95">
              <w:t>- чітке висунення навчальних вимог;</w:t>
            </w:r>
          </w:p>
          <w:p w:rsidR="00E617EE" w:rsidRPr="00877F95" w:rsidRDefault="00E617EE" w:rsidP="004269D6">
            <w:pPr>
              <w:tabs>
                <w:tab w:val="left" w:pos="288"/>
              </w:tabs>
              <w:jc w:val="both"/>
            </w:pPr>
            <w:r w:rsidRPr="00877F95">
              <w:t>- заохочення в навчанні;</w:t>
            </w:r>
          </w:p>
          <w:p w:rsidR="00E617EE" w:rsidRPr="00877F95" w:rsidRDefault="00E617EE" w:rsidP="004269D6">
            <w:pPr>
              <w:tabs>
                <w:tab w:val="left" w:pos="288"/>
              </w:tabs>
              <w:jc w:val="both"/>
            </w:pPr>
            <w:r w:rsidRPr="00877F95">
              <w:t>- засудження недоліків у навчанні.</w:t>
            </w:r>
          </w:p>
        </w:tc>
      </w:tr>
      <w:tr w:rsidR="00D60BCA" w:rsidRPr="00877F95" w:rsidTr="00E617EE">
        <w:tc>
          <w:tcPr>
            <w:tcW w:w="3652" w:type="dxa"/>
          </w:tcPr>
          <w:p w:rsidR="00D60BCA" w:rsidRPr="00877F95" w:rsidRDefault="00E617EE" w:rsidP="00E55888">
            <w:pPr>
              <w:jc w:val="both"/>
              <w:rPr>
                <w:b/>
                <w:i/>
              </w:rPr>
            </w:pPr>
            <w:r w:rsidRPr="00877F95">
              <w:rPr>
                <w:b/>
                <w:i/>
              </w:rPr>
              <w:t>За способом взаємодії в освітньому процесі</w:t>
            </w:r>
          </w:p>
        </w:tc>
        <w:tc>
          <w:tcPr>
            <w:tcW w:w="5918" w:type="dxa"/>
          </w:tcPr>
          <w:p w:rsidR="00D60BCA" w:rsidRPr="00877F95" w:rsidRDefault="00E617EE" w:rsidP="004269D6">
            <w:pPr>
              <w:tabs>
                <w:tab w:val="left" w:pos="288"/>
              </w:tabs>
              <w:jc w:val="both"/>
            </w:pPr>
            <w:r w:rsidRPr="00877F95">
              <w:t>- інтерактивні: робота в групах, мозкова атака, рольова гра, ситуаційний аналіз, мікрофон, коло ідей тощо.</w:t>
            </w:r>
          </w:p>
        </w:tc>
      </w:tr>
      <w:tr w:rsidR="00D60BCA" w:rsidRPr="00877F95" w:rsidTr="00E617EE">
        <w:tc>
          <w:tcPr>
            <w:tcW w:w="3652" w:type="dxa"/>
          </w:tcPr>
          <w:p w:rsidR="00D60BCA" w:rsidRPr="00877F95" w:rsidRDefault="00E617EE" w:rsidP="00E55888">
            <w:pPr>
              <w:jc w:val="both"/>
              <w:rPr>
                <w:b/>
                <w:i/>
              </w:rPr>
            </w:pPr>
            <w:r w:rsidRPr="00877F95">
              <w:rPr>
                <w:b/>
                <w:i/>
              </w:rPr>
              <w:t>За ступенем управління навчальною діяльністю</w:t>
            </w:r>
          </w:p>
        </w:tc>
        <w:tc>
          <w:tcPr>
            <w:tcW w:w="5918" w:type="dxa"/>
          </w:tcPr>
          <w:p w:rsidR="00D60BCA" w:rsidRPr="00877F95" w:rsidRDefault="00E617EE" w:rsidP="004269D6">
            <w:pPr>
              <w:tabs>
                <w:tab w:val="left" w:pos="288"/>
              </w:tabs>
              <w:jc w:val="both"/>
            </w:pPr>
            <w:r w:rsidRPr="00877F95">
              <w:t>- робота під безпосереднім керівництвом викладача на занятті;</w:t>
            </w:r>
          </w:p>
          <w:p w:rsidR="00E617EE" w:rsidRPr="00877F95" w:rsidRDefault="004269D6" w:rsidP="004269D6">
            <w:pPr>
              <w:tabs>
                <w:tab w:val="left" w:pos="288"/>
              </w:tabs>
              <w:jc w:val="both"/>
            </w:pPr>
            <w:r w:rsidRPr="00877F95">
              <w:t xml:space="preserve">- </w:t>
            </w:r>
            <w:r w:rsidR="00E617EE" w:rsidRPr="00877F95">
              <w:t>самостійна робота з різними інформаційними джерелами;</w:t>
            </w:r>
          </w:p>
          <w:p w:rsidR="00E617EE" w:rsidRPr="00877F95" w:rsidRDefault="00E617EE" w:rsidP="004269D6">
            <w:pPr>
              <w:tabs>
                <w:tab w:val="left" w:pos="288"/>
              </w:tabs>
              <w:jc w:val="both"/>
            </w:pPr>
            <w:r w:rsidRPr="00877F95">
              <w:t>- самостійна підготовка презентацій;</w:t>
            </w:r>
          </w:p>
          <w:p w:rsidR="00E617EE" w:rsidRPr="00877F95" w:rsidRDefault="00E617EE" w:rsidP="004269D6">
            <w:pPr>
              <w:tabs>
                <w:tab w:val="left" w:pos="288"/>
              </w:tabs>
              <w:jc w:val="both"/>
            </w:pPr>
            <w:r w:rsidRPr="00877F95">
              <w:t xml:space="preserve">- </w:t>
            </w:r>
            <w:r w:rsidR="001B6432" w:rsidRPr="00877F95">
              <w:t>написання рефератів під керівництвом викладача тощо.</w:t>
            </w:r>
          </w:p>
        </w:tc>
      </w:tr>
      <w:tr w:rsidR="00D60BCA" w:rsidRPr="00877F95" w:rsidTr="00E617EE">
        <w:tc>
          <w:tcPr>
            <w:tcW w:w="3652" w:type="dxa"/>
          </w:tcPr>
          <w:p w:rsidR="00D60BCA" w:rsidRPr="00877F95" w:rsidRDefault="00E617EE" w:rsidP="00E55888">
            <w:pPr>
              <w:jc w:val="both"/>
              <w:rPr>
                <w:b/>
                <w:i/>
              </w:rPr>
            </w:pPr>
            <w:r w:rsidRPr="00877F95">
              <w:rPr>
                <w:b/>
                <w:i/>
              </w:rPr>
              <w:t>За призначенням – методи контролю</w:t>
            </w:r>
          </w:p>
        </w:tc>
        <w:tc>
          <w:tcPr>
            <w:tcW w:w="5918" w:type="dxa"/>
          </w:tcPr>
          <w:p w:rsidR="00D60BCA" w:rsidRPr="00877F95" w:rsidRDefault="001B6432" w:rsidP="004269D6">
            <w:pPr>
              <w:tabs>
                <w:tab w:val="left" w:pos="288"/>
              </w:tabs>
              <w:jc w:val="both"/>
            </w:pPr>
            <w:r w:rsidRPr="00877F95">
              <w:t>- поточний контроль (усний, письмовий);</w:t>
            </w:r>
          </w:p>
          <w:p w:rsidR="001B6432" w:rsidRPr="00877F95" w:rsidRDefault="001B6432" w:rsidP="004269D6">
            <w:pPr>
              <w:tabs>
                <w:tab w:val="left" w:pos="288"/>
              </w:tabs>
              <w:jc w:val="both"/>
            </w:pPr>
            <w:r w:rsidRPr="00877F95">
              <w:t>- проміжний (модульний): модульні контрольні роботи, індивідуальні творчі завдання;</w:t>
            </w:r>
          </w:p>
          <w:p w:rsidR="001B6432" w:rsidRPr="00877F95" w:rsidRDefault="001B6432" w:rsidP="004269D6">
            <w:pPr>
              <w:tabs>
                <w:tab w:val="left" w:pos="288"/>
              </w:tabs>
              <w:jc w:val="both"/>
            </w:pPr>
            <w:r w:rsidRPr="00877F95">
              <w:t>- підсумковий: семестровий контроль, екзамен, кваліфікаційний екзамен.</w:t>
            </w:r>
          </w:p>
        </w:tc>
      </w:tr>
    </w:tbl>
    <w:p w:rsidR="0081613F" w:rsidRDefault="0081613F" w:rsidP="000B0AAC">
      <w:pPr>
        <w:jc w:val="center"/>
        <w:rPr>
          <w:b/>
          <w:sz w:val="28"/>
          <w:szCs w:val="28"/>
        </w:rPr>
      </w:pPr>
    </w:p>
    <w:p w:rsidR="0081613F" w:rsidRDefault="0081613F" w:rsidP="000B0AAC">
      <w:pPr>
        <w:jc w:val="center"/>
        <w:rPr>
          <w:b/>
          <w:sz w:val="28"/>
          <w:szCs w:val="28"/>
        </w:rPr>
      </w:pPr>
    </w:p>
    <w:p w:rsidR="0081613F" w:rsidRDefault="0081613F" w:rsidP="000B0AAC">
      <w:pPr>
        <w:jc w:val="center"/>
        <w:rPr>
          <w:b/>
          <w:sz w:val="28"/>
          <w:szCs w:val="28"/>
        </w:rPr>
      </w:pPr>
    </w:p>
    <w:p w:rsidR="0044458A" w:rsidRDefault="008347F8" w:rsidP="000B0A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Pr="0044458A">
        <w:rPr>
          <w:b/>
          <w:sz w:val="28"/>
          <w:szCs w:val="28"/>
        </w:rPr>
        <w:t xml:space="preserve">. МЕТОДИ </w:t>
      </w:r>
      <w:r>
        <w:rPr>
          <w:b/>
          <w:sz w:val="28"/>
          <w:szCs w:val="28"/>
        </w:rPr>
        <w:t>КОНТРОЛЮ</w:t>
      </w:r>
    </w:p>
    <w:p w:rsidR="008347F8" w:rsidRDefault="008347F8" w:rsidP="0044458A">
      <w:pPr>
        <w:ind w:left="142" w:firstLine="567"/>
        <w:jc w:val="center"/>
        <w:rPr>
          <w:b/>
          <w:sz w:val="28"/>
          <w:szCs w:val="28"/>
        </w:rPr>
      </w:pPr>
    </w:p>
    <w:p w:rsidR="0070268F" w:rsidRPr="00877F95" w:rsidRDefault="0044458A" w:rsidP="00792329">
      <w:pPr>
        <w:jc w:val="both"/>
      </w:pPr>
      <w:r>
        <w:rPr>
          <w:sz w:val="28"/>
          <w:szCs w:val="28"/>
        </w:rPr>
        <w:tab/>
      </w:r>
      <w:r w:rsidR="0070268F" w:rsidRPr="00877F95">
        <w:t>Для проведення лекційних занять використовуються наступні методи навчання: розповідь, пояснення, роз'яснення, дискусія.</w:t>
      </w:r>
    </w:p>
    <w:p w:rsidR="0070268F" w:rsidRPr="00877F95" w:rsidRDefault="0070268F" w:rsidP="00792329">
      <w:pPr>
        <w:pStyle w:val="af6"/>
        <w:spacing w:before="5"/>
        <w:ind w:right="38" w:firstLine="709"/>
        <w:jc w:val="both"/>
        <w:rPr>
          <w:sz w:val="24"/>
          <w:lang w:val="uk-UA"/>
        </w:rPr>
      </w:pPr>
      <w:r w:rsidRPr="00877F95">
        <w:rPr>
          <w:sz w:val="24"/>
          <w:lang w:val="uk-UA"/>
        </w:rPr>
        <w:t>Для проведення практичних занять використовуються наступні методи навчання інструктаж, ілюстрація, демонстрація, дослід, вправи, навчально-продуктивний пошук, мозковий штурм, мудра порада, коло висновків.</w:t>
      </w:r>
    </w:p>
    <w:p w:rsidR="0070268F" w:rsidRPr="00877F95" w:rsidRDefault="0070268F" w:rsidP="00792329">
      <w:pPr>
        <w:ind w:firstLine="708"/>
        <w:jc w:val="both"/>
      </w:pPr>
      <w:r w:rsidRPr="00877F95">
        <w:t xml:space="preserve">Оцінювання </w:t>
      </w:r>
      <w:r w:rsidR="004E5C6F" w:rsidRPr="00877F95">
        <w:t>студентів</w:t>
      </w:r>
      <w:r w:rsidRPr="00877F95">
        <w:t xml:space="preserve"> з предмета «Захист України» здійснюється відповідно до Критеріїв оцінювання навчальних досягнень </w:t>
      </w:r>
      <w:r w:rsidR="00AE5CFD" w:rsidRPr="00877F95">
        <w:t>студентів</w:t>
      </w:r>
      <w:r w:rsidRPr="00877F95">
        <w:t>.</w:t>
      </w:r>
    </w:p>
    <w:p w:rsidR="0070268F" w:rsidRPr="00877F95" w:rsidRDefault="0070268F" w:rsidP="00FD72A0">
      <w:pPr>
        <w:ind w:firstLine="708"/>
        <w:jc w:val="both"/>
      </w:pPr>
      <w:r w:rsidRPr="00877F95">
        <w:t xml:space="preserve">Оцінювання навчальних досягнень </w:t>
      </w:r>
      <w:r w:rsidR="00AE5CFD" w:rsidRPr="00877F95">
        <w:t>студентів</w:t>
      </w:r>
      <w:r w:rsidRPr="00877F95">
        <w:t xml:space="preserve"> на </w:t>
      </w:r>
      <w:r w:rsidR="004E5C6F" w:rsidRPr="00877F95">
        <w:t xml:space="preserve">заняттях </w:t>
      </w:r>
      <w:r w:rsidRPr="00877F95">
        <w:t>«Захист України» може здійснюватися за такими видами діяльності:</w:t>
      </w:r>
    </w:p>
    <w:p w:rsidR="0070268F" w:rsidRPr="00877F95" w:rsidRDefault="00792329" w:rsidP="00792329">
      <w:pPr>
        <w:ind w:firstLine="708"/>
        <w:jc w:val="both"/>
      </w:pPr>
      <w:r w:rsidRPr="00877F95">
        <w:t>засвоєння техніки виконання вправи (може здійснюватися окремо від</w:t>
      </w:r>
      <w:r w:rsidR="004E5C6F" w:rsidRPr="00877F95">
        <w:t xml:space="preserve"> прийому навчального нормативу);</w:t>
      </w:r>
    </w:p>
    <w:p w:rsidR="0070268F" w:rsidRPr="00877F95" w:rsidRDefault="00792329" w:rsidP="00792329">
      <w:pPr>
        <w:ind w:firstLine="708"/>
        <w:jc w:val="both"/>
      </w:pPr>
      <w:r w:rsidRPr="00877F95">
        <w:t>виконання навчального нормативу (з урахуванням ди</w:t>
      </w:r>
      <w:r w:rsidR="004E5C6F" w:rsidRPr="00877F95">
        <w:t>наміки особи- стого результату);</w:t>
      </w:r>
    </w:p>
    <w:p w:rsidR="0070268F" w:rsidRPr="00877F95" w:rsidRDefault="00792329" w:rsidP="00792329">
      <w:pPr>
        <w:ind w:firstLine="708"/>
        <w:jc w:val="both"/>
      </w:pPr>
      <w:r w:rsidRPr="00877F95">
        <w:t xml:space="preserve">виконання навчальних завдань під час проведення </w:t>
      </w:r>
      <w:r w:rsidR="00AE5CFD" w:rsidRPr="00877F95">
        <w:t>заняття</w:t>
      </w:r>
      <w:r w:rsidR="004E5C6F" w:rsidRPr="00877F95">
        <w:t>;</w:t>
      </w:r>
    </w:p>
    <w:p w:rsidR="0070268F" w:rsidRPr="00877F95" w:rsidRDefault="00792329" w:rsidP="00792329">
      <w:pPr>
        <w:ind w:firstLine="708"/>
        <w:jc w:val="both"/>
      </w:pPr>
      <w:r w:rsidRPr="00877F95">
        <w:t>засвоєння теоретико-методичних знань.</w:t>
      </w:r>
    </w:p>
    <w:p w:rsidR="0070268F" w:rsidRPr="00877F95" w:rsidRDefault="0070268F" w:rsidP="00792329">
      <w:pPr>
        <w:ind w:firstLine="709"/>
        <w:jc w:val="both"/>
      </w:pPr>
      <w:r w:rsidRPr="00877F95">
        <w:t xml:space="preserve">Оцінювання навчальних досягнень </w:t>
      </w:r>
      <w:r w:rsidR="00AE5CFD" w:rsidRPr="00877F95">
        <w:t>студентів</w:t>
      </w:r>
      <w:r w:rsidRPr="00877F95">
        <w:t xml:space="preserve"> з предмета</w:t>
      </w:r>
      <w:r w:rsidR="00792329" w:rsidRPr="00877F95">
        <w:t xml:space="preserve"> </w:t>
      </w:r>
      <w:r w:rsidRPr="00877F95">
        <w:t xml:space="preserve">«Захист України» здійснюється відповідно до Критеріїв оцінювання навчальних досягнень </w:t>
      </w:r>
      <w:r w:rsidR="00AE5CFD" w:rsidRPr="00877F95">
        <w:t xml:space="preserve">студентів </w:t>
      </w:r>
      <w:r w:rsidRPr="00877F95">
        <w:t>за рівнем засвоєння ними складових знаннєвого (теоретичні та теоретико-методичні знання) та діяльнісного (виконання вправ, навчальних завдань) компонентів навчальної програми. Оцінка за виконання нормативу може враховуватися в сукупну оцінку за виконання контрольної вправи (елемента). При цьому оцінки за виконання практичних вправ, дій, алгоритмів, нормативів є пріоритетними під час здійснення тематичного, семестрового чи річного оцінювання.</w:t>
      </w:r>
    </w:p>
    <w:p w:rsidR="002A3891" w:rsidRPr="00877F95" w:rsidRDefault="002A3891" w:rsidP="00792329">
      <w:pPr>
        <w:jc w:val="center"/>
      </w:pPr>
      <w:r w:rsidRPr="00877F95">
        <w:t xml:space="preserve">Критерії оцінювання навчальних досягнень </w:t>
      </w:r>
      <w:r w:rsidR="00AE5CFD" w:rsidRPr="00877F95">
        <w:t>студент</w:t>
      </w:r>
      <w:r w:rsidRPr="00877F95">
        <w:t>ів</w:t>
      </w:r>
    </w:p>
    <w:p w:rsidR="002A3891" w:rsidRPr="00877F95" w:rsidRDefault="002A3891" w:rsidP="00792329">
      <w:pPr>
        <w:ind w:firstLine="709"/>
        <w:jc w:val="both"/>
      </w:pPr>
      <w:r w:rsidRPr="00877F95">
        <w:t>Види оцінювання. Основними видами оцінювання є: поточне, тематичне, пі</w:t>
      </w:r>
      <w:r w:rsidR="00792329" w:rsidRPr="00877F95">
        <w:t>дсумкове за семестр, за навчаль</w:t>
      </w:r>
      <w:r w:rsidRPr="00877F95">
        <w:t>но-польові</w:t>
      </w:r>
      <w:r w:rsidR="008C771A" w:rsidRPr="00877F95">
        <w:t xml:space="preserve"> збори/</w:t>
      </w:r>
      <w:r w:rsidRPr="00877F95">
        <w:t>заняття, річне.</w:t>
      </w:r>
    </w:p>
    <w:p w:rsidR="002A3891" w:rsidRPr="00877F95" w:rsidRDefault="002A3891" w:rsidP="00792329">
      <w:pPr>
        <w:ind w:firstLine="709"/>
        <w:jc w:val="both"/>
      </w:pPr>
      <w:r w:rsidRPr="00877F95">
        <w:t>Поточне оцінювання здійснюється на всіх етапах навчальної діяльності у ф</w:t>
      </w:r>
      <w:r w:rsidR="00792329" w:rsidRPr="00877F95">
        <w:t xml:space="preserve">ормах: опитування </w:t>
      </w:r>
      <w:r w:rsidR="00AE5CFD" w:rsidRPr="00877F95">
        <w:t>студентів</w:t>
      </w:r>
      <w:r w:rsidR="00792329" w:rsidRPr="00877F95">
        <w:t xml:space="preserve"> на пред</w:t>
      </w:r>
      <w:r w:rsidRPr="00877F95">
        <w:t xml:space="preserve">мет засвоєння навчального матеріалу; тестового контролю; виконання </w:t>
      </w:r>
      <w:r w:rsidR="004E5C6F" w:rsidRPr="00877F95">
        <w:t>студентам</w:t>
      </w:r>
      <w:r w:rsidRPr="00877F95">
        <w:t xml:space="preserve">и нормативних прийомів і вправ, письмових робіт; створення навчальних комп’ютерних (та іншого виду) моделей бойових дій і надзвичайних </w:t>
      </w:r>
      <w:r w:rsidR="00792329" w:rsidRPr="00877F95">
        <w:t>ситу</w:t>
      </w:r>
      <w:r w:rsidRPr="00877F95">
        <w:t>ацій, навчальних макетів (мішеней). Необхідність поточного оцінювання визначає викладач.</w:t>
      </w:r>
    </w:p>
    <w:p w:rsidR="002A3891" w:rsidRPr="00877F95" w:rsidRDefault="002A3891" w:rsidP="00792329">
      <w:pPr>
        <w:ind w:firstLine="709"/>
        <w:jc w:val="both"/>
      </w:pPr>
      <w:r w:rsidRPr="00877F95">
        <w:t>Тематичне оцінювання є обов’язковим для кожного розділу, оскільки основною структурною одиницею предмета є тема. Оцінка за тему виставляється шляхом узагальнення поточних о</w:t>
      </w:r>
      <w:r w:rsidR="00792329" w:rsidRPr="00877F95">
        <w:t>цінок за тему з урахуванням оці</w:t>
      </w:r>
      <w:r w:rsidRPr="00877F95">
        <w:t>нок за виконання алгоритмів дій, нормативних прийомів і вправ, письмових робіт, за створені навчальні моделі (макети).</w:t>
      </w:r>
    </w:p>
    <w:p w:rsidR="00243914" w:rsidRDefault="00243914" w:rsidP="0044458A">
      <w:pPr>
        <w:ind w:left="142" w:firstLine="567"/>
        <w:jc w:val="center"/>
        <w:rPr>
          <w:b/>
          <w:sz w:val="28"/>
          <w:szCs w:val="28"/>
        </w:rPr>
      </w:pPr>
    </w:p>
    <w:p w:rsidR="0044458A" w:rsidRDefault="002F2F3F" w:rsidP="0044458A">
      <w:pPr>
        <w:ind w:left="142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ТАБЛИЦЯ ВІДПОВІДНОСТІ РЕЗУЛЬТАТІВ КОНТР</w:t>
      </w:r>
      <w:r w:rsidR="00C73012">
        <w:rPr>
          <w:b/>
          <w:sz w:val="28"/>
          <w:szCs w:val="28"/>
        </w:rPr>
        <w:t>ОЛЮ ЗНАНЬ СТУДЕНТІВ ІЗ ЗАГАЛЬНО</w:t>
      </w:r>
      <w:r>
        <w:rPr>
          <w:b/>
          <w:sz w:val="28"/>
          <w:szCs w:val="28"/>
        </w:rPr>
        <w:t>ОСВІТНІХ ПРЕДМЕТІВ ЗА РІЗНИМИ ШКАЛАМИ</w:t>
      </w:r>
    </w:p>
    <w:p w:rsidR="008347F8" w:rsidRDefault="008347F8" w:rsidP="0044458A">
      <w:pPr>
        <w:ind w:left="142" w:firstLine="567"/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Ind w:w="142" w:type="dxa"/>
        <w:tblLook w:val="04A0" w:firstRow="1" w:lastRow="0" w:firstColumn="1" w:lastColumn="0" w:noHBand="0" w:noVBand="1"/>
      </w:tblPr>
      <w:tblGrid>
        <w:gridCol w:w="4628"/>
        <w:gridCol w:w="4574"/>
      </w:tblGrid>
      <w:tr w:rsidR="00571110" w:rsidTr="00A51E68">
        <w:tc>
          <w:tcPr>
            <w:tcW w:w="4724" w:type="dxa"/>
          </w:tcPr>
          <w:p w:rsidR="00571110" w:rsidRDefault="00571110" w:rsidP="002F2F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Оцінка за </w:t>
            </w:r>
            <w:r w:rsidR="002F2F3F">
              <w:rPr>
                <w:sz w:val="28"/>
                <w:szCs w:val="28"/>
              </w:rPr>
              <w:t>4-бальною</w:t>
            </w:r>
            <w:r>
              <w:rPr>
                <w:sz w:val="28"/>
                <w:szCs w:val="28"/>
              </w:rPr>
              <w:t xml:space="preserve"> шкалою</w:t>
            </w:r>
          </w:p>
        </w:tc>
        <w:tc>
          <w:tcPr>
            <w:tcW w:w="4704" w:type="dxa"/>
          </w:tcPr>
          <w:p w:rsidR="00571110" w:rsidRDefault="00571110" w:rsidP="002F2F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Оцінка за 12-бальною </w:t>
            </w:r>
            <w:r w:rsidR="002F2F3F">
              <w:rPr>
                <w:sz w:val="28"/>
                <w:szCs w:val="28"/>
              </w:rPr>
              <w:t>шкалою</w:t>
            </w:r>
          </w:p>
        </w:tc>
      </w:tr>
      <w:tr w:rsidR="00571110" w:rsidTr="00A51E68">
        <w:tc>
          <w:tcPr>
            <w:tcW w:w="4724" w:type="dxa"/>
          </w:tcPr>
          <w:p w:rsidR="00571110" w:rsidRPr="00571110" w:rsidRDefault="00571110" w:rsidP="0044458A">
            <w:pPr>
              <w:jc w:val="center"/>
              <w:rPr>
                <w:b/>
                <w:sz w:val="28"/>
                <w:szCs w:val="28"/>
              </w:rPr>
            </w:pPr>
            <w:r w:rsidRPr="00571110">
              <w:rPr>
                <w:b/>
                <w:sz w:val="28"/>
                <w:szCs w:val="28"/>
              </w:rPr>
              <w:t>5 - «відмінно»</w:t>
            </w:r>
          </w:p>
        </w:tc>
        <w:tc>
          <w:tcPr>
            <w:tcW w:w="4704" w:type="dxa"/>
          </w:tcPr>
          <w:p w:rsidR="00571110" w:rsidRDefault="002F2F3F" w:rsidP="002F2F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12-10</w:t>
            </w:r>
          </w:p>
        </w:tc>
      </w:tr>
      <w:tr w:rsidR="00571110" w:rsidTr="00A51E68">
        <w:tc>
          <w:tcPr>
            <w:tcW w:w="4724" w:type="dxa"/>
          </w:tcPr>
          <w:p w:rsidR="00571110" w:rsidRPr="00571110" w:rsidRDefault="00571110" w:rsidP="0044458A">
            <w:pPr>
              <w:jc w:val="center"/>
              <w:rPr>
                <w:b/>
                <w:sz w:val="28"/>
                <w:szCs w:val="28"/>
              </w:rPr>
            </w:pPr>
            <w:r w:rsidRPr="00571110">
              <w:rPr>
                <w:b/>
                <w:sz w:val="28"/>
                <w:szCs w:val="28"/>
              </w:rPr>
              <w:t>4 – «добре»</w:t>
            </w:r>
          </w:p>
        </w:tc>
        <w:tc>
          <w:tcPr>
            <w:tcW w:w="4704" w:type="dxa"/>
          </w:tcPr>
          <w:p w:rsidR="00571110" w:rsidRDefault="002F2F3F" w:rsidP="00444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9-7</w:t>
            </w:r>
          </w:p>
        </w:tc>
      </w:tr>
      <w:tr w:rsidR="00571110" w:rsidTr="00A51E68">
        <w:tc>
          <w:tcPr>
            <w:tcW w:w="4724" w:type="dxa"/>
          </w:tcPr>
          <w:p w:rsidR="00571110" w:rsidRPr="00571110" w:rsidRDefault="00571110" w:rsidP="0044458A">
            <w:pPr>
              <w:jc w:val="center"/>
              <w:rPr>
                <w:b/>
                <w:sz w:val="28"/>
                <w:szCs w:val="28"/>
              </w:rPr>
            </w:pPr>
            <w:r w:rsidRPr="00571110">
              <w:rPr>
                <w:b/>
                <w:sz w:val="28"/>
                <w:szCs w:val="28"/>
              </w:rPr>
              <w:t>3 – «задовільно»</w:t>
            </w:r>
          </w:p>
        </w:tc>
        <w:tc>
          <w:tcPr>
            <w:tcW w:w="4704" w:type="dxa"/>
          </w:tcPr>
          <w:p w:rsidR="00571110" w:rsidRDefault="002F2F3F" w:rsidP="00444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6-4</w:t>
            </w:r>
          </w:p>
        </w:tc>
      </w:tr>
      <w:tr w:rsidR="00571110" w:rsidTr="00A51E68">
        <w:tc>
          <w:tcPr>
            <w:tcW w:w="4724" w:type="dxa"/>
          </w:tcPr>
          <w:p w:rsidR="00571110" w:rsidRPr="00571110" w:rsidRDefault="00571110" w:rsidP="00C73012">
            <w:pPr>
              <w:jc w:val="center"/>
              <w:rPr>
                <w:b/>
                <w:sz w:val="28"/>
                <w:szCs w:val="28"/>
              </w:rPr>
            </w:pPr>
            <w:r w:rsidRPr="00571110">
              <w:rPr>
                <w:b/>
                <w:sz w:val="28"/>
                <w:szCs w:val="28"/>
              </w:rPr>
              <w:t>2 – «</w:t>
            </w:r>
            <w:r w:rsidR="00C73012">
              <w:rPr>
                <w:b/>
                <w:sz w:val="28"/>
                <w:szCs w:val="28"/>
              </w:rPr>
              <w:t>незадовільно</w:t>
            </w:r>
            <w:r w:rsidRPr="00571110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4704" w:type="dxa"/>
          </w:tcPr>
          <w:p w:rsidR="00571110" w:rsidRDefault="002F2F3F" w:rsidP="00444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3-1</w:t>
            </w:r>
          </w:p>
        </w:tc>
      </w:tr>
    </w:tbl>
    <w:p w:rsidR="00243914" w:rsidRDefault="00243914" w:rsidP="00243914">
      <w:pPr>
        <w:tabs>
          <w:tab w:val="left" w:pos="802"/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43914" w:rsidRDefault="00243914" w:rsidP="00243914">
      <w:pPr>
        <w:tabs>
          <w:tab w:val="left" w:pos="802"/>
          <w:tab w:val="center" w:pos="4677"/>
        </w:tabs>
        <w:rPr>
          <w:b/>
          <w:sz w:val="28"/>
          <w:szCs w:val="28"/>
        </w:rPr>
      </w:pPr>
    </w:p>
    <w:p w:rsidR="008D362B" w:rsidRPr="00571110" w:rsidRDefault="00243914" w:rsidP="00243914">
      <w:pPr>
        <w:tabs>
          <w:tab w:val="left" w:pos="802"/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571110">
        <w:rPr>
          <w:b/>
          <w:sz w:val="28"/>
          <w:szCs w:val="28"/>
        </w:rPr>
        <w:t>7. КРИТЕРІЇ ОЦІНЮВАННЯ РЕЗУЛЬТАТІВ НАВЧАННЯ</w:t>
      </w:r>
    </w:p>
    <w:p w:rsidR="00571110" w:rsidRDefault="00571110" w:rsidP="00B353C1">
      <w:pPr>
        <w:jc w:val="both"/>
        <w:rPr>
          <w:sz w:val="26"/>
          <w:szCs w:val="26"/>
        </w:rPr>
      </w:pPr>
    </w:p>
    <w:tbl>
      <w:tblPr>
        <w:tblW w:w="5067" w:type="pct"/>
        <w:tblInd w:w="-127" w:type="dxa"/>
        <w:tblBorders>
          <w:top w:val="single" w:sz="12" w:space="0" w:color="989898"/>
          <w:left w:val="single" w:sz="12" w:space="0" w:color="989898"/>
          <w:bottom w:val="single" w:sz="12" w:space="0" w:color="989898"/>
          <w:right w:val="single" w:sz="12" w:space="0" w:color="989898"/>
        </w:tblBorders>
        <w:shd w:val="clear" w:color="auto" w:fill="FFFFFF"/>
        <w:tblLook w:val="04A0" w:firstRow="1" w:lastRow="0" w:firstColumn="1" w:lastColumn="0" w:noHBand="0" w:noVBand="1"/>
      </w:tblPr>
      <w:tblGrid>
        <w:gridCol w:w="1990"/>
        <w:gridCol w:w="746"/>
        <w:gridCol w:w="6713"/>
      </w:tblGrid>
      <w:tr w:rsidR="009B6091" w:rsidRPr="0035517B" w:rsidTr="00575AD4">
        <w:tc>
          <w:tcPr>
            <w:tcW w:w="1053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C559C8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Рівні навчальних досягнень</w:t>
            </w: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C559C8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Бали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C559C8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Вимоги до знань, умінь і навичок студентів</w:t>
            </w:r>
          </w:p>
        </w:tc>
      </w:tr>
      <w:tr w:rsidR="009B6091" w:rsidRPr="0035517B" w:rsidTr="00575AD4">
        <w:tc>
          <w:tcPr>
            <w:tcW w:w="1053" w:type="pct"/>
            <w:vMerge w:val="restar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575AD4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I. Початковий</w:t>
            </w: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575AD4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1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35517B" w:rsidRDefault="009B6091" w:rsidP="004B7304">
            <w:pPr>
              <w:jc w:val="both"/>
              <w:rPr>
                <w:lang w:eastAsia="uk-UA"/>
              </w:rPr>
            </w:pPr>
            <w:r w:rsidRPr="0035517B">
              <w:rPr>
                <w:lang w:eastAsia="uk-UA"/>
              </w:rPr>
              <w:t>Студенти розрізняють об'єкти вивчення</w:t>
            </w:r>
            <w:r w:rsidR="004B7304">
              <w:rPr>
                <w:lang w:eastAsia="uk-UA"/>
              </w:rPr>
              <w:t>.</w:t>
            </w:r>
          </w:p>
        </w:tc>
      </w:tr>
      <w:tr w:rsidR="009B6091" w:rsidRPr="0035517B" w:rsidTr="00575AD4">
        <w:tc>
          <w:tcPr>
            <w:tcW w:w="0" w:type="auto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9B6091" w:rsidRPr="0035517B" w:rsidRDefault="009B6091" w:rsidP="00575AD4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575AD4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2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35517B" w:rsidRDefault="009B6091" w:rsidP="004B7304">
            <w:pPr>
              <w:jc w:val="both"/>
              <w:rPr>
                <w:lang w:eastAsia="uk-UA"/>
              </w:rPr>
            </w:pPr>
            <w:r w:rsidRPr="0035517B">
              <w:rPr>
                <w:lang w:eastAsia="uk-UA"/>
              </w:rPr>
              <w:t>Студенті відтворюють незначну частину навчального матеріалу, мають нечіткі уявлення про об'єкт вивчення</w:t>
            </w:r>
            <w:r w:rsidR="004B7304">
              <w:rPr>
                <w:lang w:eastAsia="uk-UA"/>
              </w:rPr>
              <w:t>.</w:t>
            </w:r>
          </w:p>
        </w:tc>
      </w:tr>
      <w:tr w:rsidR="009B6091" w:rsidRPr="0035517B" w:rsidTr="00575AD4">
        <w:tc>
          <w:tcPr>
            <w:tcW w:w="0" w:type="auto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9B6091" w:rsidRPr="0035517B" w:rsidRDefault="009B6091" w:rsidP="00575AD4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575AD4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3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35517B" w:rsidRDefault="004B7304" w:rsidP="004B7304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Студенти</w:t>
            </w:r>
            <w:r w:rsidR="009B6091" w:rsidRPr="0035517B">
              <w:rPr>
                <w:lang w:eastAsia="uk-UA"/>
              </w:rPr>
              <w:t xml:space="preserve"> відтворюють частину навчального матеріалу; з допомогою </w:t>
            </w:r>
            <w:r>
              <w:rPr>
                <w:lang w:eastAsia="uk-UA"/>
              </w:rPr>
              <w:t xml:space="preserve">за </w:t>
            </w:r>
            <w:r w:rsidR="009B6091">
              <w:rPr>
                <w:lang w:val="ru-RU" w:eastAsia="uk-UA"/>
              </w:rPr>
              <w:t>викладача</w:t>
            </w:r>
            <w:r w:rsidR="009B6091" w:rsidRPr="0035517B">
              <w:rPr>
                <w:lang w:eastAsia="uk-UA"/>
              </w:rPr>
              <w:t xml:space="preserve"> виконують елементарні завдання</w:t>
            </w:r>
            <w:r>
              <w:rPr>
                <w:lang w:eastAsia="uk-UA"/>
              </w:rPr>
              <w:t>.</w:t>
            </w:r>
            <w:r w:rsidR="009B6091" w:rsidRPr="0035517B">
              <w:rPr>
                <w:lang w:eastAsia="uk-UA"/>
              </w:rPr>
              <w:t> </w:t>
            </w:r>
          </w:p>
        </w:tc>
      </w:tr>
      <w:tr w:rsidR="009B6091" w:rsidRPr="0035517B" w:rsidTr="00575AD4">
        <w:tc>
          <w:tcPr>
            <w:tcW w:w="1053" w:type="pct"/>
            <w:vMerge w:val="restar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575AD4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II. Середній</w:t>
            </w: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575AD4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4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35517B" w:rsidRDefault="009B6091" w:rsidP="004B7304">
            <w:pPr>
              <w:jc w:val="both"/>
              <w:rPr>
                <w:lang w:eastAsia="uk-UA"/>
              </w:rPr>
            </w:pPr>
            <w:r w:rsidRPr="0035517B">
              <w:rPr>
                <w:lang w:eastAsia="uk-UA"/>
              </w:rPr>
              <w:t>Студенти з</w:t>
            </w:r>
            <w:r w:rsidR="004B7304">
              <w:rPr>
                <w:lang w:eastAsia="uk-UA"/>
              </w:rPr>
              <w:t>а</w:t>
            </w:r>
            <w:r w:rsidRPr="0035517B">
              <w:rPr>
                <w:lang w:eastAsia="uk-UA"/>
              </w:rPr>
              <w:t xml:space="preserve"> допомогою </w:t>
            </w:r>
            <w:r>
              <w:rPr>
                <w:lang w:val="ru-RU" w:eastAsia="uk-UA"/>
              </w:rPr>
              <w:t>викладача</w:t>
            </w:r>
            <w:r w:rsidRPr="0035517B">
              <w:rPr>
                <w:lang w:eastAsia="uk-UA"/>
              </w:rPr>
              <w:t xml:space="preserve"> відтворюють основний навчальний матеріал, можуть повторити за зразком певну операцію, дію</w:t>
            </w:r>
            <w:r w:rsidR="004B7304">
              <w:rPr>
                <w:lang w:eastAsia="uk-UA"/>
              </w:rPr>
              <w:t>.</w:t>
            </w:r>
          </w:p>
        </w:tc>
      </w:tr>
      <w:tr w:rsidR="009B6091" w:rsidRPr="0035517B" w:rsidTr="00575AD4">
        <w:tc>
          <w:tcPr>
            <w:tcW w:w="0" w:type="auto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9B6091" w:rsidRPr="0035517B" w:rsidRDefault="009B6091" w:rsidP="00575AD4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575AD4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5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35517B" w:rsidRDefault="009B6091" w:rsidP="004B7304">
            <w:pPr>
              <w:jc w:val="both"/>
              <w:rPr>
                <w:lang w:eastAsia="uk-UA"/>
              </w:rPr>
            </w:pPr>
            <w:r w:rsidRPr="0035517B">
              <w:rPr>
                <w:lang w:eastAsia="uk-UA"/>
              </w:rPr>
              <w:t>Студенти відтворюють основний навчальний матеріал, здатні з помилками й неточностями дати визначення понять, сформулювати правило</w:t>
            </w:r>
            <w:r w:rsidR="004B7304">
              <w:rPr>
                <w:lang w:eastAsia="uk-UA"/>
              </w:rPr>
              <w:t>.</w:t>
            </w:r>
          </w:p>
        </w:tc>
      </w:tr>
      <w:tr w:rsidR="009B6091" w:rsidRPr="0035517B" w:rsidTr="00575AD4">
        <w:tc>
          <w:tcPr>
            <w:tcW w:w="0" w:type="auto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9B6091" w:rsidRPr="0035517B" w:rsidRDefault="009B6091" w:rsidP="00575AD4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575AD4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6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35517B" w:rsidRDefault="009B6091" w:rsidP="004B7304">
            <w:pPr>
              <w:jc w:val="both"/>
              <w:rPr>
                <w:lang w:eastAsia="uk-UA"/>
              </w:rPr>
            </w:pPr>
            <w:r w:rsidRPr="0035517B">
              <w:rPr>
                <w:lang w:eastAsia="uk-UA"/>
              </w:rPr>
              <w:t>Студенти виявляють знання й розуміння основних положень навчального матеріалу. Відповіді їх правильні, але недостатньо осмислені. Вміють застосовувати знання при виконанні завдань за зразком</w:t>
            </w:r>
            <w:r w:rsidR="004B7304">
              <w:rPr>
                <w:lang w:eastAsia="uk-UA"/>
              </w:rPr>
              <w:t>.</w:t>
            </w:r>
          </w:p>
        </w:tc>
      </w:tr>
      <w:tr w:rsidR="009B6091" w:rsidRPr="0035517B" w:rsidTr="00575AD4">
        <w:tc>
          <w:tcPr>
            <w:tcW w:w="1053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C559C8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Рівні навчальних досягнень</w:t>
            </w: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C559C8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Бали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C559C8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Вимоги до знань, умінь і навичок студентів</w:t>
            </w:r>
          </w:p>
        </w:tc>
      </w:tr>
      <w:tr w:rsidR="009B6091" w:rsidRPr="0035517B" w:rsidTr="00575AD4">
        <w:tc>
          <w:tcPr>
            <w:tcW w:w="1053" w:type="pct"/>
            <w:vMerge w:val="restar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575AD4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III. Достатній</w:t>
            </w: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575AD4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7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35517B" w:rsidRDefault="009B6091" w:rsidP="004B7304">
            <w:pPr>
              <w:jc w:val="both"/>
              <w:rPr>
                <w:lang w:eastAsia="uk-UA"/>
              </w:rPr>
            </w:pPr>
            <w:r w:rsidRPr="0035517B">
              <w:rPr>
                <w:lang w:eastAsia="uk-UA"/>
              </w:rPr>
              <w:t>Студенти правильно відтворюють навчальний матеріал, знають основоположні теорії і факти, вміють наводити окремі власні приклади на підтвердження певних думок, частково контролюють власні навчальні дії</w:t>
            </w:r>
            <w:r w:rsidR="004B7304">
              <w:rPr>
                <w:lang w:eastAsia="uk-UA"/>
              </w:rPr>
              <w:t>.</w:t>
            </w:r>
          </w:p>
        </w:tc>
      </w:tr>
      <w:tr w:rsidR="009B6091" w:rsidRPr="0035517B" w:rsidTr="00575AD4">
        <w:tc>
          <w:tcPr>
            <w:tcW w:w="0" w:type="auto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9B6091" w:rsidRPr="0035517B" w:rsidRDefault="009B6091" w:rsidP="00575AD4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575AD4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8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35517B" w:rsidRDefault="009B6091" w:rsidP="004B7304">
            <w:pPr>
              <w:jc w:val="both"/>
              <w:rPr>
                <w:lang w:eastAsia="uk-UA"/>
              </w:rPr>
            </w:pPr>
            <w:r w:rsidRPr="0035517B">
              <w:rPr>
                <w:lang w:eastAsia="uk-UA"/>
              </w:rPr>
              <w:t>Знання студентів є достатніми. Студенти застосовують вивчений матеріал у стандартних ситуаціях, намагаються аналізувати, встановлювати найсуттєвіші зв'язки і залежність між явищами, фактами, робити висновки, загалом контролюють власну діяльність. Відповіді їх логічні, хоч і мають неточності</w:t>
            </w:r>
            <w:r w:rsidR="004B7304">
              <w:rPr>
                <w:lang w:eastAsia="uk-UA"/>
              </w:rPr>
              <w:t>.</w:t>
            </w:r>
          </w:p>
        </w:tc>
      </w:tr>
      <w:tr w:rsidR="009B6091" w:rsidRPr="0035517B" w:rsidTr="00575AD4">
        <w:tc>
          <w:tcPr>
            <w:tcW w:w="0" w:type="auto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9B6091" w:rsidRPr="0035517B" w:rsidRDefault="009B6091" w:rsidP="00575AD4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575AD4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9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35517B" w:rsidRDefault="009B6091" w:rsidP="004B7304">
            <w:pPr>
              <w:jc w:val="both"/>
              <w:rPr>
                <w:lang w:eastAsia="uk-UA"/>
              </w:rPr>
            </w:pPr>
            <w:r w:rsidRPr="0035517B">
              <w:rPr>
                <w:lang w:eastAsia="uk-UA"/>
              </w:rPr>
              <w:t>Студенти добре володіють вивченим матеріалом, застосовують знання в стандартних ситуаціях, уміють аналізувати й систематизувати інформацію, використовують загальновідомі докази із самостійною і правильною аргументацією</w:t>
            </w:r>
            <w:r w:rsidR="004B7304">
              <w:rPr>
                <w:lang w:eastAsia="uk-UA"/>
              </w:rPr>
              <w:t>.</w:t>
            </w:r>
          </w:p>
        </w:tc>
      </w:tr>
      <w:tr w:rsidR="009B6091" w:rsidRPr="0035517B" w:rsidTr="00575AD4">
        <w:tc>
          <w:tcPr>
            <w:tcW w:w="1053" w:type="pct"/>
            <w:vMerge w:val="restar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575AD4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IV. Високий</w:t>
            </w: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575AD4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10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35517B" w:rsidRDefault="009B6091" w:rsidP="004B7304">
            <w:pPr>
              <w:jc w:val="both"/>
              <w:rPr>
                <w:lang w:eastAsia="uk-UA"/>
              </w:rPr>
            </w:pPr>
            <w:r w:rsidRPr="0035517B">
              <w:rPr>
                <w:lang w:eastAsia="uk-UA"/>
              </w:rPr>
              <w:t>Студенти мають повні, глибокі знання, здатні використовувати їх у практичній діяльності, робити висновки, узагальнення</w:t>
            </w:r>
            <w:r w:rsidR="004B7304">
              <w:rPr>
                <w:lang w:eastAsia="uk-UA"/>
              </w:rPr>
              <w:t>.</w:t>
            </w:r>
          </w:p>
        </w:tc>
      </w:tr>
      <w:tr w:rsidR="009B6091" w:rsidRPr="0035517B" w:rsidTr="00575AD4">
        <w:tc>
          <w:tcPr>
            <w:tcW w:w="0" w:type="auto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9B6091" w:rsidRPr="0035517B" w:rsidRDefault="009B6091" w:rsidP="00575AD4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575AD4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11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35517B" w:rsidRDefault="009B6091" w:rsidP="004B7304">
            <w:pPr>
              <w:jc w:val="both"/>
              <w:rPr>
                <w:lang w:eastAsia="uk-UA"/>
              </w:rPr>
            </w:pPr>
            <w:r w:rsidRPr="0035517B">
              <w:rPr>
                <w:lang w:eastAsia="uk-UA"/>
              </w:rPr>
              <w:t>Студенти мають гнучкі знання в межах вимог навчальних програм, аргументовано використовують їх у різних ситуаціях, уміють знаходити інформацію та аналізувати її, ставити і розв'язувати проблеми</w:t>
            </w:r>
            <w:r w:rsidR="004B7304">
              <w:rPr>
                <w:lang w:eastAsia="uk-UA"/>
              </w:rPr>
              <w:t>.</w:t>
            </w:r>
          </w:p>
        </w:tc>
      </w:tr>
      <w:tr w:rsidR="009B6091" w:rsidRPr="0035517B" w:rsidTr="00575AD4">
        <w:tc>
          <w:tcPr>
            <w:tcW w:w="0" w:type="auto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9B6091" w:rsidRPr="0035517B" w:rsidRDefault="009B6091" w:rsidP="00575AD4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6091" w:rsidRPr="0035517B" w:rsidRDefault="009B6091" w:rsidP="00575AD4">
            <w:pPr>
              <w:jc w:val="center"/>
              <w:rPr>
                <w:b/>
                <w:lang w:eastAsia="uk-UA"/>
              </w:rPr>
            </w:pPr>
            <w:r w:rsidRPr="0035517B">
              <w:rPr>
                <w:b/>
                <w:lang w:eastAsia="uk-UA"/>
              </w:rPr>
              <w:t>12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6091" w:rsidRPr="0035517B" w:rsidRDefault="009B6091" w:rsidP="004B7304">
            <w:pPr>
              <w:jc w:val="both"/>
              <w:rPr>
                <w:lang w:eastAsia="uk-UA"/>
              </w:rPr>
            </w:pPr>
            <w:r w:rsidRPr="0035517B">
              <w:rPr>
                <w:lang w:eastAsia="uk-UA"/>
              </w:rPr>
              <w:t>Студенти мають системні, міцні знання в обсязі та в межах вимог навчальних програм, усвідомлено використовують їх у стандартних та нестандартних ситуаціях. Уміють самостійно аналізувати, оцінювати, узагальнювати опанований матеріал, самостійно користуватися джерелами інформації, приймати рішення</w:t>
            </w:r>
            <w:r w:rsidR="004B7304">
              <w:rPr>
                <w:lang w:eastAsia="uk-UA"/>
              </w:rPr>
              <w:t>.</w:t>
            </w:r>
          </w:p>
        </w:tc>
      </w:tr>
    </w:tbl>
    <w:p w:rsidR="00571110" w:rsidRDefault="00571110" w:rsidP="00B353C1">
      <w:pPr>
        <w:jc w:val="both"/>
        <w:rPr>
          <w:sz w:val="26"/>
          <w:szCs w:val="26"/>
        </w:rPr>
      </w:pPr>
    </w:p>
    <w:p w:rsidR="00571110" w:rsidRDefault="00571110" w:rsidP="00B353C1">
      <w:pPr>
        <w:jc w:val="both"/>
        <w:rPr>
          <w:sz w:val="26"/>
          <w:szCs w:val="26"/>
        </w:rPr>
      </w:pPr>
    </w:p>
    <w:p w:rsidR="00571110" w:rsidRDefault="00571110" w:rsidP="00B353C1">
      <w:pPr>
        <w:jc w:val="both"/>
        <w:rPr>
          <w:sz w:val="26"/>
          <w:szCs w:val="26"/>
        </w:rPr>
      </w:pPr>
    </w:p>
    <w:p w:rsidR="00571110" w:rsidRDefault="00571110" w:rsidP="00B353C1">
      <w:pPr>
        <w:jc w:val="both"/>
        <w:rPr>
          <w:sz w:val="26"/>
          <w:szCs w:val="26"/>
        </w:rPr>
      </w:pPr>
    </w:p>
    <w:p w:rsidR="009B6091" w:rsidRPr="009B6091" w:rsidRDefault="009B6091" w:rsidP="009B6091">
      <w:pPr>
        <w:shd w:val="clear" w:color="auto" w:fill="FFFFFF"/>
        <w:jc w:val="center"/>
        <w:rPr>
          <w:b/>
          <w:sz w:val="28"/>
          <w:szCs w:val="28"/>
        </w:rPr>
      </w:pPr>
      <w:r w:rsidRPr="009B6091">
        <w:rPr>
          <w:b/>
          <w:sz w:val="28"/>
          <w:szCs w:val="28"/>
        </w:rPr>
        <w:lastRenderedPageBreak/>
        <w:t>8. МЕТОДИЧНЕ ЗАБЕЗПЕЧЕННЯ</w:t>
      </w:r>
    </w:p>
    <w:p w:rsidR="009B6091" w:rsidRDefault="009B6091" w:rsidP="009B6091">
      <w:pPr>
        <w:shd w:val="clear" w:color="auto" w:fill="FFFFFF"/>
        <w:jc w:val="center"/>
        <w:rPr>
          <w:b/>
        </w:rPr>
      </w:pPr>
    </w:p>
    <w:p w:rsidR="009B6091" w:rsidRPr="00243914" w:rsidRDefault="009B6091" w:rsidP="00D41FF5">
      <w:pPr>
        <w:pStyle w:val="12"/>
        <w:numPr>
          <w:ilvl w:val="0"/>
          <w:numId w:val="2"/>
        </w:numPr>
        <w:shd w:val="clear" w:color="auto" w:fill="FFFFFF"/>
        <w:jc w:val="both"/>
        <w:rPr>
          <w:sz w:val="24"/>
          <w:lang w:val="uk-UA"/>
        </w:rPr>
      </w:pPr>
      <w:r w:rsidRPr="00243914">
        <w:rPr>
          <w:sz w:val="24"/>
          <w:lang w:val="uk-UA"/>
        </w:rPr>
        <w:t>Навчальна програма.</w:t>
      </w:r>
    </w:p>
    <w:p w:rsidR="009B6091" w:rsidRPr="00243914" w:rsidRDefault="009B6091" w:rsidP="00D41FF5">
      <w:pPr>
        <w:pStyle w:val="12"/>
        <w:numPr>
          <w:ilvl w:val="0"/>
          <w:numId w:val="2"/>
        </w:numPr>
        <w:shd w:val="clear" w:color="auto" w:fill="FFFFFF"/>
        <w:jc w:val="both"/>
        <w:rPr>
          <w:sz w:val="24"/>
          <w:lang w:val="uk-UA"/>
        </w:rPr>
      </w:pPr>
      <w:r w:rsidRPr="00243914">
        <w:rPr>
          <w:sz w:val="24"/>
          <w:lang w:val="uk-UA"/>
        </w:rPr>
        <w:t>Робоча навчальна програма.</w:t>
      </w:r>
    </w:p>
    <w:p w:rsidR="009B6091" w:rsidRPr="00243914" w:rsidRDefault="009B6091" w:rsidP="00D41FF5">
      <w:pPr>
        <w:pStyle w:val="12"/>
        <w:numPr>
          <w:ilvl w:val="0"/>
          <w:numId w:val="2"/>
        </w:numPr>
        <w:shd w:val="clear" w:color="auto" w:fill="FFFFFF"/>
        <w:jc w:val="both"/>
        <w:rPr>
          <w:sz w:val="24"/>
          <w:lang w:val="uk-UA"/>
        </w:rPr>
      </w:pPr>
      <w:r w:rsidRPr="00243914">
        <w:rPr>
          <w:sz w:val="24"/>
          <w:lang w:val="uk-UA"/>
        </w:rPr>
        <w:t>Конспект лекцій</w:t>
      </w:r>
      <w:r w:rsidR="00C559C8" w:rsidRPr="00243914">
        <w:rPr>
          <w:sz w:val="24"/>
          <w:lang w:val="uk-UA"/>
        </w:rPr>
        <w:t>.</w:t>
      </w:r>
    </w:p>
    <w:p w:rsidR="009B6091" w:rsidRPr="00243914" w:rsidRDefault="009B6091" w:rsidP="00D41FF5">
      <w:pPr>
        <w:pStyle w:val="12"/>
        <w:numPr>
          <w:ilvl w:val="0"/>
          <w:numId w:val="2"/>
        </w:numPr>
        <w:shd w:val="clear" w:color="auto" w:fill="FFFFFF"/>
        <w:jc w:val="both"/>
        <w:rPr>
          <w:sz w:val="24"/>
          <w:lang w:val="uk-UA"/>
        </w:rPr>
      </w:pPr>
      <w:r w:rsidRPr="00243914">
        <w:rPr>
          <w:sz w:val="24"/>
          <w:lang w:val="uk-UA"/>
        </w:rPr>
        <w:t>Інструкції до практичних робіт</w:t>
      </w:r>
      <w:r w:rsidR="00C559C8" w:rsidRPr="00243914">
        <w:rPr>
          <w:sz w:val="24"/>
          <w:lang w:val="uk-UA"/>
        </w:rPr>
        <w:t>.</w:t>
      </w:r>
    </w:p>
    <w:p w:rsidR="009B6091" w:rsidRPr="00243914" w:rsidRDefault="009B6091" w:rsidP="00D41FF5">
      <w:pPr>
        <w:pStyle w:val="12"/>
        <w:numPr>
          <w:ilvl w:val="0"/>
          <w:numId w:val="2"/>
        </w:numPr>
        <w:shd w:val="clear" w:color="auto" w:fill="FFFFFF"/>
        <w:jc w:val="both"/>
        <w:rPr>
          <w:sz w:val="24"/>
          <w:lang w:val="uk-UA"/>
        </w:rPr>
      </w:pPr>
      <w:r w:rsidRPr="00243914">
        <w:rPr>
          <w:sz w:val="24"/>
          <w:lang w:val="uk-UA"/>
        </w:rPr>
        <w:t>Контролюючий матеріал</w:t>
      </w:r>
      <w:r w:rsidR="00C559C8" w:rsidRPr="00243914">
        <w:rPr>
          <w:sz w:val="24"/>
          <w:lang w:val="uk-UA"/>
        </w:rPr>
        <w:t>.</w:t>
      </w:r>
    </w:p>
    <w:p w:rsidR="009B6091" w:rsidRPr="00243914" w:rsidRDefault="00C559C8" w:rsidP="00D41FF5">
      <w:pPr>
        <w:pStyle w:val="12"/>
        <w:numPr>
          <w:ilvl w:val="0"/>
          <w:numId w:val="2"/>
        </w:numPr>
        <w:shd w:val="clear" w:color="auto" w:fill="FFFFFF"/>
        <w:jc w:val="both"/>
        <w:rPr>
          <w:sz w:val="24"/>
          <w:lang w:val="uk-UA"/>
        </w:rPr>
      </w:pPr>
      <w:r w:rsidRPr="00243914">
        <w:rPr>
          <w:sz w:val="24"/>
          <w:lang w:val="uk-UA"/>
        </w:rPr>
        <w:t>Залікові</w:t>
      </w:r>
      <w:r w:rsidR="009B6091" w:rsidRPr="00243914">
        <w:rPr>
          <w:sz w:val="24"/>
          <w:lang w:val="uk-UA"/>
        </w:rPr>
        <w:t xml:space="preserve"> білети</w:t>
      </w:r>
      <w:r w:rsidRPr="00243914">
        <w:rPr>
          <w:sz w:val="24"/>
          <w:lang w:val="uk-UA"/>
        </w:rPr>
        <w:t>.</w:t>
      </w:r>
    </w:p>
    <w:p w:rsidR="009B6091" w:rsidRPr="001A3AFB" w:rsidRDefault="009B6091" w:rsidP="009B6091">
      <w:pPr>
        <w:shd w:val="clear" w:color="auto" w:fill="FFFFFF"/>
        <w:jc w:val="both"/>
        <w:rPr>
          <w:sz w:val="28"/>
          <w:szCs w:val="28"/>
        </w:rPr>
      </w:pPr>
    </w:p>
    <w:p w:rsidR="009B6091" w:rsidRPr="009B6091" w:rsidRDefault="009B6091" w:rsidP="009B6091">
      <w:pPr>
        <w:shd w:val="clear" w:color="auto" w:fill="FFFFFF"/>
        <w:jc w:val="both"/>
        <w:rPr>
          <w:sz w:val="28"/>
          <w:szCs w:val="28"/>
        </w:rPr>
      </w:pPr>
    </w:p>
    <w:p w:rsidR="009B6091" w:rsidRDefault="009B6091" w:rsidP="009B6091">
      <w:pPr>
        <w:shd w:val="clear" w:color="auto" w:fill="FFFFFF"/>
        <w:jc w:val="center"/>
        <w:rPr>
          <w:b/>
          <w:sz w:val="28"/>
          <w:szCs w:val="28"/>
        </w:rPr>
      </w:pPr>
      <w:r w:rsidRPr="009B6091">
        <w:rPr>
          <w:b/>
          <w:sz w:val="28"/>
          <w:szCs w:val="28"/>
        </w:rPr>
        <w:t>9. РЕКОМЕНДОВАНА ЛІТЕРАТУРА</w:t>
      </w:r>
    </w:p>
    <w:p w:rsidR="009B6091" w:rsidRDefault="009B6091" w:rsidP="009B6091">
      <w:pPr>
        <w:shd w:val="clear" w:color="auto" w:fill="FFFFFF"/>
        <w:jc w:val="center"/>
        <w:rPr>
          <w:b/>
          <w:sz w:val="28"/>
          <w:szCs w:val="28"/>
        </w:rPr>
      </w:pPr>
    </w:p>
    <w:p w:rsidR="009B6091" w:rsidRPr="00243914" w:rsidRDefault="009B6091" w:rsidP="009B6091">
      <w:pPr>
        <w:shd w:val="clear" w:color="auto" w:fill="FFFFFF"/>
        <w:jc w:val="center"/>
        <w:rPr>
          <w:b/>
        </w:rPr>
      </w:pPr>
      <w:r w:rsidRPr="00243914">
        <w:rPr>
          <w:b/>
        </w:rPr>
        <w:t>Основна</w:t>
      </w:r>
    </w:p>
    <w:p w:rsidR="007D3A70" w:rsidRPr="00705BD2" w:rsidRDefault="007D3A70" w:rsidP="00705BD2">
      <w:pPr>
        <w:pStyle w:val="aa"/>
        <w:numPr>
          <w:ilvl w:val="0"/>
          <w:numId w:val="11"/>
        </w:numPr>
        <w:tabs>
          <w:tab w:val="left" w:pos="1418"/>
          <w:tab w:val="left" w:pos="2410"/>
        </w:tabs>
        <w:ind w:left="0" w:firstLine="709"/>
        <w:jc w:val="both"/>
        <w:rPr>
          <w:b/>
        </w:rPr>
      </w:pPr>
      <w:r w:rsidRPr="00705BD2">
        <w:t>Захист Вітчизни. Основи медичних знань : підручник для 10 класу закладів загальної середньої освіти. Рівень стандарту. // А. А. Гудима, К. О. Пашко, І. М. Гарасимів, М. М. Фука. — Тернопіль : Астон, 2018. — 192 с.: іл.</w:t>
      </w:r>
    </w:p>
    <w:p w:rsidR="007D3A70" w:rsidRPr="00705BD2" w:rsidRDefault="007D3A70" w:rsidP="00705BD2">
      <w:pPr>
        <w:pStyle w:val="aa"/>
        <w:numPr>
          <w:ilvl w:val="0"/>
          <w:numId w:val="11"/>
        </w:numPr>
        <w:tabs>
          <w:tab w:val="left" w:pos="1418"/>
          <w:tab w:val="left" w:pos="2410"/>
        </w:tabs>
        <w:ind w:left="0" w:firstLine="709"/>
        <w:jc w:val="both"/>
        <w:rPr>
          <w:b/>
        </w:rPr>
      </w:pPr>
      <w:r w:rsidRPr="00705BD2">
        <w:t>Захист Вітчизни. Рівень стандарту: підручник для 11 класу закладів загальної середньої освіти / А. А. Гудима, К. О. Пашко, І. М. Гарасимів, М. М. Фука, Ю. П. Щирба. — Тернопіль : Астон, 2019. — 256 с. : іл.</w:t>
      </w:r>
    </w:p>
    <w:p w:rsidR="00705BD2" w:rsidRPr="00705BD2" w:rsidRDefault="007D3A70" w:rsidP="00705BD2">
      <w:pPr>
        <w:pStyle w:val="aa"/>
        <w:numPr>
          <w:ilvl w:val="0"/>
          <w:numId w:val="11"/>
        </w:numPr>
        <w:shd w:val="clear" w:color="auto" w:fill="FFFFFF"/>
        <w:tabs>
          <w:tab w:val="left" w:pos="1418"/>
          <w:tab w:val="left" w:pos="1754"/>
          <w:tab w:val="left" w:pos="2410"/>
        </w:tabs>
        <w:ind w:left="0" w:firstLine="709"/>
        <w:jc w:val="both"/>
      </w:pPr>
      <w:r w:rsidRPr="00705BD2">
        <w:t>Захист Вітчизни. Основи медичних знань. Рівень стандарту : підручник для 11 класу закладів загальної середньої освіти / А. А. Гудима, К. О. Пашко, І. М. Гарасимів, М. М. Фука. — Тернопіль : Астон, 2019. — 240 с. : іл.</w:t>
      </w:r>
      <w:r w:rsidR="00705BD2" w:rsidRPr="00705BD2">
        <w:t xml:space="preserve"> </w:t>
      </w:r>
    </w:p>
    <w:p w:rsidR="00705BD2" w:rsidRDefault="00705BD2" w:rsidP="00705BD2">
      <w:pPr>
        <w:pStyle w:val="aa"/>
        <w:numPr>
          <w:ilvl w:val="0"/>
          <w:numId w:val="11"/>
        </w:numPr>
        <w:shd w:val="clear" w:color="auto" w:fill="FFFFFF"/>
        <w:tabs>
          <w:tab w:val="left" w:pos="1418"/>
          <w:tab w:val="left" w:pos="1754"/>
          <w:tab w:val="left" w:pos="2410"/>
        </w:tabs>
        <w:ind w:left="0" w:firstLine="709"/>
        <w:jc w:val="both"/>
      </w:pPr>
      <w:r w:rsidRPr="00705BD2">
        <w:t>Захист</w:t>
      </w:r>
      <w:r w:rsidRPr="00705BD2">
        <w:rPr>
          <w:spacing w:val="-6"/>
        </w:rPr>
        <w:t xml:space="preserve"> </w:t>
      </w:r>
      <w:r w:rsidRPr="00705BD2">
        <w:t>Вітчизни</w:t>
      </w:r>
      <w:r w:rsidRPr="00705BD2">
        <w:rPr>
          <w:spacing w:val="-4"/>
        </w:rPr>
        <w:t xml:space="preserve"> </w:t>
      </w:r>
      <w:r w:rsidRPr="00705BD2">
        <w:t>:</w:t>
      </w:r>
      <w:r w:rsidRPr="00705BD2">
        <w:rPr>
          <w:spacing w:val="-5"/>
        </w:rPr>
        <w:t xml:space="preserve"> </w:t>
      </w:r>
      <w:r w:rsidRPr="00705BD2">
        <w:t>підручник</w:t>
      </w:r>
      <w:r w:rsidRPr="00705BD2">
        <w:rPr>
          <w:spacing w:val="-5"/>
        </w:rPr>
        <w:t xml:space="preserve"> </w:t>
      </w:r>
      <w:r w:rsidRPr="00705BD2">
        <w:t>для</w:t>
      </w:r>
      <w:r w:rsidRPr="00705BD2">
        <w:rPr>
          <w:spacing w:val="-5"/>
        </w:rPr>
        <w:t xml:space="preserve"> </w:t>
      </w:r>
      <w:r w:rsidRPr="00705BD2">
        <w:t>10</w:t>
      </w:r>
      <w:r w:rsidRPr="00705BD2">
        <w:rPr>
          <w:spacing w:val="-5"/>
        </w:rPr>
        <w:t xml:space="preserve"> </w:t>
      </w:r>
      <w:r w:rsidRPr="00705BD2">
        <w:t>класу</w:t>
      </w:r>
      <w:r w:rsidRPr="00705BD2">
        <w:rPr>
          <w:spacing w:val="-4"/>
        </w:rPr>
        <w:t xml:space="preserve"> </w:t>
      </w:r>
      <w:r w:rsidRPr="00705BD2">
        <w:t>закладів</w:t>
      </w:r>
      <w:r w:rsidRPr="00705BD2">
        <w:rPr>
          <w:spacing w:val="-5"/>
        </w:rPr>
        <w:t xml:space="preserve"> </w:t>
      </w:r>
      <w:r w:rsidRPr="00705BD2">
        <w:t>загальної</w:t>
      </w:r>
      <w:r w:rsidRPr="00705BD2">
        <w:rPr>
          <w:spacing w:val="-4"/>
        </w:rPr>
        <w:t xml:space="preserve"> </w:t>
      </w:r>
      <w:r w:rsidRPr="00705BD2">
        <w:t>серед- ньої освіти. Рівень стандарту. // І. М. Гарасимів, К. О. Пашко,</w:t>
      </w:r>
      <w:r>
        <w:t xml:space="preserve"> </w:t>
      </w:r>
      <w:r w:rsidRPr="00705BD2">
        <w:t>М.</w:t>
      </w:r>
      <w:r w:rsidRPr="00705BD2">
        <w:rPr>
          <w:spacing w:val="-3"/>
        </w:rPr>
        <w:t xml:space="preserve"> </w:t>
      </w:r>
      <w:r w:rsidRPr="00705BD2">
        <w:t>М.</w:t>
      </w:r>
      <w:r w:rsidRPr="00705BD2">
        <w:rPr>
          <w:spacing w:val="-3"/>
        </w:rPr>
        <w:t xml:space="preserve"> </w:t>
      </w:r>
      <w:r w:rsidRPr="00705BD2">
        <w:t>Фука,</w:t>
      </w:r>
      <w:r w:rsidRPr="00705BD2">
        <w:rPr>
          <w:spacing w:val="-4"/>
        </w:rPr>
        <w:t xml:space="preserve"> </w:t>
      </w:r>
      <w:r w:rsidRPr="00705BD2">
        <w:t>Ю.</w:t>
      </w:r>
      <w:r w:rsidRPr="00705BD2">
        <w:rPr>
          <w:spacing w:val="-5"/>
        </w:rPr>
        <w:t xml:space="preserve"> </w:t>
      </w:r>
      <w:r w:rsidRPr="00705BD2">
        <w:t>П.</w:t>
      </w:r>
      <w:r w:rsidRPr="00705BD2">
        <w:rPr>
          <w:spacing w:val="-3"/>
        </w:rPr>
        <w:t xml:space="preserve"> </w:t>
      </w:r>
      <w:r w:rsidRPr="00705BD2">
        <w:t>Щирба.</w:t>
      </w:r>
      <w:r w:rsidRPr="00705BD2">
        <w:rPr>
          <w:spacing w:val="-2"/>
        </w:rPr>
        <w:t xml:space="preserve"> </w:t>
      </w:r>
      <w:r w:rsidRPr="00705BD2">
        <w:t>—</w:t>
      </w:r>
      <w:r w:rsidRPr="00705BD2">
        <w:rPr>
          <w:spacing w:val="-4"/>
        </w:rPr>
        <w:t xml:space="preserve"> </w:t>
      </w:r>
      <w:r w:rsidRPr="00705BD2">
        <w:t>Тернопіль</w:t>
      </w:r>
      <w:r w:rsidRPr="00705BD2">
        <w:rPr>
          <w:spacing w:val="-4"/>
        </w:rPr>
        <w:t xml:space="preserve"> </w:t>
      </w:r>
      <w:r w:rsidRPr="00705BD2">
        <w:t>:</w:t>
      </w:r>
      <w:r w:rsidRPr="00705BD2">
        <w:rPr>
          <w:spacing w:val="-4"/>
        </w:rPr>
        <w:t xml:space="preserve"> </w:t>
      </w:r>
      <w:r w:rsidRPr="00705BD2">
        <w:t>Астон,</w:t>
      </w:r>
      <w:r w:rsidRPr="00705BD2">
        <w:rPr>
          <w:spacing w:val="-4"/>
        </w:rPr>
        <w:t xml:space="preserve"> </w:t>
      </w:r>
      <w:r w:rsidRPr="00705BD2">
        <w:t>2018.</w:t>
      </w:r>
      <w:r w:rsidRPr="00705BD2">
        <w:rPr>
          <w:spacing w:val="-2"/>
        </w:rPr>
        <w:t xml:space="preserve"> </w:t>
      </w:r>
      <w:r w:rsidRPr="00705BD2">
        <w:t>—</w:t>
      </w:r>
      <w:r w:rsidRPr="00705BD2">
        <w:rPr>
          <w:spacing w:val="-4"/>
        </w:rPr>
        <w:t xml:space="preserve"> </w:t>
      </w:r>
      <w:r w:rsidRPr="00705BD2">
        <w:t>256</w:t>
      </w:r>
      <w:r w:rsidRPr="00705BD2">
        <w:rPr>
          <w:spacing w:val="-4"/>
        </w:rPr>
        <w:t xml:space="preserve"> </w:t>
      </w:r>
      <w:r w:rsidRPr="00705BD2">
        <w:t>с.</w:t>
      </w:r>
    </w:p>
    <w:p w:rsidR="00705BD2" w:rsidRPr="00705BD2" w:rsidRDefault="00705BD2" w:rsidP="00705BD2">
      <w:pPr>
        <w:shd w:val="clear" w:color="auto" w:fill="FFFFFF"/>
        <w:ind w:firstLine="709"/>
        <w:jc w:val="both"/>
        <w:rPr>
          <w:b/>
        </w:rPr>
      </w:pPr>
    </w:p>
    <w:p w:rsidR="009B6091" w:rsidRPr="00243914" w:rsidRDefault="009B6091" w:rsidP="009B6091">
      <w:pPr>
        <w:shd w:val="clear" w:color="auto" w:fill="FFFFFF"/>
        <w:jc w:val="center"/>
        <w:rPr>
          <w:b/>
        </w:rPr>
      </w:pPr>
      <w:r w:rsidRPr="00243914">
        <w:rPr>
          <w:b/>
        </w:rPr>
        <w:t>Додаткова</w:t>
      </w:r>
    </w:p>
    <w:p w:rsidR="007D3A70" w:rsidRPr="00243914" w:rsidRDefault="007D3A70" w:rsidP="007D3A70">
      <w:pPr>
        <w:shd w:val="clear" w:color="auto" w:fill="FFFFFF"/>
        <w:ind w:firstLine="709"/>
        <w:jc w:val="both"/>
      </w:pPr>
      <w:r w:rsidRPr="00243914">
        <w:t xml:space="preserve">1. Закон України № 5081–VI від 09.12.2015 р. «Про екстрену медичну допомогу». — Режим доступу : </w:t>
      </w:r>
      <w:hyperlink r:id="rId8" w:history="1">
        <w:r w:rsidRPr="00243914">
          <w:rPr>
            <w:rStyle w:val="af0"/>
          </w:rPr>
          <w:t>http://zakon2.rada.gov.ua/laws/show/5081-17</w:t>
        </w:r>
      </w:hyperlink>
      <w:r w:rsidRPr="00243914">
        <w:t xml:space="preserve">. </w:t>
      </w:r>
    </w:p>
    <w:p w:rsidR="007D3A70" w:rsidRPr="00243914" w:rsidRDefault="007D3A70" w:rsidP="007D3A70">
      <w:pPr>
        <w:shd w:val="clear" w:color="auto" w:fill="FFFFFF"/>
        <w:ind w:firstLine="709"/>
        <w:jc w:val="both"/>
      </w:pPr>
      <w:r w:rsidRPr="00243914">
        <w:t xml:space="preserve">2. Закон України «Про правовий режим надзвичайного стану», 2000 (1, 4–9,13, 16, 27–29). </w:t>
      </w:r>
    </w:p>
    <w:p w:rsidR="007D3A70" w:rsidRPr="00243914" w:rsidRDefault="007D3A70" w:rsidP="007D3A70">
      <w:pPr>
        <w:shd w:val="clear" w:color="auto" w:fill="FFFFFF"/>
        <w:ind w:firstLine="709"/>
        <w:jc w:val="both"/>
      </w:pPr>
      <w:r w:rsidRPr="00243914">
        <w:t xml:space="preserve">3. Кодекс цивільного захисту України (Відомості Верховної Ради (ВВР), 2013, № 34-35, ст. 458). </w:t>
      </w:r>
    </w:p>
    <w:p w:rsidR="007D3A70" w:rsidRPr="00243914" w:rsidRDefault="007D3A70" w:rsidP="007D3A70">
      <w:pPr>
        <w:shd w:val="clear" w:color="auto" w:fill="FFFFFF"/>
        <w:ind w:firstLine="709"/>
        <w:jc w:val="both"/>
      </w:pPr>
      <w:r w:rsidRPr="00243914">
        <w:t>4. Закон України «Про національну безпеку України» від 21.06.2018 р.</w:t>
      </w:r>
    </w:p>
    <w:p w:rsidR="007D3A70" w:rsidRPr="00243914" w:rsidRDefault="007D3A70" w:rsidP="007D3A70">
      <w:pPr>
        <w:shd w:val="clear" w:color="auto" w:fill="FFFFFF"/>
        <w:ind w:firstLine="709"/>
        <w:jc w:val="both"/>
      </w:pPr>
      <w:r w:rsidRPr="00243914">
        <w:t xml:space="preserve">5. Закон України «Про Збройні Сили» в ред. від 5.10.2000 (зі змінами та доповненнями). </w:t>
      </w:r>
    </w:p>
    <w:p w:rsidR="007D3A70" w:rsidRPr="00243914" w:rsidRDefault="007D3A70" w:rsidP="007D3A70">
      <w:pPr>
        <w:shd w:val="clear" w:color="auto" w:fill="FFFFFF"/>
        <w:ind w:firstLine="709"/>
        <w:jc w:val="both"/>
      </w:pPr>
      <w:r w:rsidRPr="00243914">
        <w:t xml:space="preserve">6. Закон України «Про військовий обов’язок і військову службу» від 4.04.2006 (зі змінами та доповненнями). </w:t>
      </w:r>
    </w:p>
    <w:p w:rsidR="007D3A70" w:rsidRPr="00243914" w:rsidRDefault="007D3A70" w:rsidP="007D3A70">
      <w:pPr>
        <w:shd w:val="clear" w:color="auto" w:fill="FFFFFF"/>
        <w:ind w:firstLine="709"/>
        <w:jc w:val="both"/>
      </w:pPr>
      <w:r w:rsidRPr="00243914">
        <w:t xml:space="preserve">7. Закон України «Про Дисциплінарний статут Збройних Сил України» від 24.03.99 (зі змінами та доповненнями). </w:t>
      </w:r>
    </w:p>
    <w:p w:rsidR="007D3A70" w:rsidRPr="00243914" w:rsidRDefault="007D3A70" w:rsidP="007D3A70">
      <w:pPr>
        <w:shd w:val="clear" w:color="auto" w:fill="FFFFFF"/>
        <w:ind w:firstLine="709"/>
        <w:jc w:val="both"/>
      </w:pPr>
      <w:r w:rsidRPr="00243914">
        <w:t xml:space="preserve">8. Закон України «Про Статут внутрішньої служби Збройних Сил України» від 24.03.99 (зі змінами). </w:t>
      </w:r>
    </w:p>
    <w:p w:rsidR="007D3A70" w:rsidRPr="00243914" w:rsidRDefault="007D3A70" w:rsidP="007D3A70">
      <w:pPr>
        <w:shd w:val="clear" w:color="auto" w:fill="FFFFFF"/>
        <w:ind w:firstLine="709"/>
        <w:jc w:val="both"/>
      </w:pPr>
      <w:r w:rsidRPr="00243914">
        <w:t xml:space="preserve">10. Воєнна доктрина України. Затверджена Указом Президента України від 24 вересня 2015 р. № 555/2015. </w:t>
      </w:r>
    </w:p>
    <w:p w:rsidR="007D3A70" w:rsidRPr="00243914" w:rsidRDefault="007D3A70" w:rsidP="007D3A70">
      <w:pPr>
        <w:shd w:val="clear" w:color="auto" w:fill="FFFFFF"/>
        <w:ind w:firstLine="709"/>
        <w:jc w:val="both"/>
      </w:pPr>
      <w:r w:rsidRPr="00243914">
        <w:t xml:space="preserve">13. Указ Президента України № 555/2015. Про рішення Ради національної безпеки і оборони України від 2 вересня 2015 року «Про нову редакцію Воєнної доктрини України». </w:t>
      </w:r>
    </w:p>
    <w:p w:rsidR="007D3A70" w:rsidRPr="00243914" w:rsidRDefault="007D3A70" w:rsidP="007D3A70">
      <w:pPr>
        <w:shd w:val="clear" w:color="auto" w:fill="FFFFFF"/>
        <w:ind w:firstLine="709"/>
        <w:jc w:val="both"/>
      </w:pPr>
      <w:r w:rsidRPr="00243914">
        <w:t xml:space="preserve">14. Постанови Кабінету Міністрів України від 21.11.2012 р. № 1116 «Про затвердження Типового положення про центр екстреної медичної допомоги та медицини катастроф». </w:t>
      </w:r>
    </w:p>
    <w:p w:rsidR="007D3A70" w:rsidRPr="00243914" w:rsidRDefault="007D3A70" w:rsidP="007D3A70">
      <w:pPr>
        <w:shd w:val="clear" w:color="auto" w:fill="FFFFFF"/>
        <w:ind w:firstLine="709"/>
        <w:jc w:val="both"/>
      </w:pPr>
      <w:r w:rsidRPr="00243914">
        <w:lastRenderedPageBreak/>
        <w:t xml:space="preserve">15. Постанова Кабінету Міністрів України від 25.03.2009 р. № 253 «Про затвердження Порядку використання захисних споруд цивільного захисту (цивільної оборони) для господарських, культурних та побутових потреб». </w:t>
      </w:r>
    </w:p>
    <w:p w:rsidR="007D3A70" w:rsidRPr="00243914" w:rsidRDefault="007D3A70" w:rsidP="007D3A70">
      <w:pPr>
        <w:shd w:val="clear" w:color="auto" w:fill="FFFFFF"/>
        <w:ind w:firstLine="709"/>
        <w:jc w:val="both"/>
      </w:pPr>
      <w:r w:rsidRPr="00243914">
        <w:t xml:space="preserve">16. Бойовий статут механізованих і танкових військ Сухопутних військ Збройних Сил України (Частина III. Взвод, відділення, екіпаж). Затверджений наказом командувача Сухопутних військ Збройних Сил України від 25.05.2016 № 238. </w:t>
      </w:r>
    </w:p>
    <w:p w:rsidR="007D3A70" w:rsidRPr="00243914" w:rsidRDefault="007D3A70" w:rsidP="007D3A70">
      <w:pPr>
        <w:shd w:val="clear" w:color="auto" w:fill="FFFFFF"/>
        <w:ind w:firstLine="709"/>
        <w:jc w:val="both"/>
      </w:pPr>
      <w:r w:rsidRPr="00243914">
        <w:t xml:space="preserve">17. Морально-психологічне забезпечення у Збройних Силах України: підручник: у 2 ч. Ч. І. / В. М. Вилко, В. М. Грицюк, В. Г. Дикун та ін. : за загальн. ред. В. В. Стасюка. — К. : НУОУ, 2012. — 464 с. </w:t>
      </w:r>
    </w:p>
    <w:p w:rsidR="007D3A70" w:rsidRPr="00243914" w:rsidRDefault="007D3A70" w:rsidP="007D3A70">
      <w:pPr>
        <w:shd w:val="clear" w:color="auto" w:fill="FFFFFF"/>
        <w:ind w:firstLine="709"/>
        <w:jc w:val="both"/>
      </w:pPr>
      <w:r w:rsidRPr="00243914">
        <w:t xml:space="preserve">18. Наказ Міністерства охорони здоров’я України від 18.05.2012 р. № 366 «Про затвердження Загальних вимог щодо проведення медичного сортування постраждалих і хворих та форм медичної документації». </w:t>
      </w:r>
    </w:p>
    <w:p w:rsidR="007D3A70" w:rsidRPr="00243914" w:rsidRDefault="007D3A70" w:rsidP="007D3A70">
      <w:pPr>
        <w:shd w:val="clear" w:color="auto" w:fill="FFFFFF"/>
        <w:ind w:firstLine="709"/>
        <w:jc w:val="both"/>
      </w:pPr>
      <w:r w:rsidRPr="00243914">
        <w:t xml:space="preserve">19. Наказ Міністерства охорони здоров’я України від 23.02.2016 р. № 121 «Про затвердження та впровадження медико-технологічних документів зі стандартизації медичної допомоги при посттравматичному стресовому розладі». </w:t>
      </w:r>
    </w:p>
    <w:p w:rsidR="007D3A70" w:rsidRPr="00243914" w:rsidRDefault="007D3A70" w:rsidP="007D3A70">
      <w:pPr>
        <w:shd w:val="clear" w:color="auto" w:fill="FFFFFF"/>
        <w:ind w:firstLine="709"/>
        <w:jc w:val="both"/>
      </w:pPr>
      <w:r w:rsidRPr="00243914">
        <w:t xml:space="preserve">20. Бойовий статут Сухопутних військ Збройних Сил України. Ч. ІІ. (батальйон, рота) / відпов. за вип. А. В. Паливода. — Київ, 2016. — 368 с. </w:t>
      </w:r>
    </w:p>
    <w:p w:rsidR="007D3A70" w:rsidRPr="00243914" w:rsidRDefault="007D3A70" w:rsidP="007D3A70">
      <w:pPr>
        <w:shd w:val="clear" w:color="auto" w:fill="FFFFFF"/>
        <w:ind w:firstLine="709"/>
        <w:jc w:val="both"/>
      </w:pPr>
      <w:r w:rsidRPr="00243914">
        <w:t>21. Стандарт підготовки І–СТ–3 (видання 2) : підготовка військовослужбовця з тактичної медицини. — К. : «МП Леся», 2015. — 148 с.</w:t>
      </w:r>
    </w:p>
    <w:p w:rsidR="007D3A70" w:rsidRPr="00243914" w:rsidRDefault="007D3A70" w:rsidP="007D3A70">
      <w:pPr>
        <w:shd w:val="clear" w:color="auto" w:fill="FFFFFF"/>
        <w:ind w:firstLine="709"/>
        <w:jc w:val="both"/>
      </w:pPr>
      <w:r w:rsidRPr="00243914">
        <w:t xml:space="preserve">22. Курс стрільб зі стрілецької зброї і бойових машин Сухопутних військ (КС СВ і БТ СВ – 99). — Київ : Варта, 1999. </w:t>
      </w:r>
    </w:p>
    <w:p w:rsidR="009D1B53" w:rsidRPr="00243914" w:rsidRDefault="007D3A70" w:rsidP="007D3A70">
      <w:pPr>
        <w:shd w:val="clear" w:color="auto" w:fill="FFFFFF"/>
        <w:ind w:firstLine="709"/>
        <w:jc w:val="both"/>
      </w:pPr>
      <w:r w:rsidRPr="00243914">
        <w:t xml:space="preserve">23. Екстрена медична допомога військовослужбовцям на догоспітальному етапі в умовах збройних конфліктів : Навчальний посібник / Бадюк М. І., Ковида Д. В., Микита О. О., Козачок В. Ю., Середа І. К., Швець А. В. // За редакцією професора Бадюка М. І. — К. : СПД. Чалчинська Н. В., 2018. — 212 с. </w:t>
      </w:r>
    </w:p>
    <w:p w:rsidR="009D1B53" w:rsidRPr="00243914" w:rsidRDefault="007D3A70" w:rsidP="007D3A70">
      <w:pPr>
        <w:shd w:val="clear" w:color="auto" w:fill="FFFFFF"/>
        <w:ind w:firstLine="709"/>
        <w:jc w:val="both"/>
      </w:pPr>
      <w:r w:rsidRPr="00243914">
        <w:t xml:space="preserve">24. Домедична допомога (алгоритми, маніпуляції) : Методичний посібник / В. О. Крилюк, В. Д. Юрченко, А. А. Гудима [та ін.] — К. : НВП «Інтерсервіс», 2014. — 84 с. </w:t>
      </w:r>
    </w:p>
    <w:p w:rsidR="009D1B53" w:rsidRPr="00243914" w:rsidRDefault="007D3A70" w:rsidP="007D3A70">
      <w:pPr>
        <w:shd w:val="clear" w:color="auto" w:fill="FFFFFF"/>
        <w:ind w:firstLine="709"/>
        <w:jc w:val="both"/>
      </w:pPr>
      <w:r w:rsidRPr="00243914">
        <w:t xml:space="preserve">25. Екстрена медична допомога на догоспітальному етапі : навчальний посібник / [В. О. Крилюк, С. О. Гур’єв, А. А. Гудима, Н. І. Іскра та ін.]. — Київ. — 2016 – 400 с. </w:t>
      </w:r>
    </w:p>
    <w:p w:rsidR="009D1B53" w:rsidRPr="00243914" w:rsidRDefault="007D3A70" w:rsidP="007D3A70">
      <w:pPr>
        <w:shd w:val="clear" w:color="auto" w:fill="FFFFFF"/>
        <w:ind w:firstLine="709"/>
        <w:jc w:val="both"/>
      </w:pPr>
      <w:r w:rsidRPr="00243914">
        <w:t xml:space="preserve">26. Міжнародне гуманітарне право / Під ред. Базова В. П. — К., «Варта». — 2000. — 176 с. 254 </w:t>
      </w:r>
    </w:p>
    <w:p w:rsidR="009D1B53" w:rsidRPr="00243914" w:rsidRDefault="007D3A70" w:rsidP="007D3A70">
      <w:pPr>
        <w:shd w:val="clear" w:color="auto" w:fill="FFFFFF"/>
        <w:ind w:firstLine="709"/>
        <w:jc w:val="both"/>
      </w:pPr>
      <w:r w:rsidRPr="00243914">
        <w:t xml:space="preserve">27. Васійчук В. О. Основи цивільного захисту : навч. посіб. — Львів, 2010. — 384 с. </w:t>
      </w:r>
    </w:p>
    <w:p w:rsidR="009D1B53" w:rsidRPr="00243914" w:rsidRDefault="007D3A70" w:rsidP="007D3A70">
      <w:pPr>
        <w:shd w:val="clear" w:color="auto" w:fill="FFFFFF"/>
        <w:ind w:firstLine="709"/>
        <w:jc w:val="both"/>
      </w:pPr>
      <w:r w:rsidRPr="00243914">
        <w:t>28. Загальна тактика : навчальний посібник / О. Г. Корнієнко, О. В. Слободянюк, І. М. Герасимів, М. Б. Ярошенко ; Тернопільська держ. мед. академія ім. І. Я. Горбачевського. — Тернопіль : Укрмедкнига, 1999. — 152 с.</w:t>
      </w:r>
    </w:p>
    <w:p w:rsidR="009D1B53" w:rsidRPr="00243914" w:rsidRDefault="007D3A70" w:rsidP="007D3A70">
      <w:pPr>
        <w:shd w:val="clear" w:color="auto" w:fill="FFFFFF"/>
        <w:ind w:firstLine="709"/>
        <w:jc w:val="both"/>
      </w:pPr>
      <w:r w:rsidRPr="00243914">
        <w:t xml:space="preserve">29. Військова топографія / Гребенюк Т. М. та інші // Підручник. — Видавництво НУ «ЛП», 2011. — с. 416. </w:t>
      </w:r>
    </w:p>
    <w:p w:rsidR="009D1B53" w:rsidRPr="00243914" w:rsidRDefault="007D3A70" w:rsidP="007D3A70">
      <w:pPr>
        <w:shd w:val="clear" w:color="auto" w:fill="FFFFFF"/>
        <w:ind w:firstLine="709"/>
        <w:jc w:val="both"/>
      </w:pPr>
      <w:r w:rsidRPr="00243914">
        <w:t xml:space="preserve">30. Настанова зі стрілецької справи (7,62 мм кулемети Калашнікова ПК, ПКМ, ПКМС, ПКБ, ПКМБ і ПКТ). — К. : МОУ. — 2005. </w:t>
      </w:r>
    </w:p>
    <w:p w:rsidR="009D1B53" w:rsidRPr="00243914" w:rsidRDefault="007D3A70" w:rsidP="007D3A70">
      <w:pPr>
        <w:shd w:val="clear" w:color="auto" w:fill="FFFFFF"/>
        <w:ind w:firstLine="709"/>
        <w:jc w:val="both"/>
      </w:pPr>
      <w:r w:rsidRPr="00243914">
        <w:t xml:space="preserve">31. Настанова зі стрілецької справи. Ручний протитанковий гранатомет (РПГ–7, РПГ–7Д). — К. : МОУ. — 2003. </w:t>
      </w:r>
    </w:p>
    <w:p w:rsidR="009D1B53" w:rsidRPr="00243914" w:rsidRDefault="007D3A70" w:rsidP="007D3A70">
      <w:pPr>
        <w:shd w:val="clear" w:color="auto" w:fill="FFFFFF"/>
        <w:ind w:firstLine="709"/>
        <w:jc w:val="both"/>
      </w:pPr>
      <w:r w:rsidRPr="00243914">
        <w:t xml:space="preserve">32. Настанова зі стрілецької справи. 9 мм пістолет Макарова (ПМ). — К. : МОУ, 2004. </w:t>
      </w:r>
    </w:p>
    <w:p w:rsidR="009D1B53" w:rsidRPr="00243914" w:rsidRDefault="007D3A70" w:rsidP="007D3A70">
      <w:pPr>
        <w:shd w:val="clear" w:color="auto" w:fill="FFFFFF"/>
        <w:ind w:firstLine="709"/>
        <w:jc w:val="both"/>
      </w:pPr>
      <w:r w:rsidRPr="00243914">
        <w:t xml:space="preserve">33. Планування медичного забезпечення механізованого батальйону в умовах ведення оборонного бою / Бадюк М. І., Солярик В. В., Ковида Д. В., Козачок В. Ю., Середа І. К., Микита О. О., Бірюк І. Г. — К. : «МП Леся». — 2016. — 96 с. </w:t>
      </w:r>
    </w:p>
    <w:p w:rsidR="009D1B53" w:rsidRPr="00243914" w:rsidRDefault="007D3A70" w:rsidP="007D3A70">
      <w:pPr>
        <w:shd w:val="clear" w:color="auto" w:fill="FFFFFF"/>
        <w:ind w:firstLine="709"/>
        <w:jc w:val="both"/>
      </w:pPr>
      <w:r w:rsidRPr="00243914">
        <w:t xml:space="preserve">34. Вказівки щодо збереження психічного здоров’я військовослужбовців в зоні застосування військ (сил) та під час відновлення боєздатності військових частин (підрозділів) / А. В. Верба, О. А. Барбазюк, А. В. Швець, В. В. Стеблюк та ін. // під заг. ред. Головного психіатра МО України, доктора медичних наук О. В. Друзя, Головного психіатра МВС України, доктора медичних наук Гічуна В. С. — К., 2017. — 83 с. </w:t>
      </w:r>
    </w:p>
    <w:p w:rsidR="009D1B53" w:rsidRPr="00243914" w:rsidRDefault="007D3A70" w:rsidP="007D3A70">
      <w:pPr>
        <w:shd w:val="clear" w:color="auto" w:fill="FFFFFF"/>
        <w:ind w:firstLine="709"/>
        <w:jc w:val="both"/>
      </w:pPr>
      <w:r w:rsidRPr="00243914">
        <w:lastRenderedPageBreak/>
        <w:t xml:space="preserve">35. US: FM 4–25.11/NTRP 4–02.1/AFMAN 44–163(I) — США : Статут Сухопутних Військ 4–25.11. Публікація тактичних посилань ВМС 4–02.1. Настанови ВПС 44–163 (I). </w:t>
      </w:r>
    </w:p>
    <w:p w:rsidR="009D1B53" w:rsidRPr="00243914" w:rsidRDefault="007D3A70" w:rsidP="007D3A70">
      <w:pPr>
        <w:shd w:val="clear" w:color="auto" w:fill="FFFFFF"/>
        <w:ind w:firstLine="709"/>
        <w:jc w:val="both"/>
      </w:pPr>
      <w:r w:rsidRPr="00243914">
        <w:t xml:space="preserve">36. Emergency war surgery manual (the 4th revision). Handbook. — 2013. — 566 p. </w:t>
      </w:r>
    </w:p>
    <w:p w:rsidR="009D1B53" w:rsidRPr="00243914" w:rsidRDefault="007D3A70" w:rsidP="007D3A70">
      <w:pPr>
        <w:shd w:val="clear" w:color="auto" w:fill="FFFFFF"/>
        <w:ind w:firstLine="709"/>
        <w:jc w:val="both"/>
      </w:pPr>
      <w:r w:rsidRPr="00243914">
        <w:t xml:space="preserve">37. MCO 5351.1 Combat and operational stress control programe / Headquarters. Department of the Navy. — Washington, DC : Marine Corps, Pentagon, 2013. — 56 p. </w:t>
      </w:r>
    </w:p>
    <w:p w:rsidR="009D1B53" w:rsidRPr="00243914" w:rsidRDefault="007D3A70" w:rsidP="007D3A70">
      <w:pPr>
        <w:shd w:val="clear" w:color="auto" w:fill="FFFFFF"/>
        <w:ind w:firstLine="709"/>
        <w:jc w:val="both"/>
      </w:pPr>
      <w:r w:rsidRPr="00243914">
        <w:t xml:space="preserve">38. NATO STANAG 2122. AMedP–8.15, Edition A, Version 1, Requirement for training in casualty care and basic hygiene for all military personnel. — 2017. — 22 p. </w:t>
      </w:r>
    </w:p>
    <w:p w:rsidR="009D1B53" w:rsidRPr="00243914" w:rsidRDefault="007D3A70" w:rsidP="007D3A70">
      <w:pPr>
        <w:shd w:val="clear" w:color="auto" w:fill="FFFFFF"/>
        <w:ind w:firstLine="709"/>
        <w:jc w:val="both"/>
      </w:pPr>
      <w:r w:rsidRPr="00243914">
        <w:t xml:space="preserve">39. NATO STANAG 2126. MEDSTD (Edition 6) — First-aid dressings, First aid kits and Emergency medical care kits. — 2009. — 13 р. </w:t>
      </w:r>
    </w:p>
    <w:p w:rsidR="009D1B53" w:rsidRPr="00243914" w:rsidRDefault="007D3A70" w:rsidP="007D3A70">
      <w:pPr>
        <w:shd w:val="clear" w:color="auto" w:fill="FFFFFF"/>
        <w:ind w:firstLine="709"/>
        <w:jc w:val="both"/>
      </w:pPr>
      <w:r w:rsidRPr="00243914">
        <w:t xml:space="preserve">40. NATO STANAG 2222. / AMedP–8.1 — Еmergency medical care in operational environment. — 2016. — 30 р. </w:t>
      </w:r>
    </w:p>
    <w:p w:rsidR="009D1B53" w:rsidRPr="00243914" w:rsidRDefault="007D3A70" w:rsidP="007D3A70">
      <w:pPr>
        <w:shd w:val="clear" w:color="auto" w:fill="FFFFFF"/>
        <w:ind w:firstLine="709"/>
        <w:jc w:val="both"/>
      </w:pPr>
      <w:r w:rsidRPr="00243914">
        <w:t xml:space="preserve">41. NATO STANAG 2549 / AMedP–24: Emergency care in the operational environment. — 2011. — 348 p. </w:t>
      </w:r>
    </w:p>
    <w:p w:rsidR="00BF740C" w:rsidRPr="00243914" w:rsidRDefault="00BF740C" w:rsidP="007D3A70">
      <w:pPr>
        <w:shd w:val="clear" w:color="auto" w:fill="FFFFFF"/>
        <w:ind w:firstLine="709"/>
        <w:jc w:val="center"/>
        <w:rPr>
          <w:b/>
        </w:rPr>
      </w:pPr>
    </w:p>
    <w:p w:rsidR="009B6091" w:rsidRPr="00243914" w:rsidRDefault="009B6091" w:rsidP="007D3A70">
      <w:pPr>
        <w:shd w:val="clear" w:color="auto" w:fill="FFFFFF"/>
        <w:ind w:firstLine="709"/>
        <w:jc w:val="center"/>
        <w:rPr>
          <w:b/>
        </w:rPr>
      </w:pPr>
      <w:r w:rsidRPr="00243914">
        <w:rPr>
          <w:b/>
        </w:rPr>
        <w:t>Інтернет-ресурси</w:t>
      </w:r>
    </w:p>
    <w:p w:rsidR="009D1B53" w:rsidRPr="00243914" w:rsidRDefault="009D1B53" w:rsidP="009D1B53">
      <w:pPr>
        <w:shd w:val="clear" w:color="auto" w:fill="FFFFFF"/>
        <w:ind w:firstLine="709"/>
        <w:jc w:val="both"/>
        <w:rPr>
          <w:b/>
        </w:rPr>
      </w:pPr>
    </w:p>
    <w:p w:rsidR="009D1B53" w:rsidRPr="00243914" w:rsidRDefault="009D1B53" w:rsidP="009D1B53">
      <w:pPr>
        <w:pStyle w:val="aa"/>
        <w:numPr>
          <w:ilvl w:val="0"/>
          <w:numId w:val="13"/>
        </w:numPr>
        <w:shd w:val="clear" w:color="auto" w:fill="FFFFFF"/>
        <w:tabs>
          <w:tab w:val="clear" w:pos="700"/>
          <w:tab w:val="num" w:pos="340"/>
        </w:tabs>
        <w:ind w:left="0" w:firstLine="709"/>
        <w:jc w:val="both"/>
      </w:pPr>
      <w:r w:rsidRPr="00243914">
        <w:t xml:space="preserve">Відео на YouTube «Зупинка кровотечі при пораненні в кінцівку». / Вільний доступ. </w:t>
      </w:r>
    </w:p>
    <w:p w:rsidR="009D1B53" w:rsidRPr="00243914" w:rsidRDefault="009D1B53" w:rsidP="009D1B53">
      <w:pPr>
        <w:pStyle w:val="aa"/>
        <w:numPr>
          <w:ilvl w:val="0"/>
          <w:numId w:val="13"/>
        </w:numPr>
        <w:shd w:val="clear" w:color="auto" w:fill="FFFFFF"/>
        <w:tabs>
          <w:tab w:val="clear" w:pos="700"/>
          <w:tab w:val="num" w:pos="340"/>
        </w:tabs>
        <w:ind w:left="0" w:firstLine="709"/>
        <w:jc w:val="both"/>
        <w:rPr>
          <w:b/>
        </w:rPr>
      </w:pPr>
      <w:r w:rsidRPr="00243914">
        <w:t>Відео «Надання екстреної психологічної допомоги постраждалим під час гострого стресового стану». / Вільний доступ</w:t>
      </w:r>
    </w:p>
    <w:p w:rsidR="007D3A70" w:rsidRPr="00243914" w:rsidRDefault="00B229C8" w:rsidP="009D1B53">
      <w:pPr>
        <w:numPr>
          <w:ilvl w:val="0"/>
          <w:numId w:val="13"/>
        </w:numPr>
        <w:tabs>
          <w:tab w:val="clear" w:pos="700"/>
          <w:tab w:val="num" w:pos="340"/>
          <w:tab w:val="num" w:pos="993"/>
        </w:tabs>
        <w:ind w:left="0" w:firstLine="709"/>
        <w:jc w:val="both"/>
      </w:pPr>
      <w:hyperlink r:id="rId9" w:history="1">
        <w:r w:rsidR="007D3A70" w:rsidRPr="00243914">
          <w:rPr>
            <w:rStyle w:val="af0"/>
          </w:rPr>
          <w:t>https://www.youtube.com/watch?v=S1Q1i_KKo-M</w:t>
        </w:r>
      </w:hyperlink>
    </w:p>
    <w:p w:rsidR="007D3A70" w:rsidRPr="00243914" w:rsidRDefault="00B229C8" w:rsidP="009D1B53">
      <w:pPr>
        <w:pStyle w:val="aa"/>
        <w:numPr>
          <w:ilvl w:val="0"/>
          <w:numId w:val="13"/>
        </w:numPr>
        <w:tabs>
          <w:tab w:val="clear" w:pos="700"/>
          <w:tab w:val="num" w:pos="340"/>
          <w:tab w:val="num" w:pos="993"/>
        </w:tabs>
        <w:ind w:left="0" w:firstLine="709"/>
      </w:pPr>
      <w:hyperlink r:id="rId10" w:history="1">
        <w:r w:rsidR="007D3A70" w:rsidRPr="00243914">
          <w:rPr>
            <w:rStyle w:val="af0"/>
          </w:rPr>
          <w:t>https://www.youtube.com/watch?v=p7ZsxPRalHc</w:t>
        </w:r>
      </w:hyperlink>
    </w:p>
    <w:p w:rsidR="007D3A70" w:rsidRPr="00243914" w:rsidRDefault="00B229C8" w:rsidP="009D1B53">
      <w:pPr>
        <w:pStyle w:val="aa"/>
        <w:numPr>
          <w:ilvl w:val="0"/>
          <w:numId w:val="13"/>
        </w:numPr>
        <w:tabs>
          <w:tab w:val="clear" w:pos="700"/>
          <w:tab w:val="num" w:pos="340"/>
          <w:tab w:val="num" w:pos="993"/>
        </w:tabs>
        <w:ind w:left="0" w:firstLine="709"/>
        <w:jc w:val="both"/>
        <w:rPr>
          <w:rStyle w:val="af0"/>
          <w:color w:val="auto"/>
          <w:u w:val="none"/>
        </w:rPr>
      </w:pPr>
      <w:hyperlink r:id="rId11" w:history="1">
        <w:r w:rsidR="007D3A70" w:rsidRPr="00243914">
          <w:rPr>
            <w:rStyle w:val="af0"/>
          </w:rPr>
          <w:t>https://www.youtube.com/watch?v=D2Yqz5BKdUc&amp;t=1s</w:t>
        </w:r>
      </w:hyperlink>
    </w:p>
    <w:p w:rsidR="007D3A70" w:rsidRPr="00243914" w:rsidRDefault="00B229C8" w:rsidP="009D1B53">
      <w:pPr>
        <w:pStyle w:val="aa"/>
        <w:numPr>
          <w:ilvl w:val="0"/>
          <w:numId w:val="13"/>
        </w:numPr>
        <w:tabs>
          <w:tab w:val="clear" w:pos="700"/>
          <w:tab w:val="num" w:pos="340"/>
          <w:tab w:val="num" w:pos="993"/>
        </w:tabs>
        <w:ind w:left="0" w:firstLine="709"/>
        <w:jc w:val="both"/>
        <w:rPr>
          <w:rStyle w:val="af0"/>
          <w:color w:val="auto"/>
          <w:u w:val="none"/>
        </w:rPr>
      </w:pPr>
      <w:hyperlink r:id="rId12" w:history="1">
        <w:r w:rsidR="007D3A70" w:rsidRPr="00243914">
          <w:rPr>
            <w:rStyle w:val="af0"/>
          </w:rPr>
          <w:t>https://www.youtube.com/watch?v=PcAxY8joJxM&amp;t=15s</w:t>
        </w:r>
      </w:hyperlink>
    </w:p>
    <w:p w:rsidR="009D1B53" w:rsidRPr="00243914" w:rsidRDefault="009D1B53" w:rsidP="009D1B53">
      <w:pPr>
        <w:pStyle w:val="aa"/>
        <w:numPr>
          <w:ilvl w:val="0"/>
          <w:numId w:val="13"/>
        </w:numPr>
        <w:shd w:val="clear" w:color="auto" w:fill="FFFFFF"/>
        <w:tabs>
          <w:tab w:val="clear" w:pos="700"/>
          <w:tab w:val="num" w:pos="340"/>
        </w:tabs>
        <w:ind w:left="0" w:firstLine="709"/>
        <w:jc w:val="both"/>
      </w:pPr>
      <w:r w:rsidRPr="00243914">
        <w:t xml:space="preserve">TCCC Guidelines for Medical Personnel 31 January 2017 / Режим доступу: </w:t>
      </w:r>
      <w:hyperlink r:id="rId13" w:history="1">
        <w:r w:rsidRPr="00243914">
          <w:rPr>
            <w:rStyle w:val="af0"/>
          </w:rPr>
          <w:t>https://www.naemt.org/education/naemt-tccc/tccc-mp-guidelines-and-curriculum</w:t>
        </w:r>
      </w:hyperlink>
      <w:r w:rsidRPr="00243914">
        <w:t xml:space="preserve">. </w:t>
      </w:r>
    </w:p>
    <w:p w:rsidR="009D1B53" w:rsidRPr="00243914" w:rsidRDefault="009D1B53" w:rsidP="009D1B53">
      <w:pPr>
        <w:pStyle w:val="aa"/>
        <w:ind w:left="709"/>
        <w:jc w:val="both"/>
      </w:pPr>
    </w:p>
    <w:p w:rsidR="009B6091" w:rsidRPr="00243914" w:rsidRDefault="009B6091" w:rsidP="007D3A70">
      <w:pPr>
        <w:ind w:firstLine="709"/>
        <w:jc w:val="both"/>
      </w:pPr>
    </w:p>
    <w:p w:rsidR="009B6091" w:rsidRPr="00243914" w:rsidRDefault="009B6091" w:rsidP="007D3A70">
      <w:pPr>
        <w:ind w:firstLine="709"/>
        <w:jc w:val="both"/>
      </w:pPr>
    </w:p>
    <w:p w:rsidR="009B6091" w:rsidRPr="00243914" w:rsidRDefault="009B6091" w:rsidP="00B353C1">
      <w:pPr>
        <w:jc w:val="both"/>
      </w:pPr>
    </w:p>
    <w:p w:rsidR="009B6091" w:rsidRPr="00243914" w:rsidRDefault="009B6091" w:rsidP="00B353C1">
      <w:pPr>
        <w:jc w:val="both"/>
      </w:pPr>
    </w:p>
    <w:p w:rsidR="009B6091" w:rsidRPr="00243914" w:rsidRDefault="009B6091" w:rsidP="00B353C1">
      <w:pPr>
        <w:jc w:val="both"/>
      </w:pPr>
    </w:p>
    <w:p w:rsidR="009B6091" w:rsidRDefault="009B6091" w:rsidP="00B353C1">
      <w:pPr>
        <w:jc w:val="both"/>
        <w:rPr>
          <w:sz w:val="26"/>
          <w:szCs w:val="26"/>
        </w:rPr>
      </w:pPr>
    </w:p>
    <w:p w:rsidR="009B6091" w:rsidRDefault="009B6091" w:rsidP="00B353C1">
      <w:pPr>
        <w:jc w:val="both"/>
        <w:rPr>
          <w:sz w:val="26"/>
          <w:szCs w:val="26"/>
        </w:rPr>
      </w:pPr>
    </w:p>
    <w:p w:rsidR="009B6091" w:rsidRDefault="009B6091" w:rsidP="00B353C1">
      <w:pPr>
        <w:jc w:val="both"/>
        <w:rPr>
          <w:sz w:val="26"/>
          <w:szCs w:val="26"/>
        </w:rPr>
      </w:pPr>
    </w:p>
    <w:p w:rsidR="009B6091" w:rsidRDefault="009B6091" w:rsidP="00B353C1">
      <w:pPr>
        <w:jc w:val="both"/>
        <w:rPr>
          <w:sz w:val="26"/>
          <w:szCs w:val="26"/>
        </w:rPr>
      </w:pPr>
    </w:p>
    <w:p w:rsidR="009B6091" w:rsidRDefault="009B6091" w:rsidP="00B353C1">
      <w:pPr>
        <w:jc w:val="both"/>
        <w:rPr>
          <w:sz w:val="26"/>
          <w:szCs w:val="26"/>
        </w:rPr>
      </w:pPr>
    </w:p>
    <w:p w:rsidR="009B6091" w:rsidRDefault="009B6091" w:rsidP="00B353C1">
      <w:pPr>
        <w:jc w:val="both"/>
        <w:rPr>
          <w:sz w:val="26"/>
          <w:szCs w:val="26"/>
        </w:rPr>
      </w:pPr>
    </w:p>
    <w:p w:rsidR="009B6091" w:rsidRDefault="009B6091" w:rsidP="00B353C1">
      <w:pPr>
        <w:jc w:val="both"/>
        <w:rPr>
          <w:sz w:val="26"/>
          <w:szCs w:val="26"/>
        </w:rPr>
      </w:pPr>
    </w:p>
    <w:p w:rsidR="009B6091" w:rsidRDefault="009B6091" w:rsidP="00B353C1">
      <w:pPr>
        <w:jc w:val="both"/>
        <w:rPr>
          <w:sz w:val="26"/>
          <w:szCs w:val="26"/>
        </w:rPr>
      </w:pPr>
    </w:p>
    <w:p w:rsidR="009B6091" w:rsidRDefault="009B6091" w:rsidP="00B353C1">
      <w:pPr>
        <w:jc w:val="both"/>
        <w:rPr>
          <w:sz w:val="26"/>
          <w:szCs w:val="26"/>
        </w:rPr>
      </w:pPr>
    </w:p>
    <w:p w:rsidR="009B6091" w:rsidRDefault="009B6091" w:rsidP="00B353C1">
      <w:pPr>
        <w:jc w:val="both"/>
        <w:rPr>
          <w:sz w:val="26"/>
          <w:szCs w:val="26"/>
        </w:rPr>
      </w:pPr>
    </w:p>
    <w:sectPr w:rsidR="009B6091" w:rsidSect="00A859D0">
      <w:footerReference w:type="default" r:id="rId1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33F" w:rsidRDefault="0029333F" w:rsidP="008828AB">
      <w:r>
        <w:separator/>
      </w:r>
    </w:p>
  </w:endnote>
  <w:endnote w:type="continuationSeparator" w:id="0">
    <w:p w:rsidR="0029333F" w:rsidRDefault="0029333F" w:rsidP="00882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9C8" w:rsidRDefault="00B229C8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0B6A">
      <w:rPr>
        <w:noProof/>
      </w:rPr>
      <w:t>3</w:t>
    </w:r>
    <w:r>
      <w:fldChar w:fldCharType="end"/>
    </w:r>
  </w:p>
  <w:p w:rsidR="00B229C8" w:rsidRDefault="00B229C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33F" w:rsidRDefault="0029333F" w:rsidP="008828AB">
      <w:r>
        <w:separator/>
      </w:r>
    </w:p>
  </w:footnote>
  <w:footnote w:type="continuationSeparator" w:id="0">
    <w:p w:rsidR="0029333F" w:rsidRDefault="0029333F" w:rsidP="00882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1ED6"/>
    <w:multiLevelType w:val="hybridMultilevel"/>
    <w:tmpl w:val="F2984B18"/>
    <w:lvl w:ilvl="0" w:tplc="56EC3438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" w15:restartNumberingAfterBreak="0">
    <w:nsid w:val="0FEF7786"/>
    <w:multiLevelType w:val="hybridMultilevel"/>
    <w:tmpl w:val="3ABCD0A4"/>
    <w:lvl w:ilvl="0" w:tplc="F09642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010E6"/>
    <w:multiLevelType w:val="hybridMultilevel"/>
    <w:tmpl w:val="3348D7FC"/>
    <w:lvl w:ilvl="0" w:tplc="227411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F15C2"/>
    <w:multiLevelType w:val="hybridMultilevel"/>
    <w:tmpl w:val="F2984B18"/>
    <w:lvl w:ilvl="0" w:tplc="56EC3438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4" w15:restartNumberingAfterBreak="0">
    <w:nsid w:val="303E6536"/>
    <w:multiLevelType w:val="hybridMultilevel"/>
    <w:tmpl w:val="1A5C7F38"/>
    <w:lvl w:ilvl="0" w:tplc="CA1659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D4304"/>
    <w:multiLevelType w:val="hybridMultilevel"/>
    <w:tmpl w:val="70A26780"/>
    <w:lvl w:ilvl="0" w:tplc="1C9C07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F1752"/>
    <w:multiLevelType w:val="hybridMultilevel"/>
    <w:tmpl w:val="E2C415C4"/>
    <w:lvl w:ilvl="0" w:tplc="7F2083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76084"/>
    <w:multiLevelType w:val="hybridMultilevel"/>
    <w:tmpl w:val="E7AC6364"/>
    <w:lvl w:ilvl="0" w:tplc="0902F2A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102CA"/>
    <w:multiLevelType w:val="hybridMultilevel"/>
    <w:tmpl w:val="5BA64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F210F3F"/>
    <w:multiLevelType w:val="hybridMultilevel"/>
    <w:tmpl w:val="5B400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18B269A"/>
    <w:multiLevelType w:val="hybridMultilevel"/>
    <w:tmpl w:val="2ED62C8C"/>
    <w:lvl w:ilvl="0" w:tplc="611E307C">
      <w:numFmt w:val="bullet"/>
      <w:lvlText w:val="•"/>
      <w:lvlJc w:val="left"/>
      <w:pPr>
        <w:ind w:left="454" w:hanging="171"/>
      </w:pPr>
      <w:rPr>
        <w:rFonts w:ascii="Times New Roman" w:eastAsia="Times New Roman" w:hAnsi="Times New Roman" w:cs="Times New Roman" w:hint="default"/>
        <w:color w:val="231F20"/>
        <w:w w:val="199"/>
        <w:sz w:val="18"/>
        <w:szCs w:val="18"/>
        <w:lang w:val="uk-UA" w:eastAsia="en-US" w:bidi="ar-SA"/>
      </w:rPr>
    </w:lvl>
    <w:lvl w:ilvl="1" w:tplc="84FC1918">
      <w:numFmt w:val="bullet"/>
      <w:lvlText w:val="•"/>
      <w:lvlJc w:val="left"/>
      <w:pPr>
        <w:ind w:left="1075" w:hanging="171"/>
      </w:pPr>
      <w:rPr>
        <w:lang w:val="uk-UA" w:eastAsia="en-US" w:bidi="ar-SA"/>
      </w:rPr>
    </w:lvl>
    <w:lvl w:ilvl="2" w:tplc="0A78EF30">
      <w:numFmt w:val="bullet"/>
      <w:lvlText w:val="•"/>
      <w:lvlJc w:val="left"/>
      <w:pPr>
        <w:ind w:left="1691" w:hanging="171"/>
      </w:pPr>
      <w:rPr>
        <w:lang w:val="uk-UA" w:eastAsia="en-US" w:bidi="ar-SA"/>
      </w:rPr>
    </w:lvl>
    <w:lvl w:ilvl="3" w:tplc="AD448346">
      <w:numFmt w:val="bullet"/>
      <w:lvlText w:val="•"/>
      <w:lvlJc w:val="left"/>
      <w:pPr>
        <w:ind w:left="2307" w:hanging="171"/>
      </w:pPr>
      <w:rPr>
        <w:lang w:val="uk-UA" w:eastAsia="en-US" w:bidi="ar-SA"/>
      </w:rPr>
    </w:lvl>
    <w:lvl w:ilvl="4" w:tplc="78E0B5C2">
      <w:numFmt w:val="bullet"/>
      <w:lvlText w:val="•"/>
      <w:lvlJc w:val="left"/>
      <w:pPr>
        <w:ind w:left="2922" w:hanging="171"/>
      </w:pPr>
      <w:rPr>
        <w:lang w:val="uk-UA" w:eastAsia="en-US" w:bidi="ar-SA"/>
      </w:rPr>
    </w:lvl>
    <w:lvl w:ilvl="5" w:tplc="51E421D8">
      <w:numFmt w:val="bullet"/>
      <w:lvlText w:val="•"/>
      <w:lvlJc w:val="left"/>
      <w:pPr>
        <w:ind w:left="3538" w:hanging="171"/>
      </w:pPr>
      <w:rPr>
        <w:lang w:val="uk-UA" w:eastAsia="en-US" w:bidi="ar-SA"/>
      </w:rPr>
    </w:lvl>
    <w:lvl w:ilvl="6" w:tplc="BACCCECA">
      <w:numFmt w:val="bullet"/>
      <w:lvlText w:val="•"/>
      <w:lvlJc w:val="left"/>
      <w:pPr>
        <w:ind w:left="4154" w:hanging="171"/>
      </w:pPr>
      <w:rPr>
        <w:lang w:val="uk-UA" w:eastAsia="en-US" w:bidi="ar-SA"/>
      </w:rPr>
    </w:lvl>
    <w:lvl w:ilvl="7" w:tplc="B44A2AD0">
      <w:numFmt w:val="bullet"/>
      <w:lvlText w:val="•"/>
      <w:lvlJc w:val="left"/>
      <w:pPr>
        <w:ind w:left="4769" w:hanging="171"/>
      </w:pPr>
      <w:rPr>
        <w:lang w:val="uk-UA" w:eastAsia="en-US" w:bidi="ar-SA"/>
      </w:rPr>
    </w:lvl>
    <w:lvl w:ilvl="8" w:tplc="BD527E66">
      <w:numFmt w:val="bullet"/>
      <w:lvlText w:val="•"/>
      <w:lvlJc w:val="left"/>
      <w:pPr>
        <w:ind w:left="5385" w:hanging="171"/>
      </w:pPr>
      <w:rPr>
        <w:lang w:val="uk-UA" w:eastAsia="en-US" w:bidi="ar-SA"/>
      </w:rPr>
    </w:lvl>
  </w:abstractNum>
  <w:abstractNum w:abstractNumId="11" w15:restartNumberingAfterBreak="0">
    <w:nsid w:val="792B48B9"/>
    <w:multiLevelType w:val="hybridMultilevel"/>
    <w:tmpl w:val="D5E0A02A"/>
    <w:lvl w:ilvl="0" w:tplc="EB9AFB1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B6F1C13"/>
    <w:multiLevelType w:val="hybridMultilevel"/>
    <w:tmpl w:val="7BF603DA"/>
    <w:lvl w:ilvl="0" w:tplc="6A76AD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2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6"/>
  </w:num>
  <w:num w:numId="10">
    <w:abstractNumId w:val="10"/>
  </w:num>
  <w:num w:numId="11">
    <w:abstractNumId w:val="11"/>
  </w:num>
  <w:num w:numId="12">
    <w:abstractNumId w:val="0"/>
  </w:num>
  <w:num w:numId="1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15"/>
    <w:rsid w:val="00020EB1"/>
    <w:rsid w:val="0002235A"/>
    <w:rsid w:val="00035A73"/>
    <w:rsid w:val="00041DA3"/>
    <w:rsid w:val="00055F42"/>
    <w:rsid w:val="00066509"/>
    <w:rsid w:val="000714C8"/>
    <w:rsid w:val="00071FCC"/>
    <w:rsid w:val="0008065D"/>
    <w:rsid w:val="00081B06"/>
    <w:rsid w:val="00086725"/>
    <w:rsid w:val="000918D0"/>
    <w:rsid w:val="00091E5B"/>
    <w:rsid w:val="000B07D8"/>
    <w:rsid w:val="000B0AAC"/>
    <w:rsid w:val="000C3E4C"/>
    <w:rsid w:val="000E0D6E"/>
    <w:rsid w:val="000E529C"/>
    <w:rsid w:val="000F216D"/>
    <w:rsid w:val="000F2794"/>
    <w:rsid w:val="000F2AFA"/>
    <w:rsid w:val="000F31D4"/>
    <w:rsid w:val="00104C0B"/>
    <w:rsid w:val="001137B5"/>
    <w:rsid w:val="00114344"/>
    <w:rsid w:val="00120701"/>
    <w:rsid w:val="0015136B"/>
    <w:rsid w:val="001549DC"/>
    <w:rsid w:val="00174746"/>
    <w:rsid w:val="0017594C"/>
    <w:rsid w:val="001848A3"/>
    <w:rsid w:val="001910B4"/>
    <w:rsid w:val="00191923"/>
    <w:rsid w:val="001A3AFB"/>
    <w:rsid w:val="001B6432"/>
    <w:rsid w:val="001B667B"/>
    <w:rsid w:val="00212E2A"/>
    <w:rsid w:val="00221E95"/>
    <w:rsid w:val="0022545A"/>
    <w:rsid w:val="002269CA"/>
    <w:rsid w:val="0024288B"/>
    <w:rsid w:val="00243914"/>
    <w:rsid w:val="002863AE"/>
    <w:rsid w:val="0029333F"/>
    <w:rsid w:val="00297697"/>
    <w:rsid w:val="002A3891"/>
    <w:rsid w:val="002A429E"/>
    <w:rsid w:val="002D3AE5"/>
    <w:rsid w:val="002E05ED"/>
    <w:rsid w:val="002E6E14"/>
    <w:rsid w:val="002F2155"/>
    <w:rsid w:val="002F2F3F"/>
    <w:rsid w:val="00310B67"/>
    <w:rsid w:val="00317797"/>
    <w:rsid w:val="003324D5"/>
    <w:rsid w:val="00334C00"/>
    <w:rsid w:val="00336F00"/>
    <w:rsid w:val="003379BE"/>
    <w:rsid w:val="003515DE"/>
    <w:rsid w:val="0035517B"/>
    <w:rsid w:val="00361F2A"/>
    <w:rsid w:val="0037343E"/>
    <w:rsid w:val="0037346C"/>
    <w:rsid w:val="00392610"/>
    <w:rsid w:val="00395813"/>
    <w:rsid w:val="00395E25"/>
    <w:rsid w:val="003A78B1"/>
    <w:rsid w:val="003C756C"/>
    <w:rsid w:val="003E0BFB"/>
    <w:rsid w:val="003E4EAF"/>
    <w:rsid w:val="003E58C3"/>
    <w:rsid w:val="00415810"/>
    <w:rsid w:val="004175A1"/>
    <w:rsid w:val="00417FC8"/>
    <w:rsid w:val="004269D6"/>
    <w:rsid w:val="00427AD7"/>
    <w:rsid w:val="0044458A"/>
    <w:rsid w:val="00457EDD"/>
    <w:rsid w:val="00461B55"/>
    <w:rsid w:val="00465164"/>
    <w:rsid w:val="00470199"/>
    <w:rsid w:val="00470415"/>
    <w:rsid w:val="004830EB"/>
    <w:rsid w:val="004A1239"/>
    <w:rsid w:val="004A25D9"/>
    <w:rsid w:val="004B7304"/>
    <w:rsid w:val="004B779F"/>
    <w:rsid w:val="004C0E70"/>
    <w:rsid w:val="004C671C"/>
    <w:rsid w:val="004D1069"/>
    <w:rsid w:val="004E5C6F"/>
    <w:rsid w:val="00502E28"/>
    <w:rsid w:val="00510776"/>
    <w:rsid w:val="005269A4"/>
    <w:rsid w:val="00527BD6"/>
    <w:rsid w:val="00546DF1"/>
    <w:rsid w:val="00551797"/>
    <w:rsid w:val="00562E36"/>
    <w:rsid w:val="00571110"/>
    <w:rsid w:val="00573DEC"/>
    <w:rsid w:val="00575491"/>
    <w:rsid w:val="00575AD4"/>
    <w:rsid w:val="0058785A"/>
    <w:rsid w:val="00594F59"/>
    <w:rsid w:val="005C0F2C"/>
    <w:rsid w:val="005C22F4"/>
    <w:rsid w:val="006219E8"/>
    <w:rsid w:val="00633087"/>
    <w:rsid w:val="0063466F"/>
    <w:rsid w:val="00641B58"/>
    <w:rsid w:val="006429EF"/>
    <w:rsid w:val="00643F09"/>
    <w:rsid w:val="00645FAC"/>
    <w:rsid w:val="006775FD"/>
    <w:rsid w:val="006819A4"/>
    <w:rsid w:val="00683A1B"/>
    <w:rsid w:val="0068631E"/>
    <w:rsid w:val="00695FEA"/>
    <w:rsid w:val="006A1F5A"/>
    <w:rsid w:val="006A74CF"/>
    <w:rsid w:val="006B0E2D"/>
    <w:rsid w:val="006C2B0D"/>
    <w:rsid w:val="006C3C61"/>
    <w:rsid w:val="006D298C"/>
    <w:rsid w:val="006E4312"/>
    <w:rsid w:val="006F79E6"/>
    <w:rsid w:val="007025CA"/>
    <w:rsid w:val="0070268F"/>
    <w:rsid w:val="00705BD2"/>
    <w:rsid w:val="00711308"/>
    <w:rsid w:val="0071506C"/>
    <w:rsid w:val="007151D4"/>
    <w:rsid w:val="007254F9"/>
    <w:rsid w:val="0074009B"/>
    <w:rsid w:val="00746919"/>
    <w:rsid w:val="00766EFA"/>
    <w:rsid w:val="0076773E"/>
    <w:rsid w:val="00782A96"/>
    <w:rsid w:val="00792329"/>
    <w:rsid w:val="0079293C"/>
    <w:rsid w:val="007D0BA2"/>
    <w:rsid w:val="007D3A70"/>
    <w:rsid w:val="007E751C"/>
    <w:rsid w:val="007F409B"/>
    <w:rsid w:val="007F6FF0"/>
    <w:rsid w:val="00801261"/>
    <w:rsid w:val="00811095"/>
    <w:rsid w:val="0081613F"/>
    <w:rsid w:val="00830F64"/>
    <w:rsid w:val="008347F8"/>
    <w:rsid w:val="00834C0C"/>
    <w:rsid w:val="008403F4"/>
    <w:rsid w:val="008444F4"/>
    <w:rsid w:val="008461DC"/>
    <w:rsid w:val="00854D4A"/>
    <w:rsid w:val="0085751D"/>
    <w:rsid w:val="00857F40"/>
    <w:rsid w:val="00877F95"/>
    <w:rsid w:val="008828AB"/>
    <w:rsid w:val="008862A7"/>
    <w:rsid w:val="0089496D"/>
    <w:rsid w:val="008A66C6"/>
    <w:rsid w:val="008A6B1B"/>
    <w:rsid w:val="008B47A2"/>
    <w:rsid w:val="008C771A"/>
    <w:rsid w:val="008D362B"/>
    <w:rsid w:val="008E14F3"/>
    <w:rsid w:val="008E6E24"/>
    <w:rsid w:val="008F0B6A"/>
    <w:rsid w:val="008F2E85"/>
    <w:rsid w:val="00910F9B"/>
    <w:rsid w:val="00912C07"/>
    <w:rsid w:val="0093216E"/>
    <w:rsid w:val="009347F0"/>
    <w:rsid w:val="00952405"/>
    <w:rsid w:val="00970517"/>
    <w:rsid w:val="00973B5D"/>
    <w:rsid w:val="009902F5"/>
    <w:rsid w:val="009A6160"/>
    <w:rsid w:val="009B6091"/>
    <w:rsid w:val="009C04B8"/>
    <w:rsid w:val="009C2901"/>
    <w:rsid w:val="009D0D6E"/>
    <w:rsid w:val="009D1B53"/>
    <w:rsid w:val="009D1C0F"/>
    <w:rsid w:val="009D6E0C"/>
    <w:rsid w:val="009E17EB"/>
    <w:rsid w:val="00A01892"/>
    <w:rsid w:val="00A11AD3"/>
    <w:rsid w:val="00A15C05"/>
    <w:rsid w:val="00A51E68"/>
    <w:rsid w:val="00A536AB"/>
    <w:rsid w:val="00A650B5"/>
    <w:rsid w:val="00A65F07"/>
    <w:rsid w:val="00A81AB5"/>
    <w:rsid w:val="00A8488D"/>
    <w:rsid w:val="00A859D0"/>
    <w:rsid w:val="00A85E4F"/>
    <w:rsid w:val="00A9296B"/>
    <w:rsid w:val="00A95133"/>
    <w:rsid w:val="00AA2B98"/>
    <w:rsid w:val="00AA4B98"/>
    <w:rsid w:val="00AB4F25"/>
    <w:rsid w:val="00AB6FF3"/>
    <w:rsid w:val="00AC0EF7"/>
    <w:rsid w:val="00AD1624"/>
    <w:rsid w:val="00AD171B"/>
    <w:rsid w:val="00AE5CFD"/>
    <w:rsid w:val="00AF2F42"/>
    <w:rsid w:val="00AF498B"/>
    <w:rsid w:val="00B03205"/>
    <w:rsid w:val="00B229C8"/>
    <w:rsid w:val="00B353C1"/>
    <w:rsid w:val="00B61C65"/>
    <w:rsid w:val="00B71839"/>
    <w:rsid w:val="00B828CC"/>
    <w:rsid w:val="00B907CD"/>
    <w:rsid w:val="00B96BF5"/>
    <w:rsid w:val="00BA7A05"/>
    <w:rsid w:val="00BC0C7D"/>
    <w:rsid w:val="00BE1623"/>
    <w:rsid w:val="00BE5EA8"/>
    <w:rsid w:val="00BF6EB2"/>
    <w:rsid w:val="00BF740C"/>
    <w:rsid w:val="00C425AA"/>
    <w:rsid w:val="00C439FC"/>
    <w:rsid w:val="00C44B93"/>
    <w:rsid w:val="00C559C8"/>
    <w:rsid w:val="00C70EF2"/>
    <w:rsid w:val="00C72DCC"/>
    <w:rsid w:val="00C73012"/>
    <w:rsid w:val="00C75AE0"/>
    <w:rsid w:val="00C77AAD"/>
    <w:rsid w:val="00C93B76"/>
    <w:rsid w:val="00C97FE4"/>
    <w:rsid w:val="00CA67BA"/>
    <w:rsid w:val="00CC7232"/>
    <w:rsid w:val="00CE13BF"/>
    <w:rsid w:val="00CE2814"/>
    <w:rsid w:val="00CF0BA3"/>
    <w:rsid w:val="00CF64D7"/>
    <w:rsid w:val="00D02E66"/>
    <w:rsid w:val="00D11BF4"/>
    <w:rsid w:val="00D20E1D"/>
    <w:rsid w:val="00D215D5"/>
    <w:rsid w:val="00D41FF5"/>
    <w:rsid w:val="00D469BF"/>
    <w:rsid w:val="00D53A90"/>
    <w:rsid w:val="00D60BCA"/>
    <w:rsid w:val="00D62531"/>
    <w:rsid w:val="00D65CB6"/>
    <w:rsid w:val="00D715A4"/>
    <w:rsid w:val="00D83396"/>
    <w:rsid w:val="00D92170"/>
    <w:rsid w:val="00D95639"/>
    <w:rsid w:val="00DB7BE2"/>
    <w:rsid w:val="00DD01FC"/>
    <w:rsid w:val="00DD5C5D"/>
    <w:rsid w:val="00E11391"/>
    <w:rsid w:val="00E13E81"/>
    <w:rsid w:val="00E16A6C"/>
    <w:rsid w:val="00E16AEB"/>
    <w:rsid w:val="00E21110"/>
    <w:rsid w:val="00E21C30"/>
    <w:rsid w:val="00E31E07"/>
    <w:rsid w:val="00E40F8B"/>
    <w:rsid w:val="00E424DE"/>
    <w:rsid w:val="00E45A86"/>
    <w:rsid w:val="00E5046B"/>
    <w:rsid w:val="00E55888"/>
    <w:rsid w:val="00E617EE"/>
    <w:rsid w:val="00E61FB5"/>
    <w:rsid w:val="00E75F56"/>
    <w:rsid w:val="00E81682"/>
    <w:rsid w:val="00E93F54"/>
    <w:rsid w:val="00EA4EBD"/>
    <w:rsid w:val="00EA6F15"/>
    <w:rsid w:val="00EB1C59"/>
    <w:rsid w:val="00EC056D"/>
    <w:rsid w:val="00EC5B33"/>
    <w:rsid w:val="00ED166B"/>
    <w:rsid w:val="00EF23CE"/>
    <w:rsid w:val="00F032CB"/>
    <w:rsid w:val="00F03A86"/>
    <w:rsid w:val="00F045EB"/>
    <w:rsid w:val="00F35959"/>
    <w:rsid w:val="00F40657"/>
    <w:rsid w:val="00F44E59"/>
    <w:rsid w:val="00F50BAC"/>
    <w:rsid w:val="00F619AD"/>
    <w:rsid w:val="00F64C95"/>
    <w:rsid w:val="00F7139D"/>
    <w:rsid w:val="00F80A92"/>
    <w:rsid w:val="00F87819"/>
    <w:rsid w:val="00FA6543"/>
    <w:rsid w:val="00FB5FCE"/>
    <w:rsid w:val="00FC4BBF"/>
    <w:rsid w:val="00FD1B9A"/>
    <w:rsid w:val="00FD5DD3"/>
    <w:rsid w:val="00FD72A0"/>
    <w:rsid w:val="00FE5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D319"/>
  <w15:docId w15:val="{E3CA7468-95D6-4BE5-8BF9-35CEA28F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396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3396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8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0714C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"/>
    <w:next w:val="a"/>
    <w:link w:val="50"/>
    <w:unhideWhenUsed/>
    <w:qFormat/>
    <w:rsid w:val="00D8339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B47A2"/>
    <w:pPr>
      <w:ind w:firstLine="709"/>
      <w:jc w:val="center"/>
    </w:pPr>
    <w:rPr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8B47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339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D83396"/>
    <w:rPr>
      <w:rFonts w:eastAsia="Times New Roman"/>
      <w:b/>
      <w:bCs/>
      <w:i/>
      <w:iCs/>
      <w:sz w:val="26"/>
      <w:szCs w:val="26"/>
      <w:lang w:val="uk-UA" w:eastAsia="ru-RU"/>
    </w:rPr>
  </w:style>
  <w:style w:type="paragraph" w:customStyle="1" w:styleId="a5">
    <w:basedOn w:val="a"/>
    <w:next w:val="a3"/>
    <w:link w:val="a6"/>
    <w:uiPriority w:val="99"/>
    <w:qFormat/>
    <w:rsid w:val="00D83396"/>
    <w:pPr>
      <w:jc w:val="center"/>
    </w:pPr>
    <w:rPr>
      <w:rFonts w:eastAsia="Calibri"/>
      <w:b/>
      <w:sz w:val="20"/>
      <w:szCs w:val="20"/>
    </w:rPr>
  </w:style>
  <w:style w:type="character" w:customStyle="1" w:styleId="a6">
    <w:name w:val="Название Знак"/>
    <w:link w:val="a5"/>
    <w:uiPriority w:val="99"/>
    <w:locked/>
    <w:rsid w:val="00D83396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a7">
    <w:name w:val="Subtitle"/>
    <w:basedOn w:val="a"/>
    <w:link w:val="a8"/>
    <w:uiPriority w:val="99"/>
    <w:qFormat/>
    <w:rsid w:val="00D83396"/>
    <w:pPr>
      <w:jc w:val="center"/>
    </w:pPr>
    <w:rPr>
      <w:b/>
      <w:sz w:val="28"/>
      <w:szCs w:val="20"/>
    </w:rPr>
  </w:style>
  <w:style w:type="character" w:customStyle="1" w:styleId="a8">
    <w:name w:val="Подзаголовок Знак"/>
    <w:basedOn w:val="a0"/>
    <w:link w:val="a7"/>
    <w:uiPriority w:val="99"/>
    <w:rsid w:val="00D8339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styleId="a9">
    <w:name w:val="Emphasis"/>
    <w:basedOn w:val="a0"/>
    <w:uiPriority w:val="99"/>
    <w:qFormat/>
    <w:rsid w:val="00D83396"/>
    <w:rPr>
      <w:i/>
      <w:iCs/>
    </w:rPr>
  </w:style>
  <w:style w:type="paragraph" w:styleId="aa">
    <w:name w:val="List Paragraph"/>
    <w:basedOn w:val="a"/>
    <w:uiPriority w:val="34"/>
    <w:qFormat/>
    <w:rsid w:val="000714C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0714C8"/>
    <w:rPr>
      <w:rFonts w:ascii="Calibri Light" w:eastAsia="Times New Roman" w:hAnsi="Calibri Light" w:cs="Times New Roman"/>
      <w:i/>
      <w:iCs/>
      <w:color w:val="2E74B5"/>
      <w:sz w:val="24"/>
      <w:szCs w:val="24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8828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828A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d">
    <w:name w:val="footer"/>
    <w:basedOn w:val="a"/>
    <w:link w:val="ae"/>
    <w:uiPriority w:val="99"/>
    <w:unhideWhenUsed/>
    <w:rsid w:val="008828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828A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uficommentbody">
    <w:name w:val="uficommentbody"/>
    <w:rsid w:val="00D715A4"/>
  </w:style>
  <w:style w:type="table" w:styleId="af">
    <w:name w:val="Table Grid"/>
    <w:basedOn w:val="a1"/>
    <w:uiPriority w:val="39"/>
    <w:rsid w:val="00174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828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character" w:styleId="af0">
    <w:name w:val="Hyperlink"/>
    <w:basedOn w:val="a0"/>
    <w:uiPriority w:val="99"/>
    <w:unhideWhenUsed/>
    <w:rsid w:val="00361F2A"/>
    <w:rPr>
      <w:color w:val="0563C1"/>
      <w:u w:val="single"/>
    </w:rPr>
  </w:style>
  <w:style w:type="paragraph" w:styleId="af1">
    <w:name w:val="Normal (Web)"/>
    <w:basedOn w:val="a"/>
    <w:uiPriority w:val="99"/>
    <w:unhideWhenUsed/>
    <w:rsid w:val="00457EDD"/>
    <w:pPr>
      <w:spacing w:before="100" w:beforeAutospacing="1" w:after="100" w:afterAutospacing="1"/>
    </w:pPr>
    <w:rPr>
      <w:lang w:val="ru-RU"/>
    </w:rPr>
  </w:style>
  <w:style w:type="character" w:customStyle="1" w:styleId="author">
    <w:name w:val="author"/>
    <w:basedOn w:val="a0"/>
    <w:rsid w:val="00F045EB"/>
  </w:style>
  <w:style w:type="paragraph" w:customStyle="1" w:styleId="FR1">
    <w:name w:val="FR1"/>
    <w:rsid w:val="00643F09"/>
    <w:pPr>
      <w:widowControl w:val="0"/>
      <w:autoSpaceDE w:val="0"/>
      <w:autoSpaceDN w:val="0"/>
      <w:adjustRightInd w:val="0"/>
      <w:spacing w:before="260"/>
      <w:ind w:left="80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FR2">
    <w:name w:val="FR2"/>
    <w:uiPriority w:val="99"/>
    <w:rsid w:val="00643F09"/>
    <w:pPr>
      <w:widowControl w:val="0"/>
      <w:autoSpaceDE w:val="0"/>
      <w:autoSpaceDN w:val="0"/>
      <w:adjustRightInd w:val="0"/>
      <w:spacing w:before="60"/>
      <w:ind w:left="360"/>
    </w:pPr>
    <w:rPr>
      <w:rFonts w:ascii="Arial" w:eastAsia="Times New Roman" w:hAnsi="Arial" w:cs="Arial"/>
      <w:sz w:val="18"/>
      <w:szCs w:val="18"/>
      <w:lang w:eastAsia="en-US"/>
    </w:rPr>
  </w:style>
  <w:style w:type="character" w:customStyle="1" w:styleId="z3988">
    <w:name w:val="z3988"/>
    <w:basedOn w:val="a0"/>
    <w:rsid w:val="0035517B"/>
  </w:style>
  <w:style w:type="character" w:customStyle="1" w:styleId="publisher-date">
    <w:name w:val="publisher-date"/>
    <w:basedOn w:val="a0"/>
    <w:rsid w:val="0035517B"/>
  </w:style>
  <w:style w:type="character" w:customStyle="1" w:styleId="11">
    <w:name w:val="Дата1"/>
    <w:basedOn w:val="a0"/>
    <w:rsid w:val="0035517B"/>
  </w:style>
  <w:style w:type="paragraph" w:styleId="af2">
    <w:name w:val="Body Text Indent"/>
    <w:basedOn w:val="a"/>
    <w:link w:val="af3"/>
    <w:uiPriority w:val="99"/>
    <w:unhideWhenUsed/>
    <w:rsid w:val="007F6FF0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7F6FF0"/>
    <w:rPr>
      <w:sz w:val="22"/>
      <w:szCs w:val="22"/>
      <w:lang w:val="ru-RU"/>
    </w:rPr>
  </w:style>
  <w:style w:type="paragraph" w:styleId="af4">
    <w:name w:val="Balloon Text"/>
    <w:basedOn w:val="a"/>
    <w:link w:val="af5"/>
    <w:uiPriority w:val="99"/>
    <w:semiHidden/>
    <w:unhideWhenUsed/>
    <w:rsid w:val="00DD5C5D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af5">
    <w:name w:val="Текст выноски Знак"/>
    <w:basedOn w:val="a0"/>
    <w:link w:val="af4"/>
    <w:uiPriority w:val="99"/>
    <w:semiHidden/>
    <w:rsid w:val="00DD5C5D"/>
    <w:rPr>
      <w:rFonts w:ascii="Tahoma" w:hAnsi="Tahoma" w:cs="Tahoma"/>
      <w:sz w:val="16"/>
      <w:szCs w:val="16"/>
      <w:lang w:val="ru-RU"/>
    </w:rPr>
  </w:style>
  <w:style w:type="paragraph" w:customStyle="1" w:styleId="FR3">
    <w:name w:val="FR3"/>
    <w:rsid w:val="00415810"/>
    <w:pPr>
      <w:widowControl w:val="0"/>
      <w:autoSpaceDE w:val="0"/>
      <w:autoSpaceDN w:val="0"/>
      <w:adjustRightInd w:val="0"/>
      <w:spacing w:before="60"/>
      <w:ind w:left="840"/>
    </w:pPr>
    <w:rPr>
      <w:rFonts w:ascii="Arial" w:eastAsia="Times New Roman" w:hAnsi="Arial" w:cs="Arial"/>
      <w:b/>
      <w:bCs/>
      <w:sz w:val="12"/>
      <w:szCs w:val="12"/>
      <w:lang w:eastAsia="en-US"/>
    </w:rPr>
  </w:style>
  <w:style w:type="paragraph" w:styleId="af6">
    <w:name w:val="Body Text"/>
    <w:basedOn w:val="a"/>
    <w:link w:val="af7"/>
    <w:rsid w:val="00811095"/>
    <w:pPr>
      <w:spacing w:after="120"/>
    </w:pPr>
    <w:rPr>
      <w:sz w:val="28"/>
      <w:lang w:val="ru-RU"/>
    </w:rPr>
  </w:style>
  <w:style w:type="character" w:customStyle="1" w:styleId="af7">
    <w:name w:val="Основной текст Знак"/>
    <w:basedOn w:val="a0"/>
    <w:link w:val="af6"/>
    <w:rsid w:val="00811095"/>
    <w:rPr>
      <w:rFonts w:ascii="Times New Roman" w:eastAsia="Times New Roman" w:hAnsi="Times New Roman"/>
      <w:sz w:val="28"/>
      <w:szCs w:val="24"/>
      <w:lang w:val="ru-RU" w:eastAsia="ru-RU"/>
    </w:rPr>
  </w:style>
  <w:style w:type="paragraph" w:customStyle="1" w:styleId="12">
    <w:name w:val="Абзац списка1"/>
    <w:basedOn w:val="a"/>
    <w:rsid w:val="009B6091"/>
    <w:pPr>
      <w:ind w:left="720"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575AD4"/>
    <w:pPr>
      <w:widowControl w:val="0"/>
      <w:autoSpaceDE w:val="0"/>
      <w:autoSpaceDN w:val="0"/>
      <w:spacing w:before="23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1434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FollowedHyperlink"/>
    <w:uiPriority w:val="99"/>
    <w:semiHidden/>
    <w:unhideWhenUsed/>
    <w:rsid w:val="0070268F"/>
    <w:rPr>
      <w:color w:val="800080"/>
      <w:u w:val="single"/>
    </w:rPr>
  </w:style>
  <w:style w:type="paragraph" w:customStyle="1" w:styleId="Style2">
    <w:name w:val="Style2"/>
    <w:basedOn w:val="a"/>
    <w:rsid w:val="0070268F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lang w:val="ru-RU"/>
    </w:rPr>
  </w:style>
  <w:style w:type="character" w:customStyle="1" w:styleId="FontStyle15">
    <w:name w:val="Font Style15"/>
    <w:rsid w:val="0070268F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2A389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89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6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5081-17" TargetMode="External"/><Relationship Id="rId13" Type="http://schemas.openxmlformats.org/officeDocument/2006/relationships/hyperlink" Target="https://www.naemt.org/education/naemt-tccc/tccc-mp-guidelines-and-curriculu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PcAxY8joJxM&amp;t=15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D2Yqz5BKdUc&amp;t=1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p7ZsxPRalH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S1Q1i_KKo-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E1D1A-46DE-426D-9ABE-BC57591D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21</Pages>
  <Words>6435</Words>
  <Characters>36682</Characters>
  <Application>Microsoft Office Word</Application>
  <DocSecurity>0</DocSecurity>
  <Lines>305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Национальный Фарм. Университет</Company>
  <LinksUpToDate>false</LinksUpToDate>
  <CharactersWithSpaces>43031</CharactersWithSpaces>
  <SharedDoc>false</SharedDoc>
  <HLinks>
    <vt:vector size="90" baseType="variant">
      <vt:variant>
        <vt:i4>8060970</vt:i4>
      </vt:variant>
      <vt:variant>
        <vt:i4>42</vt:i4>
      </vt:variant>
      <vt:variant>
        <vt:i4>0</vt:i4>
      </vt:variant>
      <vt:variant>
        <vt:i4>5</vt:i4>
      </vt:variant>
      <vt:variant>
        <vt:lpwstr>http://zno-kharkiv.org.ua/</vt:lpwstr>
      </vt:variant>
      <vt:variant>
        <vt:lpwstr/>
      </vt:variant>
      <vt:variant>
        <vt:i4>4259851</vt:i4>
      </vt:variant>
      <vt:variant>
        <vt:i4>39</vt:i4>
      </vt:variant>
      <vt:variant>
        <vt:i4>0</vt:i4>
      </vt:variant>
      <vt:variant>
        <vt:i4>5</vt:i4>
      </vt:variant>
      <vt:variant>
        <vt:lpwstr>http://testportal.gov.ua/</vt:lpwstr>
      </vt:variant>
      <vt:variant>
        <vt:lpwstr/>
      </vt:variant>
      <vt:variant>
        <vt:i4>2556005</vt:i4>
      </vt:variant>
      <vt:variant>
        <vt:i4>36</vt:i4>
      </vt:variant>
      <vt:variant>
        <vt:i4>0</vt:i4>
      </vt:variant>
      <vt:variant>
        <vt:i4>5</vt:i4>
      </vt:variant>
      <vt:variant>
        <vt:lpwstr>https://mon.gov.ua/ua/osvita/zagalna-serednya-osvita/pidruchniki/elektronni-pidruchniki</vt:lpwstr>
      </vt:variant>
      <vt:variant>
        <vt:lpwstr/>
      </vt:variant>
      <vt:variant>
        <vt:i4>2556005</vt:i4>
      </vt:variant>
      <vt:variant>
        <vt:i4>33</vt:i4>
      </vt:variant>
      <vt:variant>
        <vt:i4>0</vt:i4>
      </vt:variant>
      <vt:variant>
        <vt:i4>5</vt:i4>
      </vt:variant>
      <vt:variant>
        <vt:lpwstr>https://mon.gov.ua/ua/osvita/zagalna-serednya-osvita/pidruchniki/elektronni-pidruchniki</vt:lpwstr>
      </vt:variant>
      <vt:variant>
        <vt:lpwstr/>
      </vt:variant>
      <vt:variant>
        <vt:i4>4653058</vt:i4>
      </vt:variant>
      <vt:variant>
        <vt:i4>30</vt:i4>
      </vt:variant>
      <vt:variant>
        <vt:i4>0</vt:i4>
      </vt:variant>
      <vt:variant>
        <vt:i4>5</vt:i4>
      </vt:variant>
      <vt:variant>
        <vt:lpwstr>https://lib.imzo.gov.ua/handle/123456789/1307</vt:lpwstr>
      </vt:variant>
      <vt:variant>
        <vt:lpwstr/>
      </vt:variant>
      <vt:variant>
        <vt:i4>4194309</vt:i4>
      </vt:variant>
      <vt:variant>
        <vt:i4>27</vt:i4>
      </vt:variant>
      <vt:variant>
        <vt:i4>0</vt:i4>
      </vt:variant>
      <vt:variant>
        <vt:i4>5</vt:i4>
      </vt:variant>
      <vt:variant>
        <vt:lpwstr>https://lib.imzo.gov.ua/handle/123456789/147</vt:lpwstr>
      </vt:variant>
      <vt:variant>
        <vt:lpwstr/>
      </vt:variant>
      <vt:variant>
        <vt:i4>4653058</vt:i4>
      </vt:variant>
      <vt:variant>
        <vt:i4>24</vt:i4>
      </vt:variant>
      <vt:variant>
        <vt:i4>0</vt:i4>
      </vt:variant>
      <vt:variant>
        <vt:i4>5</vt:i4>
      </vt:variant>
      <vt:variant>
        <vt:lpwstr>https://lib.imzo.gov.ua/handle/123456789/1306</vt:lpwstr>
      </vt:variant>
      <vt:variant>
        <vt:lpwstr/>
      </vt:variant>
      <vt:variant>
        <vt:i4>4194309</vt:i4>
      </vt:variant>
      <vt:variant>
        <vt:i4>21</vt:i4>
      </vt:variant>
      <vt:variant>
        <vt:i4>0</vt:i4>
      </vt:variant>
      <vt:variant>
        <vt:i4>5</vt:i4>
      </vt:variant>
      <vt:variant>
        <vt:lpwstr>https://lib.imzo.gov.ua/handle/123456789/147</vt:lpwstr>
      </vt:variant>
      <vt:variant>
        <vt:lpwstr/>
      </vt:variant>
      <vt:variant>
        <vt:i4>4194309</vt:i4>
      </vt:variant>
      <vt:variant>
        <vt:i4>18</vt:i4>
      </vt:variant>
      <vt:variant>
        <vt:i4>0</vt:i4>
      </vt:variant>
      <vt:variant>
        <vt:i4>5</vt:i4>
      </vt:variant>
      <vt:variant>
        <vt:lpwstr>https://lib.imzo.gov.ua/handle/123456789/147</vt:lpwstr>
      </vt:variant>
      <vt:variant>
        <vt:lpwstr/>
      </vt:variant>
      <vt:variant>
        <vt:i4>4653058</vt:i4>
      </vt:variant>
      <vt:variant>
        <vt:i4>15</vt:i4>
      </vt:variant>
      <vt:variant>
        <vt:i4>0</vt:i4>
      </vt:variant>
      <vt:variant>
        <vt:i4>5</vt:i4>
      </vt:variant>
      <vt:variant>
        <vt:lpwstr>https://lib.imzo.gov.ua/handle/123456789/1308</vt:lpwstr>
      </vt:variant>
      <vt:variant>
        <vt:lpwstr/>
      </vt:variant>
      <vt:variant>
        <vt:i4>4194309</vt:i4>
      </vt:variant>
      <vt:variant>
        <vt:i4>12</vt:i4>
      </vt:variant>
      <vt:variant>
        <vt:i4>0</vt:i4>
      </vt:variant>
      <vt:variant>
        <vt:i4>5</vt:i4>
      </vt:variant>
      <vt:variant>
        <vt:lpwstr>https://lib.imzo.gov.ua/handle/123456789/147</vt:lpwstr>
      </vt:variant>
      <vt:variant>
        <vt:lpwstr/>
      </vt:variant>
      <vt:variant>
        <vt:i4>4194309</vt:i4>
      </vt:variant>
      <vt:variant>
        <vt:i4>9</vt:i4>
      </vt:variant>
      <vt:variant>
        <vt:i4>0</vt:i4>
      </vt:variant>
      <vt:variant>
        <vt:i4>5</vt:i4>
      </vt:variant>
      <vt:variant>
        <vt:lpwstr>https://lib.imzo.gov.ua/handle/123456789/147</vt:lpwstr>
      </vt:variant>
      <vt:variant>
        <vt:lpwstr/>
      </vt:variant>
      <vt:variant>
        <vt:i4>4194309</vt:i4>
      </vt:variant>
      <vt:variant>
        <vt:i4>6</vt:i4>
      </vt:variant>
      <vt:variant>
        <vt:i4>0</vt:i4>
      </vt:variant>
      <vt:variant>
        <vt:i4>5</vt:i4>
      </vt:variant>
      <vt:variant>
        <vt:lpwstr>https://lib.imzo.gov.ua/handle/123456789/147</vt:lpwstr>
      </vt:variant>
      <vt:variant>
        <vt:lpwstr/>
      </vt:variant>
      <vt:variant>
        <vt:i4>6160388</vt:i4>
      </vt:variant>
      <vt:variant>
        <vt:i4>3</vt:i4>
      </vt:variant>
      <vt:variant>
        <vt:i4>0</vt:i4>
      </vt:variant>
      <vt:variant>
        <vt:i4>5</vt:i4>
      </vt:variant>
      <vt:variant>
        <vt:lpwstr>http://search.ligazakon.ua/l_doc2.nsf/link1/ed_2010_08_27/KP100778.html</vt:lpwstr>
      </vt:variant>
      <vt:variant>
        <vt:lpwstr/>
      </vt:variant>
      <vt:variant>
        <vt:i4>196614</vt:i4>
      </vt:variant>
      <vt:variant>
        <vt:i4>0</vt:i4>
      </vt:variant>
      <vt:variant>
        <vt:i4>0</vt:i4>
      </vt:variant>
      <vt:variant>
        <vt:i4>5</vt:i4>
      </vt:variant>
      <vt:variant>
        <vt:lpwstr>http://search.ligazakon.ua/l_doc2.nsf/link1/ed_2010_07_06/an/218/T990651.html</vt:lpwstr>
      </vt:variant>
      <vt:variant>
        <vt:lpwstr>218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 С Власов</dc:creator>
  <cp:keywords/>
  <dc:description/>
  <cp:lastModifiedBy>Пользователь Windows</cp:lastModifiedBy>
  <cp:revision>48</cp:revision>
  <cp:lastPrinted>2021-12-30T11:35:00Z</cp:lastPrinted>
  <dcterms:created xsi:type="dcterms:W3CDTF">2021-12-30T13:23:00Z</dcterms:created>
  <dcterms:modified xsi:type="dcterms:W3CDTF">2022-01-10T11:01:00Z</dcterms:modified>
</cp:coreProperties>
</file>