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МІНІСТЕРСТВО ОСВІТИ І НАУКИ УКРАЇНИ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ДЕРЖАВНИЙ ВИЩИЙ НАВЧАЛЬНИЙ ЗАКЛАД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«ХАРКІВСЬКИЙ КОЛЕДЖ ТЕКСТИЛЮ ТА ДИЗАЙНУ»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</w:p>
    <w:p w:rsidR="009413ED" w:rsidRPr="007440FD" w:rsidRDefault="009413ED" w:rsidP="009413ED">
      <w:pPr>
        <w:rPr>
          <w:sz w:val="28"/>
          <w:szCs w:val="28"/>
        </w:rPr>
      </w:pP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  <w:t>Затверджую</w:t>
      </w:r>
    </w:p>
    <w:p w:rsidR="009413ED" w:rsidRPr="007440FD" w:rsidRDefault="009413ED" w:rsidP="009413ED">
      <w:pPr>
        <w:rPr>
          <w:sz w:val="28"/>
          <w:szCs w:val="28"/>
        </w:rPr>
      </w:pP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  <w:t>Заступник директора</w:t>
      </w:r>
    </w:p>
    <w:p w:rsidR="009413ED" w:rsidRPr="007440FD" w:rsidRDefault="009413ED" w:rsidP="009413ED">
      <w:pPr>
        <w:rPr>
          <w:sz w:val="28"/>
          <w:szCs w:val="28"/>
        </w:rPr>
      </w:pP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  <w:t>з навчально-виховної роботи</w:t>
      </w:r>
    </w:p>
    <w:p w:rsidR="009413ED" w:rsidRPr="007440FD" w:rsidRDefault="009413ED" w:rsidP="009413ED">
      <w:pPr>
        <w:tabs>
          <w:tab w:val="left" w:pos="-2410"/>
        </w:tabs>
        <w:rPr>
          <w:sz w:val="28"/>
          <w:szCs w:val="28"/>
        </w:rPr>
      </w:pP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r w:rsidRPr="007440FD">
        <w:rPr>
          <w:sz w:val="28"/>
          <w:szCs w:val="28"/>
        </w:rPr>
        <w:tab/>
      </w:r>
      <w:proofErr w:type="spellStart"/>
      <w:r w:rsidRPr="007440FD">
        <w:rPr>
          <w:sz w:val="28"/>
          <w:szCs w:val="28"/>
        </w:rPr>
        <w:t>_____________Л.П.Нєнахова</w:t>
      </w:r>
      <w:proofErr w:type="spellEnd"/>
    </w:p>
    <w:p w:rsidR="009413ED" w:rsidRPr="007440FD" w:rsidRDefault="009413ED" w:rsidP="009413ED">
      <w:pPr>
        <w:pStyle w:val="aa"/>
        <w:jc w:val="right"/>
        <w:rPr>
          <w:szCs w:val="28"/>
          <w:lang w:val="uk-UA"/>
        </w:rPr>
      </w:pPr>
      <w:r w:rsidRPr="007440FD">
        <w:rPr>
          <w:szCs w:val="28"/>
          <w:lang w:val="uk-UA"/>
        </w:rPr>
        <w:tab/>
      </w:r>
      <w:r w:rsidRPr="007440FD">
        <w:rPr>
          <w:szCs w:val="28"/>
          <w:lang w:val="uk-UA"/>
        </w:rPr>
        <w:tab/>
      </w:r>
      <w:r w:rsidRPr="007440FD">
        <w:rPr>
          <w:szCs w:val="28"/>
          <w:lang w:val="uk-UA"/>
        </w:rPr>
        <w:tab/>
      </w:r>
      <w:r w:rsidRPr="007440FD">
        <w:rPr>
          <w:szCs w:val="28"/>
          <w:lang w:val="uk-UA"/>
        </w:rPr>
        <w:tab/>
      </w:r>
      <w:r w:rsidRPr="007440FD">
        <w:rPr>
          <w:szCs w:val="28"/>
          <w:lang w:val="uk-UA"/>
        </w:rPr>
        <w:tab/>
      </w:r>
      <w:r w:rsidRPr="007440FD">
        <w:rPr>
          <w:szCs w:val="28"/>
          <w:lang w:val="uk-UA"/>
        </w:rPr>
        <w:tab/>
      </w:r>
      <w:r w:rsidRPr="007440FD">
        <w:rPr>
          <w:szCs w:val="28"/>
          <w:lang w:val="uk-UA"/>
        </w:rPr>
        <w:tab/>
        <w:t>«____»_____________20__ року</w:t>
      </w:r>
    </w:p>
    <w:p w:rsidR="009413ED" w:rsidRPr="007440FD" w:rsidRDefault="009413ED" w:rsidP="009413ED">
      <w:pPr>
        <w:jc w:val="right"/>
        <w:rPr>
          <w:sz w:val="28"/>
          <w:szCs w:val="28"/>
        </w:rPr>
      </w:pPr>
    </w:p>
    <w:p w:rsidR="009413ED" w:rsidRPr="007440FD" w:rsidRDefault="009413ED" w:rsidP="009413ED">
      <w:pPr>
        <w:jc w:val="right"/>
        <w:rPr>
          <w:sz w:val="28"/>
          <w:szCs w:val="28"/>
        </w:rPr>
      </w:pP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 xml:space="preserve">РОБОЧА НАВЧАЛЬНА ПРОГРАМА 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З ПРЕДМЕТА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</w:p>
    <w:p w:rsidR="009413ED" w:rsidRPr="007440FD" w:rsidRDefault="009413ED" w:rsidP="009413ED">
      <w:pPr>
        <w:pStyle w:val="a3"/>
        <w:rPr>
          <w:b/>
          <w:sz w:val="28"/>
          <w:szCs w:val="28"/>
          <w:u w:val="single"/>
        </w:rPr>
      </w:pPr>
      <w:r w:rsidRPr="007440FD">
        <w:rPr>
          <w:b/>
          <w:sz w:val="28"/>
          <w:szCs w:val="28"/>
          <w:u w:val="single"/>
        </w:rPr>
        <w:tab/>
      </w:r>
      <w:r w:rsidRPr="007440FD">
        <w:rPr>
          <w:b/>
          <w:sz w:val="28"/>
          <w:szCs w:val="28"/>
          <w:u w:val="single"/>
        </w:rPr>
        <w:tab/>
      </w:r>
      <w:r w:rsidRPr="007440FD">
        <w:rPr>
          <w:b/>
          <w:sz w:val="28"/>
          <w:szCs w:val="28"/>
          <w:u w:val="single"/>
        </w:rPr>
        <w:tab/>
      </w:r>
      <w:r w:rsidRPr="007440FD">
        <w:rPr>
          <w:b/>
          <w:sz w:val="28"/>
          <w:szCs w:val="28"/>
          <w:u w:val="single"/>
          <w:lang w:val="ru-RU"/>
        </w:rPr>
        <w:t xml:space="preserve">                 </w:t>
      </w:r>
      <w:r w:rsidRPr="007440FD">
        <w:rPr>
          <w:b/>
          <w:sz w:val="28"/>
          <w:szCs w:val="28"/>
          <w:u w:val="single"/>
        </w:rPr>
        <w:t xml:space="preserve">Технології </w:t>
      </w:r>
      <w:r w:rsidRPr="007440FD">
        <w:rPr>
          <w:b/>
          <w:sz w:val="28"/>
          <w:szCs w:val="28"/>
          <w:u w:val="single"/>
        </w:rPr>
        <w:tab/>
      </w:r>
      <w:r w:rsidRPr="007440FD">
        <w:rPr>
          <w:b/>
          <w:sz w:val="28"/>
          <w:szCs w:val="28"/>
          <w:u w:val="single"/>
          <w:lang w:val="ru-RU"/>
        </w:rPr>
        <w:tab/>
      </w:r>
      <w:r w:rsidRPr="007440FD">
        <w:rPr>
          <w:b/>
          <w:sz w:val="28"/>
          <w:szCs w:val="28"/>
          <w:u w:val="single"/>
          <w:lang w:val="ru-RU"/>
        </w:rPr>
        <w:tab/>
      </w:r>
      <w:r w:rsidRPr="007440FD">
        <w:rPr>
          <w:b/>
          <w:sz w:val="28"/>
          <w:szCs w:val="28"/>
          <w:u w:val="single"/>
          <w:lang w:val="ru-RU"/>
        </w:rPr>
        <w:tab/>
      </w:r>
      <w:r w:rsidRPr="007440FD">
        <w:rPr>
          <w:b/>
          <w:sz w:val="28"/>
          <w:szCs w:val="28"/>
          <w:u w:val="single"/>
        </w:rPr>
        <w:tab/>
      </w:r>
    </w:p>
    <w:p w:rsidR="009413ED" w:rsidRPr="007440FD" w:rsidRDefault="009413ED" w:rsidP="009413ED">
      <w:pPr>
        <w:jc w:val="center"/>
        <w:rPr>
          <w:sz w:val="18"/>
          <w:szCs w:val="18"/>
        </w:rPr>
      </w:pPr>
      <w:r w:rsidRPr="007440FD">
        <w:rPr>
          <w:sz w:val="18"/>
          <w:szCs w:val="18"/>
        </w:rPr>
        <w:t>(назва предмета)</w:t>
      </w:r>
    </w:p>
    <w:p w:rsidR="009413ED" w:rsidRPr="007440FD" w:rsidRDefault="009413ED" w:rsidP="009413ED">
      <w:pPr>
        <w:jc w:val="center"/>
        <w:rPr>
          <w:sz w:val="18"/>
          <w:szCs w:val="18"/>
        </w:rPr>
      </w:pPr>
    </w:p>
    <w:p w:rsidR="009413ED" w:rsidRPr="007440FD" w:rsidRDefault="009413ED" w:rsidP="009413ED">
      <w:pPr>
        <w:jc w:val="center"/>
        <w:rPr>
          <w:sz w:val="18"/>
          <w:szCs w:val="18"/>
        </w:rPr>
      </w:pPr>
    </w:p>
    <w:p w:rsidR="009413ED" w:rsidRPr="007440FD" w:rsidRDefault="009413ED" w:rsidP="009413ED">
      <w:pPr>
        <w:jc w:val="center"/>
        <w:rPr>
          <w:sz w:val="28"/>
          <w:szCs w:val="28"/>
          <w:vertAlign w:val="superscript"/>
        </w:rPr>
      </w:pPr>
      <w:r w:rsidRPr="007440FD">
        <w:rPr>
          <w:b/>
          <w:sz w:val="28"/>
          <w:szCs w:val="28"/>
        </w:rPr>
        <w:t>ЗАГАЛЬНООСВІТНЯ ПІДГОТОВКА</w:t>
      </w:r>
    </w:p>
    <w:p w:rsidR="009413ED" w:rsidRPr="007440FD" w:rsidRDefault="009413ED" w:rsidP="009413ED">
      <w:pPr>
        <w:jc w:val="center"/>
        <w:rPr>
          <w:sz w:val="28"/>
          <w:szCs w:val="28"/>
          <w:vertAlign w:val="superscript"/>
        </w:rPr>
      </w:pPr>
    </w:p>
    <w:p w:rsidR="009413ED" w:rsidRPr="007440FD" w:rsidRDefault="009413ED" w:rsidP="009413ED">
      <w:pPr>
        <w:jc w:val="center"/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ind w:left="426"/>
        <w:jc w:val="center"/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9413ED" w:rsidRPr="007440FD" w:rsidTr="009413E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9413ED" w:rsidP="009413ED"/>
        </w:tc>
        <w:tc>
          <w:tcPr>
            <w:tcW w:w="67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Форма підсумкового контролю</w:t>
            </w:r>
          </w:p>
        </w:tc>
      </w:tr>
      <w:tr w:rsidR="009413ED" w:rsidRPr="007440FD" w:rsidTr="009413ED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9413ED" w:rsidP="009413ED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13ED" w:rsidRPr="007440FD" w:rsidRDefault="009413ED" w:rsidP="009413ED">
            <w:r w:rsidRPr="007440FD"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413ED" w:rsidRPr="007440FD" w:rsidRDefault="009413ED" w:rsidP="009413ED"/>
        </w:tc>
      </w:tr>
      <w:tr w:rsidR="009413ED" w:rsidRPr="007440FD" w:rsidTr="009413ED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413ED" w:rsidRPr="007440FD" w:rsidRDefault="009413ED" w:rsidP="009413ED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13ED" w:rsidRPr="007440FD" w:rsidRDefault="009413ED" w:rsidP="009413E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9413ED" w:rsidRPr="007440FD" w:rsidRDefault="009413ED" w:rsidP="009413ED">
            <w:r w:rsidRPr="007440FD"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13ED" w:rsidRPr="007440FD" w:rsidRDefault="009413ED" w:rsidP="009413ED"/>
        </w:tc>
      </w:tr>
      <w:tr w:rsidR="009413ED" w:rsidRPr="007440FD" w:rsidTr="009413E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413ED" w:rsidRPr="007440FD" w:rsidRDefault="009413ED" w:rsidP="009413ED">
            <w:pPr>
              <w:jc w:val="center"/>
            </w:pPr>
          </w:p>
        </w:tc>
      </w:tr>
      <w:tr w:rsidR="009413ED" w:rsidRPr="007440FD" w:rsidTr="009413E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II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413ED" w:rsidRPr="007440FD" w:rsidRDefault="009413ED" w:rsidP="009413ED">
            <w:pPr>
              <w:jc w:val="center"/>
            </w:pPr>
          </w:p>
        </w:tc>
      </w:tr>
      <w:tr w:rsidR="009413ED" w:rsidRPr="007440FD" w:rsidTr="009413E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13ED" w:rsidRPr="007440FD" w:rsidRDefault="009413ED" w:rsidP="009413ED">
            <w:pPr>
              <w:jc w:val="center"/>
            </w:pPr>
            <w:r w:rsidRPr="007440FD">
              <w:t>III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35244D" w:rsidP="009413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24F3F" w:rsidRPr="007440FD">
              <w:rPr>
                <w:lang w:val="ru-RU"/>
              </w:rPr>
              <w:t>0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35244D" w:rsidP="009413ED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C24F3F" w:rsidP="009413ED">
            <w:pPr>
              <w:jc w:val="center"/>
            </w:pPr>
            <w:r w:rsidRPr="007440FD">
              <w:t>2</w:t>
            </w:r>
            <w:r w:rsidR="009413ED" w:rsidRPr="007440FD"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C24F3F">
            <w:pPr>
              <w:jc w:val="center"/>
            </w:pPr>
            <w:r w:rsidRPr="007440FD">
              <w:t>1</w:t>
            </w:r>
            <w:r w:rsidR="00C24F3F" w:rsidRPr="007440FD">
              <w:t>0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  <w:r w:rsidRPr="007440FD"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413ED" w:rsidRPr="007440FD" w:rsidRDefault="009413ED" w:rsidP="009413ED">
            <w:pPr>
              <w:jc w:val="center"/>
            </w:pPr>
            <w:r w:rsidRPr="007440FD">
              <w:t>Екзамен</w:t>
            </w:r>
          </w:p>
        </w:tc>
      </w:tr>
      <w:tr w:rsidR="009413ED" w:rsidRPr="007440FD" w:rsidTr="009413ED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9413ED" w:rsidP="009413ED">
            <w:pPr>
              <w:jc w:val="center"/>
            </w:pPr>
            <w:r w:rsidRPr="007440FD">
              <w:t>IV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35244D" w:rsidP="009413ED">
            <w:pPr>
              <w:jc w:val="center"/>
            </w:pPr>
            <w:r>
              <w:t>18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ED" w:rsidRPr="007440FD" w:rsidRDefault="00C24F3F" w:rsidP="0035244D">
            <w:pPr>
              <w:jc w:val="center"/>
            </w:pPr>
            <w:r w:rsidRPr="007440FD">
              <w:t>1</w:t>
            </w:r>
            <w:r w:rsidR="0035244D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C24F3F" w:rsidP="009413ED">
            <w:pPr>
              <w:jc w:val="center"/>
            </w:pPr>
            <w:r w:rsidRPr="007440FD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413ED" w:rsidRPr="007440FD" w:rsidRDefault="009413ED" w:rsidP="009413ED">
            <w:pPr>
              <w:jc w:val="center"/>
            </w:pPr>
          </w:p>
        </w:tc>
      </w:tr>
      <w:tr w:rsidR="009413ED" w:rsidRPr="007440FD" w:rsidTr="009413ED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9413ED" w:rsidRPr="007440FD" w:rsidRDefault="009413ED" w:rsidP="009413ED">
            <w:pPr>
              <w:jc w:val="center"/>
            </w:pPr>
            <w:r w:rsidRPr="007440FD">
              <w:t>З дисципліни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413ED" w:rsidRPr="007440FD" w:rsidRDefault="0035244D" w:rsidP="009413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413ED" w:rsidRPr="007440FD" w:rsidRDefault="0035244D" w:rsidP="009413ED">
            <w:pPr>
              <w:jc w:val="center"/>
            </w:pPr>
            <w:r>
              <w:t>58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413ED" w:rsidRPr="007440FD" w:rsidRDefault="00C24F3F" w:rsidP="009413ED">
            <w:pPr>
              <w:jc w:val="center"/>
            </w:pPr>
            <w:r w:rsidRPr="007440FD">
              <w:t>30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413ED" w:rsidRPr="007440FD" w:rsidRDefault="009413ED" w:rsidP="00C24F3F">
            <w:pPr>
              <w:jc w:val="center"/>
            </w:pPr>
            <w:r w:rsidRPr="007440FD">
              <w:t>1</w:t>
            </w:r>
            <w:r w:rsidR="00C24F3F" w:rsidRPr="007440FD">
              <w:t>0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413ED" w:rsidRPr="007440FD" w:rsidRDefault="009413ED" w:rsidP="009413ED">
            <w:pPr>
              <w:jc w:val="center"/>
            </w:pPr>
            <w:r w:rsidRPr="007440FD"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413ED" w:rsidRPr="007440FD" w:rsidRDefault="009413ED" w:rsidP="009413ED">
            <w:pPr>
              <w:jc w:val="center"/>
              <w:rPr>
                <w:color w:val="FF0000"/>
              </w:rPr>
            </w:pPr>
          </w:p>
        </w:tc>
      </w:tr>
    </w:tbl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rPr>
          <w:sz w:val="26"/>
          <w:szCs w:val="26"/>
          <w:vertAlign w:val="superscript"/>
        </w:rPr>
      </w:pPr>
    </w:p>
    <w:p w:rsidR="009413ED" w:rsidRPr="007440FD" w:rsidRDefault="009413ED" w:rsidP="009413ED">
      <w:pPr>
        <w:jc w:val="center"/>
        <w:rPr>
          <w:sz w:val="26"/>
          <w:szCs w:val="26"/>
          <w:vertAlign w:val="superscript"/>
        </w:rPr>
      </w:pPr>
      <w:r w:rsidRPr="007440FD">
        <w:rPr>
          <w:sz w:val="26"/>
          <w:szCs w:val="26"/>
        </w:rPr>
        <w:t>Харків 20___ р.</w:t>
      </w:r>
    </w:p>
    <w:p w:rsidR="009413ED" w:rsidRPr="007440FD" w:rsidRDefault="009413ED" w:rsidP="009413ED">
      <w:pPr>
        <w:spacing w:line="276" w:lineRule="auto"/>
        <w:jc w:val="both"/>
        <w:rPr>
          <w:sz w:val="26"/>
          <w:szCs w:val="26"/>
        </w:rPr>
      </w:pPr>
      <w:r w:rsidRPr="007440FD">
        <w:rPr>
          <w:b/>
          <w:bCs/>
          <w:sz w:val="28"/>
          <w:szCs w:val="28"/>
        </w:rPr>
        <w:br w:type="page"/>
      </w:r>
      <w:r w:rsidRPr="007440FD">
        <w:rPr>
          <w:b/>
          <w:bCs/>
          <w:sz w:val="28"/>
          <w:szCs w:val="28"/>
        </w:rPr>
        <w:lastRenderedPageBreak/>
        <w:tab/>
      </w:r>
      <w:r w:rsidRPr="007440FD">
        <w:rPr>
          <w:sz w:val="26"/>
          <w:szCs w:val="26"/>
        </w:rPr>
        <w:t>Робоча навчальна</w:t>
      </w:r>
      <w:r w:rsidR="003F1E13" w:rsidRPr="007440FD">
        <w:rPr>
          <w:sz w:val="26"/>
          <w:szCs w:val="26"/>
        </w:rPr>
        <w:t xml:space="preserve"> </w:t>
      </w:r>
      <w:r w:rsidRPr="007440FD">
        <w:rPr>
          <w:sz w:val="26"/>
          <w:szCs w:val="26"/>
        </w:rPr>
        <w:t xml:space="preserve">програма предмета </w:t>
      </w:r>
      <w:r w:rsidR="00202818">
        <w:rPr>
          <w:sz w:val="26"/>
          <w:szCs w:val="26"/>
        </w:rPr>
        <w:t>«</w:t>
      </w:r>
      <w:r w:rsidRPr="00202818">
        <w:rPr>
          <w:sz w:val="26"/>
          <w:szCs w:val="26"/>
        </w:rPr>
        <w:t>Технології</w:t>
      </w:r>
      <w:r w:rsidR="00202818">
        <w:rPr>
          <w:sz w:val="26"/>
          <w:szCs w:val="26"/>
        </w:rPr>
        <w:t>»</w:t>
      </w:r>
      <w:r w:rsidR="003F1E13" w:rsidRPr="00202818">
        <w:rPr>
          <w:sz w:val="26"/>
          <w:szCs w:val="26"/>
        </w:rPr>
        <w:t xml:space="preserve"> </w:t>
      </w:r>
      <w:r w:rsidRPr="00202818">
        <w:rPr>
          <w:sz w:val="26"/>
          <w:szCs w:val="26"/>
        </w:rPr>
        <w:t>з</w:t>
      </w:r>
      <w:r w:rsidRPr="007440FD">
        <w:rPr>
          <w:sz w:val="26"/>
          <w:szCs w:val="26"/>
        </w:rPr>
        <w:t>агальноосвітньої підготовки</w:t>
      </w:r>
      <w:r w:rsidR="003F1E13" w:rsidRPr="007440FD">
        <w:rPr>
          <w:sz w:val="26"/>
          <w:szCs w:val="26"/>
        </w:rPr>
        <w:t xml:space="preserve"> </w:t>
      </w:r>
      <w:r w:rsidRPr="007440FD">
        <w:rPr>
          <w:sz w:val="26"/>
          <w:szCs w:val="26"/>
        </w:rPr>
        <w:t xml:space="preserve">розроблена на основі </w:t>
      </w:r>
      <w:r w:rsidR="00202818">
        <w:rPr>
          <w:sz w:val="26"/>
          <w:szCs w:val="26"/>
        </w:rPr>
        <w:t xml:space="preserve">галузевого стандарту </w:t>
      </w:r>
      <w:r w:rsidR="00202818" w:rsidRPr="00202818">
        <w:rPr>
          <w:sz w:val="26"/>
          <w:szCs w:val="26"/>
        </w:rPr>
        <w:t>зі спеціальності «Виробництво та дизайн тканин, трикотажу та пряжі»</w:t>
      </w:r>
      <w:r w:rsidRPr="00202818">
        <w:rPr>
          <w:sz w:val="26"/>
          <w:szCs w:val="26"/>
        </w:rPr>
        <w:t xml:space="preserve"> </w:t>
      </w:r>
      <w:r w:rsidR="00202818">
        <w:rPr>
          <w:sz w:val="26"/>
          <w:szCs w:val="26"/>
        </w:rPr>
        <w:t>від 30.08.2017 року №1.</w:t>
      </w:r>
    </w:p>
    <w:p w:rsidR="009413ED" w:rsidRPr="007440FD" w:rsidRDefault="009413ED" w:rsidP="009413ED">
      <w:pPr>
        <w:spacing w:line="276" w:lineRule="auto"/>
        <w:jc w:val="both"/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  <w:u w:val="single"/>
        </w:rPr>
      </w:pPr>
      <w:r w:rsidRPr="007440FD">
        <w:rPr>
          <w:sz w:val="26"/>
          <w:szCs w:val="26"/>
        </w:rPr>
        <w:tab/>
        <w:t>Розробник:</w:t>
      </w:r>
      <w:r w:rsidR="00202818">
        <w:rPr>
          <w:sz w:val="26"/>
          <w:szCs w:val="26"/>
        </w:rPr>
        <w:t xml:space="preserve"> </w:t>
      </w:r>
      <w:r w:rsidRPr="007440FD">
        <w:rPr>
          <w:sz w:val="26"/>
          <w:szCs w:val="26"/>
          <w:u w:val="single"/>
        </w:rPr>
        <w:t>Міністерство освіти і науки України</w:t>
      </w: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jc w:val="both"/>
        <w:rPr>
          <w:sz w:val="26"/>
          <w:szCs w:val="26"/>
        </w:rPr>
      </w:pPr>
      <w:r w:rsidRPr="007440FD">
        <w:rPr>
          <w:sz w:val="26"/>
          <w:szCs w:val="26"/>
        </w:rPr>
        <w:t xml:space="preserve">Робоча навчальна програма розглянута та затверджена на засіданні циклової комісії </w:t>
      </w:r>
      <w:r w:rsidR="00C24F3F" w:rsidRPr="007440FD">
        <w:rPr>
          <w:sz w:val="26"/>
          <w:szCs w:val="26"/>
        </w:rPr>
        <w:t>спеціальних та загально технічних</w:t>
      </w:r>
      <w:r w:rsidRPr="007440FD">
        <w:rPr>
          <w:sz w:val="26"/>
          <w:szCs w:val="26"/>
        </w:rPr>
        <w:t xml:space="preserve"> дисциплін </w:t>
      </w:r>
    </w:p>
    <w:p w:rsidR="009413ED" w:rsidRPr="007440FD" w:rsidRDefault="009413ED" w:rsidP="009413ED">
      <w:pPr>
        <w:spacing w:line="276" w:lineRule="auto"/>
        <w:rPr>
          <w:sz w:val="26"/>
          <w:szCs w:val="26"/>
        </w:rPr>
      </w:pPr>
    </w:p>
    <w:p w:rsidR="009413ED" w:rsidRPr="007440FD" w:rsidRDefault="009413ED" w:rsidP="009413ED">
      <w:pPr>
        <w:spacing w:line="276" w:lineRule="auto"/>
        <w:rPr>
          <w:sz w:val="26"/>
          <w:szCs w:val="26"/>
        </w:rPr>
      </w:pPr>
      <w:r w:rsidRPr="007440FD">
        <w:rPr>
          <w:sz w:val="26"/>
          <w:szCs w:val="26"/>
        </w:rPr>
        <w:t xml:space="preserve">Протокол від «____» __________ 20___ </w:t>
      </w:r>
      <w:r w:rsidRPr="007440FD">
        <w:rPr>
          <w:sz w:val="26"/>
          <w:szCs w:val="26"/>
          <w:lang w:val="ru-RU"/>
        </w:rPr>
        <w:t xml:space="preserve"> </w:t>
      </w:r>
      <w:r w:rsidRPr="007440FD">
        <w:rPr>
          <w:sz w:val="26"/>
          <w:szCs w:val="26"/>
        </w:rPr>
        <w:t>року № ___</w:t>
      </w:r>
    </w:p>
    <w:p w:rsidR="009413ED" w:rsidRPr="007440FD" w:rsidRDefault="009413ED" w:rsidP="009413ED">
      <w:pPr>
        <w:spacing w:line="276" w:lineRule="auto"/>
        <w:rPr>
          <w:sz w:val="26"/>
          <w:szCs w:val="26"/>
        </w:rPr>
      </w:pPr>
      <w:r w:rsidRPr="007440FD">
        <w:rPr>
          <w:sz w:val="26"/>
          <w:szCs w:val="26"/>
        </w:rPr>
        <w:t>Голова циклової комісії</w:t>
      </w:r>
      <w:r w:rsidRPr="007440FD">
        <w:rPr>
          <w:sz w:val="26"/>
          <w:szCs w:val="26"/>
          <w:lang w:val="ru-RU"/>
        </w:rPr>
        <w:t xml:space="preserve">     </w:t>
      </w:r>
      <w:r w:rsidRPr="007440FD">
        <w:rPr>
          <w:sz w:val="26"/>
          <w:szCs w:val="26"/>
        </w:rPr>
        <w:t xml:space="preserve"> __________________    </w:t>
      </w:r>
      <w:r w:rsidRPr="007440FD">
        <w:rPr>
          <w:sz w:val="26"/>
          <w:szCs w:val="26"/>
        </w:rPr>
        <w:tab/>
      </w:r>
      <w:r w:rsidRPr="007440FD">
        <w:rPr>
          <w:sz w:val="26"/>
          <w:szCs w:val="26"/>
        </w:rPr>
        <w:tab/>
      </w:r>
      <w:r w:rsidR="00C24F3F" w:rsidRPr="007440FD">
        <w:rPr>
          <w:sz w:val="26"/>
          <w:szCs w:val="26"/>
          <w:u w:val="single"/>
        </w:rPr>
        <w:t>Верба К.М</w:t>
      </w:r>
      <w:r w:rsidRPr="007440FD">
        <w:rPr>
          <w:sz w:val="26"/>
          <w:szCs w:val="26"/>
          <w:u w:val="single"/>
        </w:rPr>
        <w:t>.</w:t>
      </w:r>
    </w:p>
    <w:p w:rsidR="009413ED" w:rsidRPr="007440FD" w:rsidRDefault="009413ED" w:rsidP="009413ED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7440FD">
        <w:rPr>
          <w:sz w:val="26"/>
          <w:szCs w:val="26"/>
          <w:vertAlign w:val="superscript"/>
          <w:lang w:val="ru-RU"/>
        </w:rPr>
        <w:t xml:space="preserve">           </w:t>
      </w:r>
      <w:r w:rsidRPr="007440FD">
        <w:rPr>
          <w:sz w:val="26"/>
          <w:szCs w:val="26"/>
          <w:vertAlign w:val="superscript"/>
        </w:rPr>
        <w:t xml:space="preserve"> (підпис) </w:t>
      </w:r>
      <w:r w:rsidRPr="007440FD">
        <w:rPr>
          <w:sz w:val="26"/>
          <w:szCs w:val="26"/>
          <w:vertAlign w:val="superscript"/>
        </w:rPr>
        <w:tab/>
      </w:r>
      <w:r w:rsidRPr="007440FD">
        <w:rPr>
          <w:sz w:val="26"/>
          <w:szCs w:val="26"/>
          <w:vertAlign w:val="superscript"/>
        </w:rPr>
        <w:tab/>
      </w:r>
      <w:r w:rsidRPr="007440FD">
        <w:rPr>
          <w:sz w:val="26"/>
          <w:szCs w:val="26"/>
          <w:vertAlign w:val="superscript"/>
        </w:rPr>
        <w:tab/>
      </w:r>
      <w:r w:rsidRPr="007440FD">
        <w:rPr>
          <w:sz w:val="26"/>
          <w:szCs w:val="26"/>
          <w:vertAlign w:val="superscript"/>
        </w:rPr>
        <w:tab/>
        <w:t>(ПІБ)</w:t>
      </w: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>
      <w:pPr>
        <w:rPr>
          <w:sz w:val="26"/>
          <w:szCs w:val="26"/>
        </w:rPr>
      </w:pPr>
    </w:p>
    <w:p w:rsidR="009413ED" w:rsidRPr="007440FD" w:rsidRDefault="009413ED" w:rsidP="009413ED"/>
    <w:p w:rsidR="009413ED" w:rsidRPr="007440FD" w:rsidRDefault="009413ED" w:rsidP="009413ED">
      <w:pPr>
        <w:pStyle w:val="1"/>
        <w:numPr>
          <w:ilvl w:val="0"/>
          <w:numId w:val="1"/>
        </w:numPr>
        <w:rPr>
          <w:b/>
          <w:bCs/>
          <w:szCs w:val="28"/>
        </w:rPr>
      </w:pPr>
      <w:r w:rsidRPr="007440FD">
        <w:rPr>
          <w:b/>
          <w:bCs/>
          <w:szCs w:val="28"/>
        </w:rPr>
        <w:br w:type="page"/>
      </w:r>
      <w:r w:rsidRPr="007440FD">
        <w:rPr>
          <w:b/>
          <w:bCs/>
          <w:szCs w:val="28"/>
        </w:rPr>
        <w:lastRenderedPageBreak/>
        <w:t>ОПИС ПРЕДМЕТА</w:t>
      </w:r>
    </w:p>
    <w:p w:rsidR="009413ED" w:rsidRPr="007440FD" w:rsidRDefault="009413ED" w:rsidP="009413ED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3402"/>
        <w:gridCol w:w="1753"/>
        <w:gridCol w:w="1621"/>
      </w:tblGrid>
      <w:tr w:rsidR="009413ED" w:rsidRPr="007440FD" w:rsidTr="009413ED">
        <w:trPr>
          <w:trHeight w:val="80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 xml:space="preserve">Галузь знань, спеціальність, спеціалізація, </w:t>
            </w:r>
          </w:p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9413ED" w:rsidRPr="007440FD" w:rsidTr="009413ED">
        <w:trPr>
          <w:trHeight w:val="549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C24F3F" w:rsidRPr="007440FD" w:rsidTr="00202818">
        <w:trPr>
          <w:trHeight w:val="97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  <w:lang w:val="ru-RU"/>
              </w:rPr>
            </w:pPr>
            <w:r w:rsidRPr="007440FD">
              <w:rPr>
                <w:sz w:val="28"/>
                <w:szCs w:val="28"/>
              </w:rPr>
              <w:t xml:space="preserve">Загальна кількість годин - </w:t>
            </w:r>
            <w:r w:rsidRPr="007440FD">
              <w:rPr>
                <w:sz w:val="28"/>
                <w:szCs w:val="28"/>
                <w:lang w:val="ru-RU"/>
              </w:rPr>
              <w:t>150</w:t>
            </w:r>
          </w:p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  <w:p w:rsidR="00C24F3F" w:rsidRPr="007440FD" w:rsidRDefault="00C24F3F" w:rsidP="009413ED">
            <w:pPr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Для денної форми навчання:</w:t>
            </w:r>
          </w:p>
          <w:p w:rsidR="00C24F3F" w:rsidRPr="007440FD" w:rsidRDefault="00C24F3F" w:rsidP="009413ED">
            <w:pPr>
              <w:rPr>
                <w:sz w:val="28"/>
                <w:szCs w:val="28"/>
                <w:lang w:val="ru-RU"/>
              </w:rPr>
            </w:pPr>
            <w:r w:rsidRPr="007440FD">
              <w:rPr>
                <w:sz w:val="28"/>
                <w:szCs w:val="28"/>
              </w:rPr>
              <w:t>аудиторних –</w:t>
            </w:r>
            <w:r w:rsidRPr="007440FD">
              <w:rPr>
                <w:sz w:val="28"/>
                <w:szCs w:val="28"/>
                <w:lang w:val="ru-RU"/>
              </w:rPr>
              <w:t>150</w:t>
            </w:r>
          </w:p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  <w:p w:rsidR="00C24F3F" w:rsidRPr="007440FD" w:rsidRDefault="00C24F3F" w:rsidP="00C24F3F">
            <w:pPr>
              <w:jc w:val="center"/>
              <w:rPr>
                <w:sz w:val="28"/>
                <w:szCs w:val="28"/>
              </w:rPr>
            </w:pPr>
            <w:r w:rsidRPr="00202818">
              <w:rPr>
                <w:sz w:val="28"/>
                <w:szCs w:val="28"/>
              </w:rPr>
              <w:t xml:space="preserve">Галузь знань </w:t>
            </w:r>
            <w:r w:rsidRPr="00202818">
              <w:rPr>
                <w:sz w:val="28"/>
                <w:szCs w:val="28"/>
                <w:u w:val="single"/>
                <w:lang w:val="ru-RU"/>
              </w:rPr>
              <w:t>18 «</w:t>
            </w:r>
            <w:r w:rsidRPr="00202818">
              <w:rPr>
                <w:sz w:val="28"/>
                <w:szCs w:val="28"/>
                <w:u w:val="single"/>
              </w:rPr>
              <w:t>Виробництво технології»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Рівень стандарту</w:t>
            </w:r>
          </w:p>
          <w:p w:rsidR="00C24F3F" w:rsidRPr="007440FD" w:rsidRDefault="00C24F3F" w:rsidP="009413E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24F3F" w:rsidRPr="007440FD" w:rsidTr="009413ED">
        <w:trPr>
          <w:trHeight w:val="17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  <w:u w:val="single"/>
              </w:rPr>
            </w:pPr>
            <w:r w:rsidRPr="007440FD">
              <w:rPr>
                <w:sz w:val="28"/>
                <w:szCs w:val="28"/>
              </w:rPr>
              <w:t xml:space="preserve">Спеціальність: </w:t>
            </w:r>
            <w:r w:rsidRPr="007440FD">
              <w:rPr>
                <w:sz w:val="28"/>
                <w:szCs w:val="28"/>
                <w:u w:val="single"/>
              </w:rPr>
              <w:t>182 «Технології легкої промисловості»</w:t>
            </w:r>
          </w:p>
          <w:p w:rsidR="00C24F3F" w:rsidRPr="007440FD" w:rsidRDefault="00C24F3F" w:rsidP="00C24F3F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 xml:space="preserve">Спеціалізація: </w:t>
            </w:r>
            <w:r w:rsidRPr="007440FD">
              <w:rPr>
                <w:sz w:val="28"/>
                <w:szCs w:val="28"/>
                <w:u w:val="single"/>
              </w:rPr>
              <w:t>«Виробництво та дизайн тканин, трикотажу та пряжі»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Рік підготовки: 2-й</w:t>
            </w:r>
          </w:p>
        </w:tc>
      </w:tr>
      <w:tr w:rsidR="00C24F3F" w:rsidRPr="007440FD" w:rsidTr="009413ED">
        <w:trPr>
          <w:trHeight w:val="20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</w:tr>
      <w:tr w:rsidR="00C24F3F" w:rsidRPr="007440FD" w:rsidTr="009413ED">
        <w:trPr>
          <w:trHeight w:val="23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C24F3F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 xml:space="preserve">Семестр </w:t>
            </w:r>
          </w:p>
        </w:tc>
      </w:tr>
      <w:tr w:rsidR="00C24F3F" w:rsidRPr="007440FD" w:rsidTr="00C24F3F">
        <w:trPr>
          <w:trHeight w:val="65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ІІІ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C24F3F" w:rsidRPr="007440FD" w:rsidTr="00C24F3F">
        <w:trPr>
          <w:trHeight w:val="29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Лекції</w:t>
            </w:r>
          </w:p>
        </w:tc>
      </w:tr>
      <w:tr w:rsidR="00C24F3F" w:rsidRPr="007440FD" w:rsidTr="00C24F3F">
        <w:trPr>
          <w:trHeight w:val="3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94 год.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16 год.</w:t>
            </w:r>
          </w:p>
        </w:tc>
      </w:tr>
      <w:tr w:rsidR="00C24F3F" w:rsidRPr="007440FD" w:rsidTr="00202818">
        <w:trPr>
          <w:trHeight w:val="3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 xml:space="preserve">Практичні </w:t>
            </w:r>
          </w:p>
        </w:tc>
      </w:tr>
      <w:tr w:rsidR="00C24F3F" w:rsidRPr="007440FD" w:rsidTr="00C24F3F">
        <w:trPr>
          <w:trHeight w:val="3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C24F3F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10 год.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-</w:t>
            </w:r>
          </w:p>
        </w:tc>
      </w:tr>
      <w:tr w:rsidR="00C24F3F" w:rsidRPr="007440FD" w:rsidTr="00202818">
        <w:trPr>
          <w:trHeight w:val="13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C24F3F" w:rsidRPr="007440FD" w:rsidTr="00C24F3F">
        <w:trPr>
          <w:trHeight w:val="46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346C8C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26</w:t>
            </w:r>
            <w:r w:rsidR="00C24F3F" w:rsidRPr="007440F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346C8C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4</w:t>
            </w:r>
          </w:p>
        </w:tc>
      </w:tr>
      <w:tr w:rsidR="00C24F3F" w:rsidRPr="007440FD" w:rsidTr="00C24F3F">
        <w:trPr>
          <w:trHeight w:val="29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C24F3F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 xml:space="preserve">Вид контролю: </w:t>
            </w:r>
          </w:p>
        </w:tc>
      </w:tr>
      <w:tr w:rsidR="00C24F3F" w:rsidRPr="007440FD" w:rsidTr="00C24F3F">
        <w:trPr>
          <w:trHeight w:val="23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C24F3F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екзамен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F3F" w:rsidRPr="007440FD" w:rsidRDefault="00346C8C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залік</w:t>
            </w:r>
          </w:p>
        </w:tc>
      </w:tr>
    </w:tbl>
    <w:p w:rsidR="009413ED" w:rsidRPr="007440FD" w:rsidRDefault="009413ED" w:rsidP="009413ED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9413ED" w:rsidRPr="007440FD" w:rsidRDefault="009413ED" w:rsidP="009413ED">
      <w:pPr>
        <w:rPr>
          <w:sz w:val="28"/>
          <w:szCs w:val="28"/>
          <w:highlight w:val="yellow"/>
        </w:rPr>
      </w:pPr>
      <w:r w:rsidRPr="007440FD">
        <w:rPr>
          <w:sz w:val="28"/>
          <w:szCs w:val="28"/>
          <w:highlight w:val="yellow"/>
        </w:rPr>
        <w:br w:type="page"/>
      </w:r>
    </w:p>
    <w:p w:rsidR="009413ED" w:rsidRPr="00202818" w:rsidRDefault="009413ED" w:rsidP="009413ED">
      <w:pPr>
        <w:tabs>
          <w:tab w:val="left" w:pos="3900"/>
        </w:tabs>
        <w:ind w:left="360"/>
        <w:jc w:val="center"/>
        <w:rPr>
          <w:b/>
          <w:szCs w:val="28"/>
        </w:rPr>
      </w:pPr>
      <w:r w:rsidRPr="00202818">
        <w:rPr>
          <w:b/>
          <w:szCs w:val="28"/>
        </w:rPr>
        <w:lastRenderedPageBreak/>
        <w:t>2. МЕТА ТА ЗАВДАННЯ ПРЕДМЕТА</w:t>
      </w:r>
    </w:p>
    <w:p w:rsidR="009413ED" w:rsidRPr="00202818" w:rsidRDefault="009413ED" w:rsidP="009413ED">
      <w:pPr>
        <w:ind w:left="360"/>
        <w:rPr>
          <w:sz w:val="22"/>
        </w:rPr>
      </w:pPr>
    </w:p>
    <w:p w:rsidR="009413ED" w:rsidRPr="00202818" w:rsidRDefault="009413ED" w:rsidP="009413ED">
      <w:pPr>
        <w:jc w:val="both"/>
        <w:rPr>
          <w:szCs w:val="28"/>
        </w:rPr>
      </w:pPr>
      <w:r w:rsidRPr="00202818">
        <w:rPr>
          <w:b/>
          <w:szCs w:val="26"/>
        </w:rPr>
        <w:tab/>
      </w:r>
      <w:r w:rsidRPr="00202818">
        <w:rPr>
          <w:b/>
          <w:szCs w:val="28"/>
        </w:rPr>
        <w:t>Мета</w:t>
      </w:r>
      <w:r w:rsidR="00346C8C" w:rsidRPr="00202818">
        <w:rPr>
          <w:b/>
          <w:szCs w:val="28"/>
        </w:rPr>
        <w:t xml:space="preserve"> </w:t>
      </w:r>
      <w:r w:rsidRPr="00202818">
        <w:rPr>
          <w:szCs w:val="28"/>
        </w:rPr>
        <w:t xml:space="preserve">викладання </w:t>
      </w:r>
      <w:r w:rsidR="00F2256B">
        <w:rPr>
          <w:szCs w:val="28"/>
        </w:rPr>
        <w:t>дисципліни «Технології» (Матеріалознавство)</w:t>
      </w:r>
      <w:r w:rsidR="00346C8C" w:rsidRPr="00202818">
        <w:rPr>
          <w:szCs w:val="28"/>
        </w:rPr>
        <w:t>:</w:t>
      </w:r>
      <w:r w:rsidRPr="00202818">
        <w:rPr>
          <w:szCs w:val="28"/>
        </w:rPr>
        <w:t xml:space="preserve"> </w:t>
      </w:r>
      <w:r w:rsidR="00346C8C" w:rsidRPr="00202818">
        <w:rPr>
          <w:szCs w:val="28"/>
        </w:rPr>
        <w:t>опанування теоретичними знаннями та придбання практичних навиків у розпізнаванні натуральних та хімічних волокон та визначення їх властивостей, формування у майбутніх фахівців стійких знань та основних понять текстильних натуральних та хімічних волокон, розуміння студентами первинних технологічних процесів переробки волокон та ниток та застосування своїх знань при розробці курсових проектів та в майбутній професії.</w:t>
      </w:r>
    </w:p>
    <w:p w:rsidR="009413ED" w:rsidRPr="00202818" w:rsidRDefault="009413ED" w:rsidP="009413ED">
      <w:pPr>
        <w:jc w:val="both"/>
        <w:rPr>
          <w:szCs w:val="28"/>
        </w:rPr>
      </w:pPr>
    </w:p>
    <w:p w:rsidR="009413ED" w:rsidRPr="00202818" w:rsidRDefault="009413ED" w:rsidP="009413ED">
      <w:pPr>
        <w:jc w:val="both"/>
        <w:rPr>
          <w:szCs w:val="28"/>
        </w:rPr>
      </w:pPr>
    </w:p>
    <w:p w:rsidR="009413ED" w:rsidRPr="00202818" w:rsidRDefault="009413ED" w:rsidP="00346C8C">
      <w:pPr>
        <w:pStyle w:val="a3"/>
        <w:ind w:left="0" w:firstLine="709"/>
        <w:jc w:val="both"/>
        <w:rPr>
          <w:szCs w:val="28"/>
        </w:rPr>
      </w:pPr>
      <w:r w:rsidRPr="00202818">
        <w:rPr>
          <w:szCs w:val="28"/>
        </w:rPr>
        <w:t xml:space="preserve">Основні </w:t>
      </w:r>
      <w:r w:rsidRPr="00202818">
        <w:rPr>
          <w:b/>
          <w:szCs w:val="28"/>
        </w:rPr>
        <w:t xml:space="preserve">завдання </w:t>
      </w:r>
      <w:r w:rsidR="00346C8C" w:rsidRPr="00202818">
        <w:rPr>
          <w:szCs w:val="28"/>
        </w:rPr>
        <w:t>предмета:</w:t>
      </w:r>
      <w:r w:rsidRPr="00202818">
        <w:rPr>
          <w:szCs w:val="28"/>
        </w:rPr>
        <w:t xml:space="preserve"> </w:t>
      </w:r>
      <w:r w:rsidR="00346C8C" w:rsidRPr="00202818">
        <w:rPr>
          <w:szCs w:val="28"/>
        </w:rPr>
        <w:t>формування у майбутніх фахівців  стійких знань та основних понять текстильних натуральних та хімічних волокон, розуміння студентами первинних технологічних процесів переробки волокон та ниток та застосування своїх знань при розробці курсових проектів та в майбутній професії.</w:t>
      </w:r>
    </w:p>
    <w:p w:rsidR="009413ED" w:rsidRPr="00202818" w:rsidRDefault="009413ED" w:rsidP="009413ED">
      <w:pPr>
        <w:jc w:val="both"/>
        <w:rPr>
          <w:b/>
          <w:szCs w:val="28"/>
        </w:rPr>
      </w:pPr>
      <w:r w:rsidRPr="00202818">
        <w:rPr>
          <w:szCs w:val="28"/>
        </w:rPr>
        <w:tab/>
      </w:r>
      <w:r w:rsidRPr="00202818">
        <w:rPr>
          <w:b/>
          <w:szCs w:val="28"/>
        </w:rPr>
        <w:t>Міждисциплінарні зв’язки</w:t>
      </w:r>
    </w:p>
    <w:p w:rsidR="009413ED" w:rsidRPr="00202818" w:rsidRDefault="009413ED" w:rsidP="009413ED">
      <w:pPr>
        <w:ind w:firstLine="709"/>
        <w:jc w:val="both"/>
        <w:rPr>
          <w:szCs w:val="28"/>
        </w:rPr>
      </w:pPr>
      <w:r w:rsidRPr="00202818">
        <w:rPr>
          <w:szCs w:val="28"/>
        </w:rPr>
        <w:t xml:space="preserve">Перелік дисциплін, засвоєння яких необхідне для вивчення </w:t>
      </w:r>
      <w:r w:rsidR="00346C8C" w:rsidRPr="00202818">
        <w:rPr>
          <w:szCs w:val="28"/>
        </w:rPr>
        <w:t>матеріалознавства</w:t>
      </w:r>
      <w:r w:rsidRPr="00202818">
        <w:rPr>
          <w:szCs w:val="28"/>
        </w:rPr>
        <w:t>: «Біологія» (</w:t>
      </w:r>
      <w:r w:rsidR="00346C8C" w:rsidRPr="00202818">
        <w:rPr>
          <w:szCs w:val="28"/>
        </w:rPr>
        <w:t xml:space="preserve">будова та </w:t>
      </w:r>
      <w:r w:rsidRPr="00202818">
        <w:rPr>
          <w:szCs w:val="28"/>
        </w:rPr>
        <w:t xml:space="preserve">розвиток </w:t>
      </w:r>
      <w:r w:rsidR="00346C8C" w:rsidRPr="00202818">
        <w:rPr>
          <w:szCs w:val="28"/>
        </w:rPr>
        <w:t>рослин</w:t>
      </w:r>
      <w:r w:rsidRPr="00202818">
        <w:rPr>
          <w:szCs w:val="28"/>
        </w:rPr>
        <w:t>), «Хімія» (властивостей елементів і хімічних сполук, властивості речовин, їх склад, перетворення одних речовин в інші, поширення хімічних речовин в природі), «Фізика» (загальні властивості матерії та явищ), «Вища математика» (кількісні та якісні співвідношення). Надалі, отримані знання студенти будуть використовувати під час вивчення таких дисциплін, як «</w:t>
      </w:r>
      <w:r w:rsidR="00346C8C" w:rsidRPr="00202818">
        <w:rPr>
          <w:szCs w:val="28"/>
        </w:rPr>
        <w:t>Технологія та обладнання</w:t>
      </w:r>
      <w:r w:rsidR="00665480" w:rsidRPr="00202818">
        <w:rPr>
          <w:szCs w:val="28"/>
        </w:rPr>
        <w:t xml:space="preserve"> виробництв</w:t>
      </w:r>
      <w:r w:rsidRPr="00202818">
        <w:rPr>
          <w:szCs w:val="28"/>
        </w:rPr>
        <w:t>», «</w:t>
      </w:r>
      <w:r w:rsidR="00665480" w:rsidRPr="00202818">
        <w:rPr>
          <w:szCs w:val="28"/>
        </w:rPr>
        <w:t>Технологія трикотажного виробництва</w:t>
      </w:r>
      <w:r w:rsidRPr="00202818">
        <w:rPr>
          <w:szCs w:val="28"/>
        </w:rPr>
        <w:t>», «</w:t>
      </w:r>
      <w:r w:rsidR="00665480" w:rsidRPr="00202818">
        <w:rPr>
          <w:szCs w:val="28"/>
        </w:rPr>
        <w:t>Технологія ткацького виробництва</w:t>
      </w:r>
      <w:r w:rsidRPr="00202818">
        <w:rPr>
          <w:szCs w:val="28"/>
        </w:rPr>
        <w:t>»</w:t>
      </w:r>
      <w:r w:rsidR="00665480" w:rsidRPr="00202818">
        <w:rPr>
          <w:szCs w:val="28"/>
        </w:rPr>
        <w:t>,</w:t>
      </w:r>
      <w:r w:rsidRPr="00202818">
        <w:rPr>
          <w:szCs w:val="28"/>
        </w:rPr>
        <w:t xml:space="preserve"> </w:t>
      </w:r>
      <w:r w:rsidR="00665480" w:rsidRPr="00202818">
        <w:rPr>
          <w:szCs w:val="28"/>
        </w:rPr>
        <w:t xml:space="preserve">«Випробування текстильних матеріалів» </w:t>
      </w:r>
      <w:r w:rsidRPr="00202818">
        <w:rPr>
          <w:szCs w:val="28"/>
        </w:rPr>
        <w:t>та інших.</w:t>
      </w:r>
    </w:p>
    <w:p w:rsidR="009413ED" w:rsidRPr="00202818" w:rsidRDefault="009413ED" w:rsidP="009413ED">
      <w:pPr>
        <w:jc w:val="both"/>
        <w:rPr>
          <w:i/>
          <w:sz w:val="22"/>
        </w:rPr>
      </w:pPr>
    </w:p>
    <w:p w:rsidR="009413ED" w:rsidRPr="00202818" w:rsidRDefault="009413ED" w:rsidP="009413ED">
      <w:pPr>
        <w:jc w:val="both"/>
        <w:rPr>
          <w:i/>
          <w:sz w:val="22"/>
        </w:rPr>
      </w:pPr>
    </w:p>
    <w:p w:rsidR="009413ED" w:rsidRPr="00202818" w:rsidRDefault="009413ED" w:rsidP="009413ED">
      <w:pPr>
        <w:jc w:val="both"/>
        <w:rPr>
          <w:szCs w:val="28"/>
        </w:rPr>
      </w:pPr>
      <w:r w:rsidRPr="00202818">
        <w:rPr>
          <w:szCs w:val="28"/>
        </w:rPr>
        <w:tab/>
        <w:t>У результаті вивчення предмета студент повинен</w:t>
      </w:r>
    </w:p>
    <w:p w:rsidR="00665480" w:rsidRPr="00202818" w:rsidRDefault="00665480" w:rsidP="009413ED">
      <w:pPr>
        <w:jc w:val="both"/>
        <w:rPr>
          <w:szCs w:val="28"/>
        </w:rPr>
      </w:pPr>
      <w:r w:rsidRPr="00202818">
        <w:rPr>
          <w:b/>
          <w:szCs w:val="28"/>
        </w:rPr>
        <w:t>знати</w:t>
      </w:r>
      <w:r w:rsidRPr="00202818">
        <w:rPr>
          <w:szCs w:val="28"/>
        </w:rPr>
        <w:t xml:space="preserve">: </w:t>
      </w:r>
    </w:p>
    <w:p w:rsidR="00665480" w:rsidRPr="00202818" w:rsidRDefault="00665480" w:rsidP="00665480">
      <w:pPr>
        <w:pStyle w:val="a3"/>
        <w:numPr>
          <w:ilvl w:val="0"/>
          <w:numId w:val="6"/>
        </w:numPr>
        <w:jc w:val="both"/>
        <w:rPr>
          <w:szCs w:val="28"/>
        </w:rPr>
      </w:pPr>
      <w:r w:rsidRPr="00202818">
        <w:rPr>
          <w:szCs w:val="28"/>
        </w:rPr>
        <w:t xml:space="preserve">види натуральних та хімічних волокон; </w:t>
      </w:r>
    </w:p>
    <w:p w:rsidR="00665480" w:rsidRPr="00202818" w:rsidRDefault="00665480" w:rsidP="00665480">
      <w:pPr>
        <w:pStyle w:val="a3"/>
        <w:numPr>
          <w:ilvl w:val="0"/>
          <w:numId w:val="6"/>
        </w:numPr>
        <w:jc w:val="both"/>
        <w:rPr>
          <w:szCs w:val="28"/>
        </w:rPr>
      </w:pPr>
      <w:r w:rsidRPr="00202818">
        <w:rPr>
          <w:szCs w:val="28"/>
        </w:rPr>
        <w:t xml:space="preserve">склад та будову текстильних волокон; </w:t>
      </w:r>
    </w:p>
    <w:p w:rsidR="00665480" w:rsidRPr="00202818" w:rsidRDefault="00665480" w:rsidP="00665480">
      <w:pPr>
        <w:pStyle w:val="a3"/>
        <w:numPr>
          <w:ilvl w:val="0"/>
          <w:numId w:val="6"/>
        </w:numPr>
        <w:jc w:val="both"/>
        <w:rPr>
          <w:szCs w:val="28"/>
        </w:rPr>
      </w:pPr>
      <w:r w:rsidRPr="00202818">
        <w:rPr>
          <w:szCs w:val="28"/>
        </w:rPr>
        <w:t xml:space="preserve">основні властивості волокон, ниток, пряжі; </w:t>
      </w:r>
    </w:p>
    <w:p w:rsidR="00665480" w:rsidRPr="00202818" w:rsidRDefault="00665480" w:rsidP="00665480">
      <w:pPr>
        <w:pStyle w:val="a3"/>
        <w:numPr>
          <w:ilvl w:val="0"/>
          <w:numId w:val="6"/>
        </w:numPr>
        <w:jc w:val="both"/>
        <w:rPr>
          <w:szCs w:val="28"/>
        </w:rPr>
      </w:pPr>
      <w:r w:rsidRPr="00202818">
        <w:rPr>
          <w:szCs w:val="28"/>
        </w:rPr>
        <w:t xml:space="preserve">лабораторні прибори на яких визначають властивості текстильних волокон; </w:t>
      </w:r>
    </w:p>
    <w:p w:rsidR="00665480" w:rsidRPr="00202818" w:rsidRDefault="00665480" w:rsidP="00665480">
      <w:pPr>
        <w:pStyle w:val="a3"/>
        <w:numPr>
          <w:ilvl w:val="0"/>
          <w:numId w:val="6"/>
        </w:numPr>
        <w:jc w:val="both"/>
        <w:rPr>
          <w:szCs w:val="28"/>
        </w:rPr>
      </w:pPr>
      <w:r w:rsidRPr="00202818">
        <w:rPr>
          <w:szCs w:val="28"/>
        </w:rPr>
        <w:t xml:space="preserve">способи отримання волокон та ниток або регіони вирощування; </w:t>
      </w:r>
    </w:p>
    <w:p w:rsidR="00665480" w:rsidRPr="00202818" w:rsidRDefault="00665480" w:rsidP="009413ED">
      <w:pPr>
        <w:jc w:val="both"/>
        <w:rPr>
          <w:szCs w:val="28"/>
        </w:rPr>
      </w:pPr>
      <w:r w:rsidRPr="00202818">
        <w:rPr>
          <w:b/>
          <w:szCs w:val="28"/>
        </w:rPr>
        <w:t>вміти</w:t>
      </w:r>
      <w:r w:rsidRPr="00202818">
        <w:rPr>
          <w:szCs w:val="28"/>
        </w:rPr>
        <w:t xml:space="preserve">: </w:t>
      </w:r>
    </w:p>
    <w:p w:rsidR="00665480" w:rsidRPr="00202818" w:rsidRDefault="00665480" w:rsidP="00665480">
      <w:pPr>
        <w:pStyle w:val="a3"/>
        <w:numPr>
          <w:ilvl w:val="0"/>
          <w:numId w:val="7"/>
        </w:numPr>
        <w:jc w:val="both"/>
        <w:rPr>
          <w:szCs w:val="28"/>
        </w:rPr>
      </w:pPr>
      <w:r w:rsidRPr="00202818">
        <w:rPr>
          <w:szCs w:val="28"/>
        </w:rPr>
        <w:t xml:space="preserve">розпізнавати текстильні волокна за їх зовнішнім видом, кольором, станом; </w:t>
      </w:r>
    </w:p>
    <w:p w:rsidR="00665480" w:rsidRPr="00202818" w:rsidRDefault="00665480" w:rsidP="00665480">
      <w:pPr>
        <w:pStyle w:val="a3"/>
        <w:numPr>
          <w:ilvl w:val="0"/>
          <w:numId w:val="7"/>
        </w:numPr>
        <w:jc w:val="both"/>
        <w:rPr>
          <w:szCs w:val="28"/>
        </w:rPr>
      </w:pPr>
      <w:r w:rsidRPr="00202818">
        <w:rPr>
          <w:szCs w:val="28"/>
        </w:rPr>
        <w:t xml:space="preserve">проводити лабораторні випробування по розпізнаванню волокон; </w:t>
      </w:r>
    </w:p>
    <w:p w:rsidR="00665480" w:rsidRPr="00202818" w:rsidRDefault="00665480" w:rsidP="00665480">
      <w:pPr>
        <w:pStyle w:val="a3"/>
        <w:numPr>
          <w:ilvl w:val="0"/>
          <w:numId w:val="7"/>
        </w:numPr>
        <w:jc w:val="both"/>
        <w:rPr>
          <w:szCs w:val="28"/>
        </w:rPr>
      </w:pPr>
      <w:r w:rsidRPr="00202818">
        <w:rPr>
          <w:szCs w:val="28"/>
        </w:rPr>
        <w:t xml:space="preserve">проводити розрахунки по визначенню властивостей волокон; </w:t>
      </w:r>
    </w:p>
    <w:p w:rsidR="00665480" w:rsidRPr="00202818" w:rsidRDefault="00665480" w:rsidP="00665480">
      <w:pPr>
        <w:pStyle w:val="a3"/>
        <w:numPr>
          <w:ilvl w:val="0"/>
          <w:numId w:val="7"/>
        </w:numPr>
        <w:jc w:val="both"/>
        <w:rPr>
          <w:szCs w:val="28"/>
        </w:rPr>
      </w:pPr>
      <w:r w:rsidRPr="00202818">
        <w:rPr>
          <w:szCs w:val="28"/>
        </w:rPr>
        <w:t xml:space="preserve">користуватися приборами та приладами по визначенню властивостей волокон; </w:t>
      </w:r>
    </w:p>
    <w:p w:rsidR="009413ED" w:rsidRPr="00202818" w:rsidRDefault="00665480" w:rsidP="00665480">
      <w:pPr>
        <w:pStyle w:val="a3"/>
        <w:numPr>
          <w:ilvl w:val="0"/>
          <w:numId w:val="7"/>
        </w:numPr>
        <w:jc w:val="both"/>
        <w:rPr>
          <w:szCs w:val="28"/>
        </w:rPr>
      </w:pPr>
      <w:r w:rsidRPr="00202818">
        <w:rPr>
          <w:szCs w:val="28"/>
        </w:rPr>
        <w:t>класифікувати волокна та нитки за видами.</w:t>
      </w:r>
    </w:p>
    <w:p w:rsidR="00665480" w:rsidRPr="00202818" w:rsidRDefault="00665480" w:rsidP="009413ED">
      <w:pPr>
        <w:jc w:val="both"/>
        <w:rPr>
          <w:szCs w:val="28"/>
        </w:rPr>
      </w:pPr>
    </w:p>
    <w:p w:rsidR="009413ED" w:rsidRPr="00202818" w:rsidRDefault="009413ED" w:rsidP="009413ED">
      <w:pPr>
        <w:jc w:val="both"/>
        <w:rPr>
          <w:b/>
          <w:szCs w:val="28"/>
        </w:rPr>
      </w:pPr>
      <w:r w:rsidRPr="00202818">
        <w:rPr>
          <w:szCs w:val="28"/>
        </w:rPr>
        <w:t xml:space="preserve">У студентів формуються наступні </w:t>
      </w:r>
      <w:r w:rsidRPr="00202818">
        <w:rPr>
          <w:b/>
          <w:szCs w:val="28"/>
        </w:rPr>
        <w:t>компетентності:</w:t>
      </w:r>
    </w:p>
    <w:p w:rsidR="0062364F" w:rsidRPr="00202818" w:rsidRDefault="0062364F" w:rsidP="009413ED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202818">
        <w:t>здатність застосування сучасних методів визначення властивостей сировини на їх відповідність вимогам НТД;</w:t>
      </w:r>
    </w:p>
    <w:p w:rsidR="0062364F" w:rsidRPr="00202818" w:rsidRDefault="0062364F" w:rsidP="0062364F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Cs w:val="28"/>
        </w:rPr>
      </w:pPr>
      <w:r w:rsidRPr="00202818">
        <w:rPr>
          <w:szCs w:val="28"/>
        </w:rPr>
        <w:t>здатність використовувати знання і уміння в галузі матеріалознавство</w:t>
      </w:r>
    </w:p>
    <w:p w:rsidR="009413ED" w:rsidRPr="00202818" w:rsidRDefault="009413ED" w:rsidP="009413ED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Cs w:val="28"/>
        </w:rPr>
      </w:pPr>
      <w:r w:rsidRPr="00202818">
        <w:rPr>
          <w:szCs w:val="28"/>
        </w:rPr>
        <w:t>володіти термінологією та використовувати її на практиці;</w:t>
      </w:r>
    </w:p>
    <w:p w:rsidR="009413ED" w:rsidRPr="00202818" w:rsidRDefault="009413ED" w:rsidP="009413ED">
      <w:pPr>
        <w:pStyle w:val="a3"/>
        <w:numPr>
          <w:ilvl w:val="0"/>
          <w:numId w:val="4"/>
        </w:numPr>
        <w:spacing w:line="276" w:lineRule="auto"/>
        <w:ind w:left="0" w:firstLine="0"/>
        <w:jc w:val="both"/>
        <w:rPr>
          <w:szCs w:val="28"/>
        </w:rPr>
      </w:pPr>
      <w:r w:rsidRPr="00202818">
        <w:rPr>
          <w:szCs w:val="28"/>
        </w:rPr>
        <w:t xml:space="preserve">опрацьовувати навчальну та наукову літературу, інші інформаційні джерела і застосовувати їх для виконання завдань. </w:t>
      </w:r>
    </w:p>
    <w:p w:rsidR="009413ED" w:rsidRPr="00202818" w:rsidRDefault="009413ED" w:rsidP="009413ED">
      <w:pPr>
        <w:rPr>
          <w:szCs w:val="28"/>
        </w:rPr>
      </w:pPr>
      <w:r w:rsidRPr="00202818">
        <w:rPr>
          <w:szCs w:val="28"/>
        </w:rPr>
        <w:br w:type="page"/>
      </w:r>
    </w:p>
    <w:p w:rsidR="009413ED" w:rsidRPr="007440FD" w:rsidRDefault="009413ED" w:rsidP="009413ED">
      <w:pPr>
        <w:jc w:val="both"/>
        <w:rPr>
          <w:sz w:val="26"/>
          <w:szCs w:val="26"/>
        </w:rPr>
      </w:pPr>
    </w:p>
    <w:p w:rsidR="009413ED" w:rsidRPr="007440FD" w:rsidRDefault="009413ED" w:rsidP="009413ED">
      <w:pPr>
        <w:ind w:left="360"/>
        <w:jc w:val="center"/>
        <w:rPr>
          <w:b/>
          <w:bCs/>
          <w:sz w:val="28"/>
          <w:szCs w:val="28"/>
        </w:rPr>
      </w:pPr>
      <w:r w:rsidRPr="007440FD">
        <w:rPr>
          <w:b/>
          <w:bCs/>
          <w:sz w:val="28"/>
          <w:szCs w:val="28"/>
        </w:rPr>
        <w:t>3. СТРУКТУРА ПРЕДМЕТА</w:t>
      </w:r>
    </w:p>
    <w:p w:rsidR="009413ED" w:rsidRPr="007440FD" w:rsidRDefault="009413ED" w:rsidP="009413ED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494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5"/>
        <w:gridCol w:w="692"/>
        <w:gridCol w:w="801"/>
        <w:gridCol w:w="877"/>
        <w:gridCol w:w="732"/>
        <w:gridCol w:w="941"/>
      </w:tblGrid>
      <w:tr w:rsidR="009413ED" w:rsidRPr="007440FD" w:rsidTr="009413ED">
        <w:tc>
          <w:tcPr>
            <w:tcW w:w="2885" w:type="pct"/>
            <w:vMerge w:val="restar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Назви змістових модулів і тем</w:t>
            </w:r>
          </w:p>
        </w:tc>
        <w:tc>
          <w:tcPr>
            <w:tcW w:w="2115" w:type="pct"/>
            <w:gridSpan w:val="5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Кількість годин</w:t>
            </w:r>
          </w:p>
        </w:tc>
      </w:tr>
      <w:tr w:rsidR="009413ED" w:rsidRPr="007440FD" w:rsidTr="009413ED">
        <w:tc>
          <w:tcPr>
            <w:tcW w:w="2885" w:type="pct"/>
            <w:vMerge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5" w:type="pct"/>
            <w:gridSpan w:val="5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денна форма</w:t>
            </w:r>
          </w:p>
        </w:tc>
      </w:tr>
      <w:tr w:rsidR="009413ED" w:rsidRPr="007440FD" w:rsidTr="009413ED">
        <w:tc>
          <w:tcPr>
            <w:tcW w:w="2885" w:type="pct"/>
            <w:vMerge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pct"/>
            <w:vMerge w:val="restar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proofErr w:type="spellStart"/>
            <w:r w:rsidRPr="007440FD">
              <w:rPr>
                <w:color w:val="000000" w:themeColor="text1"/>
              </w:rPr>
              <w:t>Усьо-го</w:t>
            </w:r>
            <w:proofErr w:type="spellEnd"/>
          </w:p>
        </w:tc>
        <w:tc>
          <w:tcPr>
            <w:tcW w:w="1753" w:type="pct"/>
            <w:gridSpan w:val="4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у тому числі</w:t>
            </w:r>
          </w:p>
        </w:tc>
      </w:tr>
      <w:tr w:rsidR="009413ED" w:rsidRPr="007440FD" w:rsidTr="009413ED">
        <w:tc>
          <w:tcPr>
            <w:tcW w:w="2885" w:type="pct"/>
            <w:vMerge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2" w:type="pct"/>
            <w:vMerge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proofErr w:type="spellStart"/>
            <w:r w:rsidRPr="007440FD">
              <w:rPr>
                <w:color w:val="000000" w:themeColor="text1"/>
              </w:rPr>
              <w:t>Лекц</w:t>
            </w:r>
            <w:proofErr w:type="spellEnd"/>
            <w:r w:rsidRPr="007440FD">
              <w:rPr>
                <w:color w:val="000000" w:themeColor="text1"/>
              </w:rPr>
              <w:t>.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proofErr w:type="spellStart"/>
            <w:r w:rsidRPr="007440FD">
              <w:rPr>
                <w:color w:val="000000" w:themeColor="text1"/>
              </w:rPr>
              <w:t>Прак</w:t>
            </w:r>
            <w:proofErr w:type="spellEnd"/>
            <w:r w:rsidRPr="007440FD">
              <w:rPr>
                <w:color w:val="000000" w:themeColor="text1"/>
              </w:rPr>
              <w:t>.</w:t>
            </w: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proofErr w:type="spellStart"/>
            <w:r w:rsidRPr="007440FD">
              <w:rPr>
                <w:color w:val="000000" w:themeColor="text1"/>
              </w:rPr>
              <w:t>Лаб</w:t>
            </w:r>
            <w:proofErr w:type="spellEnd"/>
            <w:r w:rsidRPr="007440FD">
              <w:rPr>
                <w:color w:val="000000" w:themeColor="text1"/>
              </w:rPr>
              <w:t>.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Інд.</w:t>
            </w:r>
          </w:p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9413ED" w:rsidP="009413ED">
            <w:pPr>
              <w:jc w:val="center"/>
              <w:rPr>
                <w:bCs/>
                <w:color w:val="000000" w:themeColor="text1"/>
              </w:rPr>
            </w:pPr>
            <w:r w:rsidRPr="007440FD">
              <w:rPr>
                <w:bCs/>
                <w:color w:val="000000" w:themeColor="text1"/>
              </w:rPr>
              <w:t>1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</w:tcPr>
          <w:p w:rsidR="009413ED" w:rsidRPr="007440FD" w:rsidRDefault="009413ED" w:rsidP="009413ED">
            <w:pPr>
              <w:jc w:val="center"/>
              <w:rPr>
                <w:bCs/>
                <w:color w:val="000000" w:themeColor="text1"/>
              </w:rPr>
            </w:pPr>
            <w:r w:rsidRPr="007440FD">
              <w:rPr>
                <w:bCs/>
                <w:color w:val="000000" w:themeColor="text1"/>
              </w:rPr>
              <w:t>2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</w:tcPr>
          <w:p w:rsidR="009413ED" w:rsidRPr="007440FD" w:rsidRDefault="009413ED" w:rsidP="009413ED">
            <w:pPr>
              <w:jc w:val="center"/>
              <w:rPr>
                <w:bCs/>
                <w:color w:val="000000" w:themeColor="text1"/>
              </w:rPr>
            </w:pPr>
            <w:r w:rsidRPr="007440FD">
              <w:rPr>
                <w:bCs/>
                <w:color w:val="000000" w:themeColor="text1"/>
              </w:rPr>
              <w:t>3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</w:tcPr>
          <w:p w:rsidR="009413ED" w:rsidRPr="007440FD" w:rsidRDefault="009413ED" w:rsidP="009413ED">
            <w:pPr>
              <w:jc w:val="center"/>
              <w:rPr>
                <w:bCs/>
                <w:color w:val="000000" w:themeColor="text1"/>
              </w:rPr>
            </w:pPr>
            <w:r w:rsidRPr="007440FD">
              <w:rPr>
                <w:bCs/>
                <w:color w:val="000000" w:themeColor="text1"/>
              </w:rPr>
              <w:t>4</w:t>
            </w:r>
          </w:p>
        </w:tc>
        <w:tc>
          <w:tcPr>
            <w:tcW w:w="383" w:type="pct"/>
            <w:tcMar>
              <w:left w:w="28" w:type="dxa"/>
              <w:right w:w="0" w:type="dxa"/>
            </w:tcMar>
          </w:tcPr>
          <w:p w:rsidR="009413ED" w:rsidRPr="007440FD" w:rsidRDefault="009413ED" w:rsidP="009413ED">
            <w:pPr>
              <w:jc w:val="center"/>
              <w:rPr>
                <w:bCs/>
                <w:color w:val="000000" w:themeColor="text1"/>
              </w:rPr>
            </w:pPr>
            <w:r w:rsidRPr="007440FD">
              <w:rPr>
                <w:bCs/>
                <w:color w:val="000000" w:themeColor="text1"/>
              </w:rPr>
              <w:t>5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</w:tcPr>
          <w:p w:rsidR="009413ED" w:rsidRPr="007440FD" w:rsidRDefault="009413ED" w:rsidP="009413ED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7440FD">
              <w:rPr>
                <w:bCs/>
                <w:color w:val="000000" w:themeColor="text1"/>
              </w:rPr>
              <w:t>6</w:t>
            </w: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202818">
            <w:pPr>
              <w:rPr>
                <w:bCs/>
              </w:rPr>
            </w:pPr>
            <w:r w:rsidRPr="007440FD">
              <w:rPr>
                <w:bCs/>
              </w:rPr>
              <w:t>Тема 1.</w:t>
            </w:r>
            <w:r w:rsidRPr="007440FD">
              <w:rPr>
                <w:color w:val="000000"/>
              </w:rPr>
              <w:t xml:space="preserve"> Текстильні волокна, загальні відомості та поняття .Основні терміни та визначення</w:t>
            </w:r>
            <w:r w:rsidRPr="007440FD">
              <w:rPr>
                <w:bCs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6A4B47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4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5024DA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202818">
            <w:pPr>
              <w:rPr>
                <w:bCs/>
              </w:rPr>
            </w:pPr>
            <w:r w:rsidRPr="007440FD">
              <w:rPr>
                <w:bCs/>
              </w:rPr>
              <w:t xml:space="preserve">Тема </w:t>
            </w:r>
            <w:r w:rsidRPr="007440FD">
              <w:rPr>
                <w:szCs w:val="28"/>
              </w:rPr>
              <w:t>2.</w:t>
            </w:r>
            <w:r w:rsidRPr="007440FD">
              <w:rPr>
                <w:bCs/>
                <w:szCs w:val="28"/>
              </w:rPr>
              <w:t xml:space="preserve"> </w:t>
            </w:r>
            <w:r w:rsidRPr="007440FD">
              <w:rPr>
                <w:iCs/>
                <w:color w:val="000000"/>
              </w:rPr>
              <w:t>Загальні методи випробування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6A4B47" w:rsidP="00202818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1</w:t>
            </w:r>
            <w:r w:rsidR="00202818">
              <w:rPr>
                <w:color w:val="000000" w:themeColor="text1"/>
              </w:rPr>
              <w:t>0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722C7C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8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202818">
            <w:r w:rsidRPr="007440FD">
              <w:rPr>
                <w:bCs/>
              </w:rPr>
              <w:t>Тема 3.</w:t>
            </w:r>
            <w:r w:rsidRPr="007440FD">
              <w:t xml:space="preserve"> </w:t>
            </w:r>
            <w:r w:rsidRPr="007440FD">
              <w:rPr>
                <w:color w:val="000000"/>
              </w:rPr>
              <w:t>Обробка результатів випробувань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35244D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35244D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5024DA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4</w:t>
            </w: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C0390E" w:rsidP="00C0390E">
            <w:pPr>
              <w:tabs>
                <w:tab w:val="left" w:pos="5940"/>
              </w:tabs>
              <w:rPr>
                <w:szCs w:val="28"/>
              </w:rPr>
            </w:pPr>
            <w:r w:rsidRPr="007440FD">
              <w:rPr>
                <w:bCs/>
              </w:rPr>
              <w:t>Тема</w:t>
            </w:r>
            <w:r w:rsidRPr="007440FD">
              <w:t xml:space="preserve"> 4. </w:t>
            </w:r>
            <w:r w:rsidRPr="007440FD">
              <w:rPr>
                <w:color w:val="000000"/>
                <w:szCs w:val="28"/>
              </w:rPr>
              <w:t>Геометричні властивості волокон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5024DA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C0390E" w:rsidP="00C0390E">
            <w:pPr>
              <w:rPr>
                <w:b/>
                <w:bCs/>
                <w:szCs w:val="28"/>
              </w:rPr>
            </w:pPr>
            <w:r w:rsidRPr="007440FD">
              <w:rPr>
                <w:bCs/>
              </w:rPr>
              <w:t xml:space="preserve">Тема 5. </w:t>
            </w:r>
            <w:r w:rsidRPr="007440FD">
              <w:rPr>
                <w:bCs/>
                <w:color w:val="000000"/>
              </w:rPr>
              <w:t>Фізичні</w:t>
            </w:r>
            <w:r w:rsidRPr="007440FD">
              <w:rPr>
                <w:b/>
                <w:bCs/>
                <w:color w:val="000000"/>
              </w:rPr>
              <w:t xml:space="preserve"> </w:t>
            </w:r>
            <w:r w:rsidRPr="007440FD">
              <w:rPr>
                <w:color w:val="000000"/>
              </w:rPr>
              <w:t>властивості волокон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C0390E">
            <w:pPr>
              <w:rPr>
                <w:bCs/>
              </w:rPr>
            </w:pPr>
            <w:r w:rsidRPr="007440FD">
              <w:rPr>
                <w:bCs/>
              </w:rPr>
              <w:t xml:space="preserve">Тема 6. </w:t>
            </w:r>
            <w:r w:rsidRPr="007440FD">
              <w:rPr>
                <w:bCs/>
                <w:color w:val="000000"/>
              </w:rPr>
              <w:t>Механічні властивості волокон.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35244D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35244D" w:rsidP="003524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722C7C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6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C0390E" w:rsidP="00C0390E">
            <w:pPr>
              <w:tabs>
                <w:tab w:val="left" w:pos="284"/>
                <w:tab w:val="left" w:pos="567"/>
              </w:tabs>
              <w:ind w:firstLine="34"/>
              <w:rPr>
                <w:bCs/>
                <w:color w:val="000000" w:themeColor="text1"/>
              </w:rPr>
            </w:pPr>
            <w:r w:rsidRPr="007440FD">
              <w:rPr>
                <w:bCs/>
                <w:szCs w:val="28"/>
              </w:rPr>
              <w:t>Тема 7.</w:t>
            </w:r>
            <w:r w:rsidRPr="007440FD">
              <w:rPr>
                <w:b/>
                <w:bCs/>
                <w:szCs w:val="28"/>
              </w:rPr>
              <w:t xml:space="preserve"> </w:t>
            </w:r>
            <w:r w:rsidRPr="007440FD">
              <w:rPr>
                <w:iCs/>
                <w:color w:val="000000"/>
              </w:rPr>
              <w:t xml:space="preserve">Вовна. </w:t>
            </w:r>
            <w:r w:rsidRPr="007440FD">
              <w:rPr>
                <w:color w:val="000000"/>
              </w:rPr>
              <w:t>Властивості вовни. Випробування вовни</w:t>
            </w:r>
            <w:r w:rsidRPr="007440FD">
              <w:rPr>
                <w:bCs/>
                <w:color w:val="000000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6A4B47" w:rsidP="00202818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1</w:t>
            </w:r>
            <w:r w:rsidR="00202818">
              <w:rPr>
                <w:color w:val="000000" w:themeColor="text1"/>
              </w:rPr>
              <w:t>0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6A4B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F7775B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6</w:t>
            </w: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C0390E" w:rsidP="009413ED">
            <w:pPr>
              <w:rPr>
                <w:bCs/>
                <w:color w:val="000000" w:themeColor="text1"/>
              </w:rPr>
            </w:pPr>
            <w:r w:rsidRPr="007440FD">
              <w:rPr>
                <w:bCs/>
                <w:szCs w:val="28"/>
              </w:rPr>
              <w:t>Тема 8. Бавовник, його агрокультура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6A4B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F7775B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C0390E" w:rsidP="00C0390E">
            <w:pPr>
              <w:rPr>
                <w:bCs/>
                <w:color w:val="000000" w:themeColor="text1"/>
              </w:rPr>
            </w:pPr>
            <w:r w:rsidRPr="007440FD">
              <w:rPr>
                <w:bCs/>
                <w:szCs w:val="28"/>
              </w:rPr>
              <w:t xml:space="preserve">Тема 9. </w:t>
            </w:r>
            <w:r w:rsidRPr="007440FD">
              <w:rPr>
                <w:bCs/>
                <w:color w:val="000000"/>
              </w:rPr>
              <w:t>Натуральний  шовк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C0390E" w:rsidP="009413ED">
            <w:pPr>
              <w:tabs>
                <w:tab w:val="left" w:pos="284"/>
                <w:tab w:val="left" w:pos="567"/>
              </w:tabs>
              <w:ind w:firstLine="34"/>
              <w:rPr>
                <w:color w:val="000000" w:themeColor="text1"/>
              </w:rPr>
            </w:pPr>
            <w:r w:rsidRPr="007440FD">
              <w:rPr>
                <w:bCs/>
                <w:szCs w:val="28"/>
              </w:rPr>
              <w:t>Тема 10.</w:t>
            </w:r>
            <w:r w:rsidRPr="007440FD">
              <w:rPr>
                <w:color w:val="000000"/>
              </w:rPr>
              <w:t xml:space="preserve"> Луб'яні волокна Види луб'яних волокон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202818" w:rsidP="006A4B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395161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</w:tr>
      <w:tr w:rsidR="009413ED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9413ED" w:rsidRPr="007440FD" w:rsidRDefault="00C0390E" w:rsidP="009413ED">
            <w:pPr>
              <w:tabs>
                <w:tab w:val="left" w:pos="284"/>
                <w:tab w:val="left" w:pos="567"/>
              </w:tabs>
              <w:ind w:firstLine="34"/>
              <w:rPr>
                <w:bCs/>
                <w:color w:val="000000" w:themeColor="text1"/>
              </w:rPr>
            </w:pPr>
            <w:r w:rsidRPr="007440FD">
              <w:rPr>
                <w:bCs/>
                <w:szCs w:val="28"/>
              </w:rPr>
              <w:t>Тема 11.</w:t>
            </w:r>
            <w:r w:rsidRPr="007440FD">
              <w:rPr>
                <w:b/>
                <w:bCs/>
                <w:szCs w:val="28"/>
              </w:rPr>
              <w:t xml:space="preserve"> </w:t>
            </w:r>
            <w:r w:rsidRPr="007440FD">
              <w:rPr>
                <w:color w:val="000000"/>
              </w:rPr>
              <w:t>Загальні відомості про хімічні волокна. Особливості хімічних волокон.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6A4B47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4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9413ED" w:rsidRPr="007440FD" w:rsidRDefault="00F7775B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4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9413ED" w:rsidRPr="007440FD" w:rsidRDefault="009413ED" w:rsidP="009413ED">
            <w:pPr>
              <w:jc w:val="center"/>
              <w:rPr>
                <w:color w:val="000000" w:themeColor="text1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C0390E">
            <w:pPr>
              <w:jc w:val="both"/>
              <w:rPr>
                <w:b/>
                <w:bCs/>
                <w:szCs w:val="28"/>
              </w:rPr>
            </w:pPr>
            <w:r w:rsidRPr="007440FD">
              <w:rPr>
                <w:bCs/>
                <w:szCs w:val="28"/>
              </w:rPr>
              <w:t>Тема 12</w:t>
            </w:r>
            <w:r w:rsidRPr="007440F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7440FD">
              <w:rPr>
                <w:bCs/>
                <w:iCs/>
                <w:color w:val="000000"/>
              </w:rPr>
              <w:t>Штучні волокна</w:t>
            </w:r>
            <w:r w:rsidRPr="007440FD">
              <w:rPr>
                <w:b/>
                <w:bCs/>
                <w:i/>
                <w:iCs/>
                <w:color w:val="000000"/>
              </w:rPr>
              <w:t xml:space="preserve">. </w:t>
            </w:r>
            <w:r w:rsidRPr="007440FD">
              <w:rPr>
                <w:color w:val="000000"/>
              </w:rPr>
              <w:t>Виробництво штучних волокон, сировина для їх виробництва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6A4B47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F7775B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C0390E">
            <w:pPr>
              <w:jc w:val="both"/>
              <w:rPr>
                <w:color w:val="000000"/>
              </w:rPr>
            </w:pPr>
            <w:r w:rsidRPr="007440FD">
              <w:rPr>
                <w:bCs/>
                <w:szCs w:val="28"/>
              </w:rPr>
              <w:t>Тема 13.</w:t>
            </w:r>
            <w:r w:rsidRPr="007440FD">
              <w:rPr>
                <w:b/>
                <w:bCs/>
                <w:szCs w:val="28"/>
              </w:rPr>
              <w:t xml:space="preserve"> </w:t>
            </w:r>
            <w:r w:rsidRPr="007440FD">
              <w:rPr>
                <w:bCs/>
                <w:iCs/>
                <w:color w:val="000000"/>
              </w:rPr>
              <w:t>Синтетичні</w:t>
            </w:r>
            <w:r w:rsidRPr="007440FD">
              <w:rPr>
                <w:b/>
                <w:bCs/>
                <w:iCs/>
                <w:color w:val="000000"/>
              </w:rPr>
              <w:t xml:space="preserve"> </w:t>
            </w:r>
            <w:r w:rsidRPr="007440FD">
              <w:rPr>
                <w:iCs/>
                <w:color w:val="000000"/>
              </w:rPr>
              <w:t>волокна</w:t>
            </w:r>
            <w:r w:rsidRPr="007440FD">
              <w:rPr>
                <w:i/>
                <w:iCs/>
                <w:color w:val="000000"/>
              </w:rPr>
              <w:t xml:space="preserve"> </w:t>
            </w:r>
            <w:r w:rsidRPr="007440FD">
              <w:rPr>
                <w:color w:val="000000"/>
              </w:rPr>
              <w:t>.Виробництво синтетичних волокон, сировина для їх виробництва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202818" w:rsidP="006A4B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202818" w:rsidP="00722C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F7775B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6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C0390E">
            <w:pPr>
              <w:jc w:val="both"/>
              <w:rPr>
                <w:b/>
                <w:bCs/>
                <w:szCs w:val="28"/>
              </w:rPr>
            </w:pPr>
            <w:r w:rsidRPr="007440FD">
              <w:rPr>
                <w:color w:val="000000"/>
                <w:szCs w:val="28"/>
              </w:rPr>
              <w:t>Тема 14</w:t>
            </w:r>
            <w:r w:rsidRPr="007440FD">
              <w:rPr>
                <w:b/>
                <w:color w:val="000000"/>
                <w:szCs w:val="28"/>
              </w:rPr>
              <w:t xml:space="preserve">. </w:t>
            </w:r>
            <w:r w:rsidRPr="007440FD">
              <w:rPr>
                <w:color w:val="000000"/>
              </w:rPr>
              <w:t>Загальні відомості про пряжу та нитки. Класифікація пряжі, ниток та швейних ниток.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6A4B47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6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722C7C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6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C0390E">
            <w:pPr>
              <w:jc w:val="both"/>
              <w:rPr>
                <w:b/>
                <w:bCs/>
                <w:szCs w:val="28"/>
              </w:rPr>
            </w:pPr>
            <w:r w:rsidRPr="007440FD">
              <w:rPr>
                <w:bCs/>
                <w:szCs w:val="28"/>
              </w:rPr>
              <w:t>Тема .15</w:t>
            </w:r>
            <w:r w:rsidRPr="007440FD">
              <w:rPr>
                <w:b/>
                <w:bCs/>
                <w:szCs w:val="28"/>
              </w:rPr>
              <w:t xml:space="preserve"> </w:t>
            </w:r>
            <w:r w:rsidRPr="007440FD">
              <w:rPr>
                <w:color w:val="000000"/>
              </w:rPr>
              <w:t>Властивості пряжі та ниток. Випробування пряжі та ниток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202818" w:rsidP="009413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395161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C0390E">
            <w:pPr>
              <w:jc w:val="both"/>
              <w:rPr>
                <w:b/>
                <w:bCs/>
                <w:szCs w:val="28"/>
              </w:rPr>
            </w:pPr>
            <w:r w:rsidRPr="007440FD">
              <w:rPr>
                <w:bCs/>
                <w:szCs w:val="28"/>
              </w:rPr>
              <w:t>Тема 16</w:t>
            </w:r>
            <w:r w:rsidRPr="007440FD">
              <w:rPr>
                <w:b/>
                <w:bCs/>
                <w:szCs w:val="28"/>
              </w:rPr>
              <w:t xml:space="preserve">. </w:t>
            </w:r>
            <w:r w:rsidRPr="007440FD">
              <w:rPr>
                <w:color w:val="000000"/>
              </w:rPr>
              <w:t>Показники скрученості ниток, укручення, методи визначення скрученості пряжі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6A4B47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4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395161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395161" w:rsidP="009413ED">
            <w:pPr>
              <w:jc w:val="center"/>
              <w:rPr>
                <w:color w:val="000000" w:themeColor="text1"/>
              </w:rPr>
            </w:pPr>
            <w:r w:rsidRPr="007440FD">
              <w:rPr>
                <w:color w:val="000000" w:themeColor="text1"/>
              </w:rPr>
              <w:t>2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rPr>
                <w:color w:val="000000" w:themeColor="text1"/>
                <w:lang w:val="ru-RU"/>
              </w:rPr>
            </w:pPr>
          </w:p>
        </w:tc>
      </w:tr>
      <w:tr w:rsidR="00C0390E" w:rsidRPr="007440FD" w:rsidTr="009413ED">
        <w:tc>
          <w:tcPr>
            <w:tcW w:w="2885" w:type="pct"/>
            <w:tcMar>
              <w:left w:w="28" w:type="dxa"/>
              <w:right w:w="0" w:type="dxa"/>
            </w:tcMar>
          </w:tcPr>
          <w:p w:rsidR="00C0390E" w:rsidRPr="007440FD" w:rsidRDefault="00C0390E" w:rsidP="009413ED">
            <w:pPr>
              <w:pStyle w:val="4"/>
              <w:rPr>
                <w:rFonts w:ascii="Times New Roman" w:hAnsi="Times New Roman"/>
                <w:b/>
                <w:i w:val="0"/>
                <w:color w:val="000000" w:themeColor="text1"/>
              </w:rPr>
            </w:pPr>
            <w:r w:rsidRPr="007440FD">
              <w:rPr>
                <w:rFonts w:ascii="Times New Roman" w:hAnsi="Times New Roman"/>
                <w:b/>
                <w:i w:val="0"/>
                <w:color w:val="000000" w:themeColor="text1"/>
              </w:rPr>
              <w:t>Усього годин за курс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35244D" w:rsidP="009413ED">
            <w:pPr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98</w:t>
            </w:r>
          </w:p>
        </w:tc>
        <w:tc>
          <w:tcPr>
            <w:tcW w:w="419" w:type="pc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C0390E" w:rsidRPr="007440FD" w:rsidRDefault="0035244D" w:rsidP="009413E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</w:t>
            </w:r>
          </w:p>
        </w:tc>
        <w:tc>
          <w:tcPr>
            <w:tcW w:w="459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6A4B47" w:rsidP="009413ED">
            <w:pPr>
              <w:jc w:val="center"/>
              <w:rPr>
                <w:b/>
                <w:color w:val="000000" w:themeColor="text1"/>
              </w:rPr>
            </w:pPr>
            <w:r w:rsidRPr="007440FD">
              <w:rPr>
                <w:b/>
                <w:color w:val="000000" w:themeColor="text1"/>
              </w:rPr>
              <w:t>10</w:t>
            </w:r>
          </w:p>
        </w:tc>
        <w:tc>
          <w:tcPr>
            <w:tcW w:w="383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6A4B47" w:rsidP="009413ED">
            <w:pPr>
              <w:jc w:val="center"/>
              <w:rPr>
                <w:b/>
                <w:color w:val="000000" w:themeColor="text1"/>
              </w:rPr>
            </w:pPr>
            <w:r w:rsidRPr="007440FD">
              <w:rPr>
                <w:b/>
                <w:color w:val="000000" w:themeColor="text1"/>
              </w:rPr>
              <w:t>30</w:t>
            </w:r>
          </w:p>
        </w:tc>
        <w:tc>
          <w:tcPr>
            <w:tcW w:w="492" w:type="pct"/>
            <w:tcMar>
              <w:left w:w="28" w:type="dxa"/>
              <w:right w:w="0" w:type="dxa"/>
            </w:tcMar>
            <w:vAlign w:val="center"/>
          </w:tcPr>
          <w:p w:rsidR="00C0390E" w:rsidRPr="007440FD" w:rsidRDefault="00C0390E" w:rsidP="009413ED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</w:tr>
    </w:tbl>
    <w:p w:rsidR="009413ED" w:rsidRPr="007440FD" w:rsidRDefault="009413ED" w:rsidP="009413ED">
      <w:pPr>
        <w:ind w:left="360"/>
        <w:jc w:val="both"/>
        <w:rPr>
          <w:b/>
          <w:bCs/>
          <w:sz w:val="28"/>
          <w:szCs w:val="28"/>
        </w:rPr>
      </w:pPr>
    </w:p>
    <w:p w:rsidR="009413ED" w:rsidRPr="007440FD" w:rsidRDefault="009413ED" w:rsidP="009413ED">
      <w:r w:rsidRPr="007440FD">
        <w:br w:type="page"/>
      </w:r>
    </w:p>
    <w:p w:rsidR="009413ED" w:rsidRPr="007440FD" w:rsidRDefault="009413ED" w:rsidP="009413ED">
      <w:pPr>
        <w:ind w:left="360"/>
        <w:jc w:val="both"/>
        <w:rPr>
          <w:b/>
          <w:bCs/>
          <w:sz w:val="28"/>
          <w:szCs w:val="28"/>
        </w:rPr>
      </w:pPr>
    </w:p>
    <w:p w:rsidR="009413ED" w:rsidRPr="0035244D" w:rsidRDefault="009413ED" w:rsidP="009413ED">
      <w:pPr>
        <w:jc w:val="center"/>
        <w:rPr>
          <w:b/>
        </w:rPr>
      </w:pPr>
      <w:r w:rsidRPr="0035244D">
        <w:rPr>
          <w:b/>
        </w:rPr>
        <w:t>4. ПРОГРАМА ПРЕДМЕТА</w:t>
      </w:r>
    </w:p>
    <w:p w:rsidR="009413ED" w:rsidRPr="0035244D" w:rsidRDefault="009413ED" w:rsidP="009413ED">
      <w:pPr>
        <w:jc w:val="center"/>
        <w:rPr>
          <w:b/>
        </w:rPr>
      </w:pPr>
    </w:p>
    <w:p w:rsidR="007440FD" w:rsidRPr="0035244D" w:rsidRDefault="007440FD" w:rsidP="007440FD">
      <w:pPr>
        <w:jc w:val="both"/>
        <w:rPr>
          <w:b/>
          <w:bCs/>
        </w:rPr>
      </w:pPr>
      <w:r w:rsidRPr="0035244D">
        <w:rPr>
          <w:b/>
          <w:bCs/>
        </w:rPr>
        <w:t>Тема 1.</w:t>
      </w:r>
      <w:r w:rsidRPr="0035244D">
        <w:rPr>
          <w:b/>
          <w:color w:val="000000"/>
        </w:rPr>
        <w:t xml:space="preserve"> Текстильні волокна, загальні відомості та поняття .Основні терміни та визначення</w:t>
      </w:r>
      <w:r w:rsidRPr="0035244D">
        <w:rPr>
          <w:b/>
          <w:bCs/>
        </w:rPr>
        <w:t xml:space="preserve"> </w:t>
      </w:r>
    </w:p>
    <w:p w:rsidR="007440FD" w:rsidRPr="0035244D" w:rsidRDefault="007440FD" w:rsidP="007440FD">
      <w:pPr>
        <w:ind w:firstLine="708"/>
        <w:jc w:val="both"/>
        <w:rPr>
          <w:bCs/>
        </w:rPr>
      </w:pPr>
      <w:r w:rsidRPr="0035244D">
        <w:rPr>
          <w:bCs/>
        </w:rPr>
        <w:t>Загальні методи випробування . Абсолютна і відносна вологість повітря. Норми відносної вологості і температури повітря для лабораторних випробувань. Методи визначення температури і вологості повітря. Зважування текстильних матеріалів</w:t>
      </w:r>
    </w:p>
    <w:p w:rsidR="007440FD" w:rsidRPr="0035244D" w:rsidRDefault="007440FD" w:rsidP="007440FD">
      <w:pPr>
        <w:ind w:firstLine="708"/>
        <w:jc w:val="both"/>
        <w:rPr>
          <w:bCs/>
        </w:rPr>
      </w:pPr>
      <w:r w:rsidRPr="0035244D">
        <w:rPr>
          <w:bCs/>
        </w:rPr>
        <w:t>Стандартизація та класифікація текстильних волокон. Класифікація текстильних волокон, схематичний матеріал.</w:t>
      </w:r>
    </w:p>
    <w:p w:rsidR="007440FD" w:rsidRPr="0035244D" w:rsidRDefault="007440FD" w:rsidP="007440FD">
      <w:pPr>
        <w:jc w:val="both"/>
        <w:rPr>
          <w:b/>
          <w:iCs/>
          <w:color w:val="000000"/>
        </w:rPr>
      </w:pPr>
      <w:r w:rsidRPr="0035244D">
        <w:rPr>
          <w:b/>
          <w:bCs/>
        </w:rPr>
        <w:t xml:space="preserve">Тема </w:t>
      </w:r>
      <w:r w:rsidRPr="0035244D">
        <w:rPr>
          <w:b/>
        </w:rPr>
        <w:t>2.</w:t>
      </w:r>
      <w:r w:rsidRPr="0035244D">
        <w:rPr>
          <w:b/>
          <w:bCs/>
        </w:rPr>
        <w:t xml:space="preserve"> </w:t>
      </w:r>
      <w:r w:rsidRPr="0035244D">
        <w:rPr>
          <w:b/>
          <w:iCs/>
          <w:color w:val="000000"/>
        </w:rPr>
        <w:t>Загальні методи випробування</w:t>
      </w:r>
    </w:p>
    <w:p w:rsidR="007440FD" w:rsidRPr="0035244D" w:rsidRDefault="007440FD" w:rsidP="007440FD">
      <w:pPr>
        <w:ind w:firstLine="708"/>
        <w:jc w:val="both"/>
        <w:rPr>
          <w:bCs/>
        </w:rPr>
      </w:pPr>
      <w:r w:rsidRPr="0035244D">
        <w:rPr>
          <w:bCs/>
        </w:rPr>
        <w:t>Визначення вологості текстильних матеріалів. Залежність вологості текстильних матеріалів від температури і вологості навколишнього середовища.</w:t>
      </w:r>
    </w:p>
    <w:p w:rsidR="007440FD" w:rsidRPr="0035244D" w:rsidRDefault="007440FD" w:rsidP="007440FD">
      <w:pPr>
        <w:ind w:firstLine="708"/>
        <w:jc w:val="both"/>
        <w:rPr>
          <w:bCs/>
        </w:rPr>
      </w:pPr>
      <w:r w:rsidRPr="0035244D">
        <w:rPr>
          <w:bCs/>
        </w:rPr>
        <w:t xml:space="preserve">Мікроскопія текстильних матеріалів. Вологість матеріалів фактична, нормальна </w:t>
      </w:r>
    </w:p>
    <w:p w:rsidR="007440FD" w:rsidRPr="0035244D" w:rsidRDefault="007440FD" w:rsidP="007440FD">
      <w:pPr>
        <w:ind w:firstLine="708"/>
        <w:jc w:val="both"/>
        <w:rPr>
          <w:bCs/>
        </w:rPr>
      </w:pPr>
      <w:r w:rsidRPr="0035244D">
        <w:rPr>
          <w:bCs/>
        </w:rPr>
        <w:t xml:space="preserve">Простий і </w:t>
      </w:r>
      <w:proofErr w:type="spellStart"/>
      <w:r w:rsidRPr="0035244D">
        <w:rPr>
          <w:bCs/>
        </w:rPr>
        <w:t>аспіраційний</w:t>
      </w:r>
      <w:proofErr w:type="spellEnd"/>
      <w:r w:rsidRPr="0035244D">
        <w:rPr>
          <w:bCs/>
        </w:rPr>
        <w:t xml:space="preserve"> психрометр, термограф, гігрограф. Призначення і будова. Будова технічних і торсійних терезів, квадранта, догляд за ними.</w:t>
      </w:r>
    </w:p>
    <w:p w:rsidR="007440FD" w:rsidRPr="0035244D" w:rsidRDefault="007440FD" w:rsidP="007440FD">
      <w:pPr>
        <w:jc w:val="both"/>
        <w:rPr>
          <w:b/>
          <w:color w:val="000000"/>
        </w:rPr>
      </w:pPr>
      <w:r w:rsidRPr="0035244D">
        <w:rPr>
          <w:b/>
          <w:bCs/>
        </w:rPr>
        <w:t>Тема 3.</w:t>
      </w:r>
      <w:r w:rsidRPr="0035244D">
        <w:rPr>
          <w:b/>
        </w:rPr>
        <w:t xml:space="preserve"> </w:t>
      </w:r>
      <w:r w:rsidRPr="0035244D">
        <w:rPr>
          <w:b/>
          <w:color w:val="000000"/>
        </w:rPr>
        <w:t>Обробка результатів випробувань</w:t>
      </w:r>
    </w:p>
    <w:p w:rsidR="007440FD" w:rsidRPr="0035244D" w:rsidRDefault="007440FD" w:rsidP="007440FD">
      <w:pPr>
        <w:jc w:val="both"/>
      </w:pPr>
      <w:r w:rsidRPr="0035244D">
        <w:tab/>
        <w:t>Визначення зведених характеристик: середньої арифметичної, середньої квадратичної, коефіцієнта варіації, нормована</w:t>
      </w:r>
    </w:p>
    <w:p w:rsidR="007440FD" w:rsidRPr="0035244D" w:rsidRDefault="007440FD" w:rsidP="007440FD">
      <w:pPr>
        <w:tabs>
          <w:tab w:val="left" w:pos="5940"/>
        </w:tabs>
        <w:jc w:val="both"/>
        <w:rPr>
          <w:b/>
          <w:color w:val="000000"/>
        </w:rPr>
      </w:pPr>
      <w:r w:rsidRPr="0035244D">
        <w:rPr>
          <w:b/>
          <w:bCs/>
        </w:rPr>
        <w:t>Тема</w:t>
      </w:r>
      <w:r w:rsidRPr="0035244D">
        <w:rPr>
          <w:b/>
        </w:rPr>
        <w:t xml:space="preserve"> 4. </w:t>
      </w:r>
      <w:r w:rsidRPr="0035244D">
        <w:rPr>
          <w:b/>
          <w:color w:val="000000"/>
        </w:rPr>
        <w:t>Геометричні властивості волокон</w:t>
      </w:r>
    </w:p>
    <w:p w:rsidR="007440FD" w:rsidRPr="0035244D" w:rsidRDefault="007440FD" w:rsidP="007440FD">
      <w:pPr>
        <w:jc w:val="both"/>
      </w:pPr>
      <w:r w:rsidRPr="0035244D">
        <w:tab/>
        <w:t xml:space="preserve">Довжина та лінійна щільність волокон, способи визначення. Характеристика довжини: модальна, середня, штапельна, </w:t>
      </w:r>
      <w:proofErr w:type="spellStart"/>
      <w:r w:rsidRPr="0035244D">
        <w:t>масодовжина</w:t>
      </w:r>
      <w:proofErr w:type="spellEnd"/>
      <w:r w:rsidRPr="0035244D">
        <w:t>. Відбір проб та зразків підготовка текстильних матеріалів до випробування.</w:t>
      </w:r>
    </w:p>
    <w:p w:rsidR="007440FD" w:rsidRPr="0035244D" w:rsidRDefault="007440FD" w:rsidP="007440FD">
      <w:pPr>
        <w:jc w:val="both"/>
        <w:rPr>
          <w:b/>
          <w:color w:val="000000"/>
        </w:rPr>
      </w:pPr>
      <w:r w:rsidRPr="0035244D">
        <w:rPr>
          <w:b/>
          <w:bCs/>
        </w:rPr>
        <w:t xml:space="preserve">Тема 5. </w:t>
      </w:r>
      <w:r w:rsidRPr="0035244D">
        <w:rPr>
          <w:b/>
          <w:bCs/>
          <w:color w:val="000000"/>
        </w:rPr>
        <w:t xml:space="preserve">Фізичні </w:t>
      </w:r>
      <w:r w:rsidRPr="0035244D">
        <w:rPr>
          <w:b/>
          <w:color w:val="000000"/>
        </w:rPr>
        <w:t>властивості волокон</w:t>
      </w:r>
    </w:p>
    <w:p w:rsidR="007440FD" w:rsidRPr="0035244D" w:rsidRDefault="00C36F4E" w:rsidP="007440FD">
      <w:pPr>
        <w:jc w:val="both"/>
        <w:rPr>
          <w:bCs/>
        </w:rPr>
      </w:pPr>
      <w:r w:rsidRPr="0035244D">
        <w:rPr>
          <w:b/>
          <w:bCs/>
        </w:rPr>
        <w:tab/>
      </w:r>
      <w:r w:rsidRPr="0035244D">
        <w:rPr>
          <w:bCs/>
        </w:rPr>
        <w:t xml:space="preserve">Структура волокна поняття про полімери. </w:t>
      </w:r>
      <w:proofErr w:type="spellStart"/>
      <w:r w:rsidRPr="0035244D">
        <w:rPr>
          <w:bCs/>
        </w:rPr>
        <w:t>Фібілярна</w:t>
      </w:r>
      <w:proofErr w:type="spellEnd"/>
      <w:r w:rsidRPr="0035244D">
        <w:rPr>
          <w:bCs/>
        </w:rPr>
        <w:t xml:space="preserve"> будова текстильних волокон. Поняття про питому і об'ємну вагу, щільність волокон.</w:t>
      </w:r>
    </w:p>
    <w:p w:rsidR="007440FD" w:rsidRPr="0035244D" w:rsidRDefault="007440FD" w:rsidP="007440FD">
      <w:pPr>
        <w:jc w:val="both"/>
        <w:rPr>
          <w:b/>
          <w:bCs/>
          <w:color w:val="000000"/>
        </w:rPr>
      </w:pPr>
      <w:r w:rsidRPr="0035244D">
        <w:rPr>
          <w:b/>
          <w:bCs/>
        </w:rPr>
        <w:t xml:space="preserve">Тема 6. </w:t>
      </w:r>
      <w:r w:rsidRPr="0035244D">
        <w:rPr>
          <w:b/>
          <w:bCs/>
          <w:color w:val="000000"/>
        </w:rPr>
        <w:t>Механічні властивості волокон.</w:t>
      </w:r>
    </w:p>
    <w:p w:rsidR="007440FD" w:rsidRPr="0035244D" w:rsidRDefault="00C36F4E" w:rsidP="00C36F4E">
      <w:pPr>
        <w:ind w:firstLine="708"/>
        <w:jc w:val="both"/>
        <w:rPr>
          <w:bCs/>
        </w:rPr>
      </w:pPr>
      <w:r w:rsidRPr="0035244D">
        <w:rPr>
          <w:bCs/>
        </w:rPr>
        <w:t>Види деформацій волокон. Розривне навантаження, розривна та відносна розривна напруга.</w:t>
      </w:r>
    </w:p>
    <w:p w:rsidR="00C36F4E" w:rsidRPr="0035244D" w:rsidRDefault="00C36F4E" w:rsidP="00C36F4E">
      <w:pPr>
        <w:ind w:firstLine="708"/>
        <w:jc w:val="both"/>
        <w:rPr>
          <w:bCs/>
        </w:rPr>
      </w:pPr>
      <w:r w:rsidRPr="0035244D">
        <w:rPr>
          <w:bCs/>
        </w:rPr>
        <w:t>Поняття про релаксацію, розривні характеристики волокон в сухому і мокрому стані. Стійкість волокон до багаторазових стирань. Гігроскопічність і вологість волокон, сорбція теплові властивості.</w:t>
      </w:r>
    </w:p>
    <w:p w:rsidR="007440FD" w:rsidRPr="0035244D" w:rsidRDefault="007440FD" w:rsidP="007440FD">
      <w:pPr>
        <w:tabs>
          <w:tab w:val="left" w:pos="284"/>
          <w:tab w:val="left" w:pos="567"/>
        </w:tabs>
        <w:jc w:val="both"/>
        <w:rPr>
          <w:b/>
          <w:bCs/>
          <w:color w:val="000000"/>
        </w:rPr>
      </w:pPr>
      <w:r w:rsidRPr="0035244D">
        <w:rPr>
          <w:b/>
          <w:bCs/>
        </w:rPr>
        <w:t xml:space="preserve">Тема 7. </w:t>
      </w:r>
      <w:r w:rsidRPr="0035244D">
        <w:rPr>
          <w:b/>
          <w:iCs/>
          <w:color w:val="000000"/>
        </w:rPr>
        <w:t xml:space="preserve">Вовна. </w:t>
      </w:r>
      <w:r w:rsidRPr="0035244D">
        <w:rPr>
          <w:b/>
          <w:color w:val="000000"/>
        </w:rPr>
        <w:t>Властивості вовни. Випробування вовни</w:t>
      </w:r>
      <w:r w:rsidRPr="0035244D">
        <w:rPr>
          <w:b/>
          <w:bCs/>
          <w:color w:val="000000"/>
        </w:rPr>
        <w:t xml:space="preserve"> </w:t>
      </w:r>
    </w:p>
    <w:p w:rsidR="007440FD" w:rsidRPr="0035244D" w:rsidRDefault="00C36F4E" w:rsidP="00C36F4E">
      <w:pPr>
        <w:tabs>
          <w:tab w:val="left" w:pos="284"/>
          <w:tab w:val="left" w:pos="567"/>
        </w:tabs>
        <w:ind w:firstLine="708"/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t xml:space="preserve">Вовняний покрив тварин Види волокон вовни в залежності від походження і способи отримання вовни. Утворення, ріст та будова волокна вовни. Типи волокон вовни. Єдина класифікація та </w:t>
      </w:r>
      <w:proofErr w:type="spellStart"/>
      <w:r w:rsidRPr="0035244D">
        <w:rPr>
          <w:bCs/>
          <w:color w:val="000000" w:themeColor="text1"/>
        </w:rPr>
        <w:t>класировка</w:t>
      </w:r>
      <w:proofErr w:type="spellEnd"/>
      <w:r w:rsidRPr="0035244D">
        <w:rPr>
          <w:bCs/>
          <w:color w:val="000000" w:themeColor="text1"/>
        </w:rPr>
        <w:t xml:space="preserve"> вовни. Властивості вовни. Випробування вовни. Товщина (тонина) вовняних волокон і її значення. Способи визначення товщини волокон. </w:t>
      </w:r>
      <w:proofErr w:type="spellStart"/>
      <w:r w:rsidRPr="0035244D">
        <w:rPr>
          <w:bCs/>
          <w:color w:val="000000" w:themeColor="text1"/>
        </w:rPr>
        <w:t>Звитість</w:t>
      </w:r>
      <w:proofErr w:type="spellEnd"/>
      <w:r w:rsidRPr="0035244D">
        <w:rPr>
          <w:bCs/>
          <w:color w:val="000000" w:themeColor="text1"/>
        </w:rPr>
        <w:t xml:space="preserve"> волокон. Довжина вовняних волокон, методи її визначення. Розриві характеристики вовни. Стійкість волокон до стирання, колір, блиск, валяльна здібність. Теплопровідність, гігроскопічність і вологість.</w:t>
      </w:r>
    </w:p>
    <w:p w:rsidR="00C36F4E" w:rsidRPr="0035244D" w:rsidRDefault="00C36F4E" w:rsidP="007440FD">
      <w:pPr>
        <w:tabs>
          <w:tab w:val="left" w:pos="284"/>
          <w:tab w:val="left" w:pos="567"/>
        </w:tabs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tab/>
      </w:r>
      <w:r w:rsidRPr="0035244D">
        <w:rPr>
          <w:bCs/>
          <w:color w:val="000000" w:themeColor="text1"/>
        </w:rPr>
        <w:tab/>
        <w:t>Класифікація вовни. Первинна обробка вовни.</w:t>
      </w:r>
      <w:r w:rsidR="0035244D">
        <w:rPr>
          <w:bCs/>
          <w:color w:val="000000" w:themeColor="text1"/>
        </w:rPr>
        <w:t xml:space="preserve"> </w:t>
      </w:r>
      <w:r w:rsidRPr="0035244D">
        <w:rPr>
          <w:bCs/>
          <w:color w:val="000000" w:themeColor="text1"/>
        </w:rPr>
        <w:tab/>
      </w:r>
      <w:r w:rsidRPr="0035244D">
        <w:rPr>
          <w:bCs/>
          <w:color w:val="000000" w:themeColor="text1"/>
        </w:rPr>
        <w:tab/>
        <w:t>Структура виробництва первинної обробки вовни. Приймання, зберігання немитої вовни, сортування вовни, промивка, миючи засоби. Вовномийні агрегати. Вади, які виникають в руно і його будова. Види руна. Класифікація порід вівець за продуктивністю.</w:t>
      </w:r>
    </w:p>
    <w:p w:rsidR="007440FD" w:rsidRPr="0035244D" w:rsidRDefault="007440FD" w:rsidP="007440FD">
      <w:pPr>
        <w:jc w:val="both"/>
        <w:rPr>
          <w:b/>
          <w:bCs/>
        </w:rPr>
      </w:pPr>
      <w:r w:rsidRPr="0035244D">
        <w:rPr>
          <w:b/>
          <w:bCs/>
        </w:rPr>
        <w:t>Тема 8. Бавовник, його агрокультура</w:t>
      </w:r>
    </w:p>
    <w:p w:rsidR="00C36F4E" w:rsidRPr="0035244D" w:rsidRDefault="00C36F4E" w:rsidP="00C36F4E">
      <w:pPr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tab/>
        <w:t xml:space="preserve">Будова і хімічний склад бавовни волокна. Види бавовнику Властивості бавовняного волок на. Випробування волокон Визначення зрілості волокна. Промислові сорти бавовни. </w:t>
      </w:r>
    </w:p>
    <w:p w:rsidR="00C36F4E" w:rsidRPr="0035244D" w:rsidRDefault="00C36F4E" w:rsidP="00C36F4E">
      <w:pPr>
        <w:ind w:firstLine="708"/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t xml:space="preserve">Дозрівання і збирання бавовни-сирцю Заготівля і первинна обробка бавовни. Комплексна оцінка і стандартизація бавовни волокна. </w:t>
      </w:r>
    </w:p>
    <w:p w:rsidR="007440FD" w:rsidRPr="0035244D" w:rsidRDefault="00C36F4E" w:rsidP="00C36F4E">
      <w:pPr>
        <w:ind w:firstLine="708"/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t>Просушування бавовни-сирцю та попереднє його очищення на заготівельних пунктах.</w:t>
      </w:r>
    </w:p>
    <w:p w:rsidR="007440FD" w:rsidRPr="0035244D" w:rsidRDefault="007440FD" w:rsidP="007440FD">
      <w:pPr>
        <w:jc w:val="both"/>
        <w:rPr>
          <w:b/>
          <w:bCs/>
          <w:color w:val="000000"/>
        </w:rPr>
      </w:pPr>
      <w:r w:rsidRPr="0035244D">
        <w:rPr>
          <w:b/>
          <w:bCs/>
        </w:rPr>
        <w:t xml:space="preserve">Тема 9. </w:t>
      </w:r>
      <w:r w:rsidRPr="0035244D">
        <w:rPr>
          <w:b/>
          <w:bCs/>
          <w:color w:val="000000"/>
        </w:rPr>
        <w:t>Натуральний шовк</w:t>
      </w:r>
    </w:p>
    <w:p w:rsidR="007440FD" w:rsidRPr="0035244D" w:rsidRDefault="00C36F4E" w:rsidP="006E3DE9">
      <w:pPr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tab/>
      </w:r>
      <w:r w:rsidR="006E3DE9" w:rsidRPr="0035244D">
        <w:rPr>
          <w:bCs/>
          <w:color w:val="000000" w:themeColor="text1"/>
        </w:rPr>
        <w:t>Стадії розвитку тутового шовкопряду. Заготівля, первинна обробка коконів. Утворення шовкового волокна. Властивості, випробування, застосування.</w:t>
      </w:r>
    </w:p>
    <w:p w:rsidR="006E3DE9" w:rsidRPr="0035244D" w:rsidRDefault="006E3DE9" w:rsidP="006E3DE9">
      <w:pPr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lastRenderedPageBreak/>
        <w:tab/>
        <w:t>Кокони та їх будова. Застосування. Фізико-механічні властивості шовку. Застосування.</w:t>
      </w:r>
    </w:p>
    <w:p w:rsidR="007440FD" w:rsidRPr="0035244D" w:rsidRDefault="007440FD" w:rsidP="007440FD">
      <w:pPr>
        <w:tabs>
          <w:tab w:val="left" w:pos="284"/>
          <w:tab w:val="left" w:pos="567"/>
        </w:tabs>
        <w:jc w:val="both"/>
        <w:rPr>
          <w:b/>
          <w:color w:val="000000"/>
        </w:rPr>
      </w:pPr>
      <w:r w:rsidRPr="0035244D">
        <w:rPr>
          <w:b/>
          <w:bCs/>
        </w:rPr>
        <w:t>Тема 10.</w:t>
      </w:r>
      <w:r w:rsidRPr="0035244D">
        <w:rPr>
          <w:b/>
          <w:color w:val="000000"/>
        </w:rPr>
        <w:t xml:space="preserve"> Луб'яні волокна Види луб'яних волокон</w:t>
      </w:r>
    </w:p>
    <w:p w:rsidR="006E3DE9" w:rsidRPr="0035244D" w:rsidRDefault="00C36F4E" w:rsidP="006E3DE9">
      <w:pPr>
        <w:tabs>
          <w:tab w:val="left" w:pos="284"/>
          <w:tab w:val="left" w:pos="567"/>
        </w:tabs>
        <w:jc w:val="both"/>
        <w:rPr>
          <w:color w:val="000000" w:themeColor="text1"/>
        </w:rPr>
      </w:pPr>
      <w:r w:rsidRPr="0035244D">
        <w:rPr>
          <w:color w:val="000000" w:themeColor="text1"/>
        </w:rPr>
        <w:tab/>
      </w:r>
      <w:r w:rsidRPr="0035244D">
        <w:rPr>
          <w:color w:val="000000" w:themeColor="text1"/>
        </w:rPr>
        <w:tab/>
      </w:r>
      <w:r w:rsidR="006E3DE9" w:rsidRPr="0035244D">
        <w:rPr>
          <w:color w:val="000000" w:themeColor="text1"/>
        </w:rPr>
        <w:t xml:space="preserve">Луб'яні волокна Види луб'яних волокон. </w:t>
      </w:r>
      <w:proofErr w:type="spellStart"/>
      <w:r w:rsidR="006E3DE9" w:rsidRPr="0035244D">
        <w:rPr>
          <w:color w:val="000000" w:themeColor="text1"/>
        </w:rPr>
        <w:t>Льно</w:t>
      </w:r>
      <w:proofErr w:type="spellEnd"/>
      <w:r w:rsidR="006E3DE9" w:rsidRPr="0035244D">
        <w:rPr>
          <w:color w:val="000000" w:themeColor="text1"/>
        </w:rPr>
        <w:t xml:space="preserve"> сировина </w:t>
      </w:r>
      <w:proofErr w:type="spellStart"/>
      <w:r w:rsidR="006E3DE9" w:rsidRPr="0035244D">
        <w:rPr>
          <w:color w:val="000000" w:themeColor="text1"/>
        </w:rPr>
        <w:t>.Властивості</w:t>
      </w:r>
      <w:proofErr w:type="spellEnd"/>
      <w:r w:rsidR="006E3DE9" w:rsidRPr="0035244D">
        <w:rPr>
          <w:color w:val="000000" w:themeColor="text1"/>
        </w:rPr>
        <w:t xml:space="preserve"> та застосування Первинна обробка льону та інших луб'яних культур. Властивості льняного волокна та інших луб'яних волокон. Властивості, які визначають прядильну здатність.</w:t>
      </w:r>
    </w:p>
    <w:p w:rsidR="006E3DE9" w:rsidRPr="0035244D" w:rsidRDefault="006E3DE9" w:rsidP="006E3DE9">
      <w:pPr>
        <w:tabs>
          <w:tab w:val="left" w:pos="284"/>
          <w:tab w:val="left" w:pos="567"/>
        </w:tabs>
        <w:jc w:val="both"/>
        <w:rPr>
          <w:color w:val="000000" w:themeColor="text1"/>
        </w:rPr>
      </w:pPr>
      <w:r w:rsidRPr="0035244D">
        <w:rPr>
          <w:color w:val="000000" w:themeColor="text1"/>
        </w:rPr>
        <w:tab/>
      </w:r>
      <w:r w:rsidRPr="0035244D">
        <w:rPr>
          <w:color w:val="000000" w:themeColor="text1"/>
        </w:rPr>
        <w:tab/>
        <w:t>Будова і склад стебла луб'яних рослин. Будова волокнистої тканини луб'яних рослин. Будова елементарного волокна. Особливості луб'яних пучків, структура розташування в стеблі</w:t>
      </w:r>
    </w:p>
    <w:p w:rsidR="007440FD" w:rsidRPr="0035244D" w:rsidRDefault="006E3DE9" w:rsidP="006E3DE9">
      <w:pPr>
        <w:tabs>
          <w:tab w:val="left" w:pos="284"/>
          <w:tab w:val="left" w:pos="567"/>
        </w:tabs>
        <w:jc w:val="both"/>
        <w:rPr>
          <w:color w:val="000000" w:themeColor="text1"/>
        </w:rPr>
      </w:pPr>
      <w:r w:rsidRPr="0035244D">
        <w:rPr>
          <w:color w:val="000000" w:themeColor="text1"/>
        </w:rPr>
        <w:tab/>
      </w:r>
      <w:r w:rsidRPr="0035244D">
        <w:rPr>
          <w:color w:val="000000" w:themeColor="text1"/>
        </w:rPr>
        <w:tab/>
        <w:t>Інструментальний та органолептичний метод визначення якісних ознак льняного волокна. Комплексна оцінка властивостей луб 'яких волокон. Стандарти на луб'яні волокна</w:t>
      </w:r>
    </w:p>
    <w:p w:rsidR="007440FD" w:rsidRPr="0035244D" w:rsidRDefault="007440FD" w:rsidP="007440FD">
      <w:pPr>
        <w:tabs>
          <w:tab w:val="left" w:pos="284"/>
          <w:tab w:val="left" w:pos="567"/>
        </w:tabs>
        <w:jc w:val="both"/>
        <w:rPr>
          <w:b/>
          <w:color w:val="000000"/>
        </w:rPr>
      </w:pPr>
      <w:r w:rsidRPr="0035244D">
        <w:rPr>
          <w:b/>
          <w:bCs/>
        </w:rPr>
        <w:t xml:space="preserve">Тема 11. </w:t>
      </w:r>
      <w:r w:rsidRPr="0035244D">
        <w:rPr>
          <w:b/>
          <w:color w:val="000000"/>
        </w:rPr>
        <w:t>Загальні відомості про хімічні волокна. Особливості хімічних волокон.</w:t>
      </w:r>
    </w:p>
    <w:p w:rsidR="007440FD" w:rsidRPr="0035244D" w:rsidRDefault="00C36F4E" w:rsidP="007440FD">
      <w:pPr>
        <w:tabs>
          <w:tab w:val="left" w:pos="284"/>
          <w:tab w:val="left" w:pos="567"/>
        </w:tabs>
        <w:jc w:val="both"/>
        <w:rPr>
          <w:bCs/>
          <w:color w:val="000000" w:themeColor="text1"/>
        </w:rPr>
      </w:pPr>
      <w:r w:rsidRPr="0035244D">
        <w:rPr>
          <w:bCs/>
          <w:color w:val="000000" w:themeColor="text1"/>
        </w:rPr>
        <w:tab/>
      </w:r>
      <w:r w:rsidRPr="0035244D">
        <w:rPr>
          <w:bCs/>
          <w:color w:val="000000" w:themeColor="text1"/>
        </w:rPr>
        <w:tab/>
      </w:r>
      <w:r w:rsidR="006E3DE9" w:rsidRPr="0035244D">
        <w:rPr>
          <w:bCs/>
          <w:color w:val="000000" w:themeColor="text1"/>
        </w:rPr>
        <w:t>Особливості хімічних волокон. Економічна ефективність їх застосування. Виробництво хімічних волокон, їх класифікація. Сучасні хімічні волокна.</w:t>
      </w:r>
    </w:p>
    <w:p w:rsidR="007440FD" w:rsidRPr="0035244D" w:rsidRDefault="007440FD" w:rsidP="007440FD">
      <w:pPr>
        <w:jc w:val="both"/>
        <w:rPr>
          <w:b/>
          <w:color w:val="000000"/>
        </w:rPr>
      </w:pPr>
      <w:r w:rsidRPr="0035244D">
        <w:rPr>
          <w:b/>
          <w:bCs/>
        </w:rPr>
        <w:t>Тема 12</w:t>
      </w:r>
      <w:r w:rsidRPr="0035244D">
        <w:rPr>
          <w:b/>
          <w:bCs/>
          <w:i/>
          <w:iCs/>
          <w:color w:val="000000"/>
        </w:rPr>
        <w:t xml:space="preserve"> </w:t>
      </w:r>
      <w:r w:rsidRPr="0035244D">
        <w:rPr>
          <w:b/>
          <w:bCs/>
          <w:iCs/>
          <w:color w:val="000000"/>
        </w:rPr>
        <w:t>Штучні волокна</w:t>
      </w:r>
      <w:r w:rsidRPr="0035244D">
        <w:rPr>
          <w:b/>
          <w:bCs/>
          <w:i/>
          <w:iCs/>
          <w:color w:val="000000"/>
        </w:rPr>
        <w:t xml:space="preserve">. </w:t>
      </w:r>
      <w:r w:rsidRPr="0035244D">
        <w:rPr>
          <w:b/>
          <w:color w:val="000000"/>
        </w:rPr>
        <w:t>Виробництво штучних волокон, сировина для їх виробництва</w:t>
      </w:r>
    </w:p>
    <w:p w:rsidR="007440FD" w:rsidRPr="0035244D" w:rsidRDefault="00C36F4E" w:rsidP="007440FD">
      <w:pPr>
        <w:jc w:val="both"/>
        <w:rPr>
          <w:bCs/>
        </w:rPr>
      </w:pPr>
      <w:r w:rsidRPr="0035244D">
        <w:rPr>
          <w:b/>
          <w:bCs/>
        </w:rPr>
        <w:tab/>
      </w:r>
      <w:proofErr w:type="spellStart"/>
      <w:r w:rsidR="006E3DE9" w:rsidRPr="0035244D">
        <w:rPr>
          <w:bCs/>
        </w:rPr>
        <w:t>Високомодульне</w:t>
      </w:r>
      <w:proofErr w:type="spellEnd"/>
      <w:r w:rsidR="006E3DE9" w:rsidRPr="0035244D">
        <w:rPr>
          <w:bCs/>
        </w:rPr>
        <w:t xml:space="preserve"> віскозне волокно, </w:t>
      </w:r>
      <w:proofErr w:type="spellStart"/>
      <w:r w:rsidR="006E3DE9" w:rsidRPr="0035244D">
        <w:rPr>
          <w:bCs/>
        </w:rPr>
        <w:t>полінознї</w:t>
      </w:r>
      <w:proofErr w:type="spellEnd"/>
      <w:r w:rsidR="006E3DE9" w:rsidRPr="0035244D">
        <w:rPr>
          <w:bCs/>
        </w:rPr>
        <w:t xml:space="preserve"> мідно-аміачні та ацетатні волокла. Властивості і застосування штучних волокон. Властивості та використання хімічних волокон.</w:t>
      </w:r>
    </w:p>
    <w:p w:rsidR="007440FD" w:rsidRPr="0035244D" w:rsidRDefault="007440FD" w:rsidP="007440FD">
      <w:pPr>
        <w:jc w:val="both"/>
        <w:rPr>
          <w:b/>
          <w:color w:val="000000"/>
        </w:rPr>
      </w:pPr>
      <w:r w:rsidRPr="0035244D">
        <w:rPr>
          <w:b/>
          <w:bCs/>
        </w:rPr>
        <w:t xml:space="preserve">Тема 13. </w:t>
      </w:r>
      <w:r w:rsidRPr="0035244D">
        <w:rPr>
          <w:b/>
          <w:bCs/>
          <w:iCs/>
          <w:color w:val="000000"/>
        </w:rPr>
        <w:t xml:space="preserve">Синтетичні </w:t>
      </w:r>
      <w:r w:rsidRPr="0035244D">
        <w:rPr>
          <w:b/>
          <w:iCs/>
          <w:color w:val="000000"/>
        </w:rPr>
        <w:t>волокна</w:t>
      </w:r>
      <w:r w:rsidRPr="0035244D">
        <w:rPr>
          <w:b/>
          <w:i/>
          <w:iCs/>
          <w:color w:val="000000"/>
        </w:rPr>
        <w:t xml:space="preserve"> </w:t>
      </w:r>
      <w:r w:rsidRPr="0035244D">
        <w:rPr>
          <w:b/>
          <w:color w:val="000000"/>
        </w:rPr>
        <w:t>.Виробництво синтетичних волокон, сировина для їх виробництва</w:t>
      </w:r>
    </w:p>
    <w:p w:rsidR="006E3DE9" w:rsidRPr="0035244D" w:rsidRDefault="00C36F4E" w:rsidP="007440FD">
      <w:pPr>
        <w:jc w:val="both"/>
        <w:rPr>
          <w:color w:val="000000"/>
        </w:rPr>
      </w:pPr>
      <w:r w:rsidRPr="0035244D">
        <w:rPr>
          <w:color w:val="000000"/>
        </w:rPr>
        <w:tab/>
      </w:r>
      <w:r w:rsidR="006E3DE9" w:rsidRPr="0035244D">
        <w:rPr>
          <w:color w:val="000000"/>
        </w:rPr>
        <w:t>Виробництво поліамідних волокон (капрон, анід, енант) Комплексна оцінка та стандартизація хімічних волокон.. Відмінність методики визначення лінійної щільності, відносного розривного навантаження і довжини хімічних волокон. Методи випробувань.</w:t>
      </w:r>
      <w:r w:rsidR="0035244D">
        <w:rPr>
          <w:color w:val="000000"/>
        </w:rPr>
        <w:t xml:space="preserve"> </w:t>
      </w:r>
      <w:r w:rsidR="006E3DE9" w:rsidRPr="0035244D">
        <w:rPr>
          <w:color w:val="000000"/>
        </w:rPr>
        <w:t xml:space="preserve">Сучасні хімічні волокна. Розпізнавання волокон різними способами. </w:t>
      </w:r>
    </w:p>
    <w:p w:rsidR="006E3DE9" w:rsidRPr="0035244D" w:rsidRDefault="006E3DE9" w:rsidP="007440FD">
      <w:pPr>
        <w:jc w:val="both"/>
        <w:rPr>
          <w:color w:val="000000"/>
        </w:rPr>
      </w:pPr>
      <w:r w:rsidRPr="0035244D">
        <w:rPr>
          <w:color w:val="000000"/>
        </w:rPr>
        <w:tab/>
        <w:t xml:space="preserve">Поліефірні, </w:t>
      </w:r>
      <w:proofErr w:type="spellStart"/>
      <w:r w:rsidRPr="0035244D">
        <w:rPr>
          <w:color w:val="000000"/>
        </w:rPr>
        <w:t>поліакрілонітрільні</w:t>
      </w:r>
      <w:proofErr w:type="spellEnd"/>
      <w:r w:rsidRPr="0035244D">
        <w:rPr>
          <w:color w:val="000000"/>
        </w:rPr>
        <w:t xml:space="preserve">, </w:t>
      </w:r>
      <w:proofErr w:type="spellStart"/>
      <w:r w:rsidRPr="0035244D">
        <w:rPr>
          <w:color w:val="000000"/>
        </w:rPr>
        <w:t>полівініл-хлорілні</w:t>
      </w:r>
      <w:proofErr w:type="spellEnd"/>
      <w:r w:rsidRPr="0035244D">
        <w:rPr>
          <w:color w:val="000000"/>
        </w:rPr>
        <w:t xml:space="preserve"> </w:t>
      </w:r>
      <w:proofErr w:type="spellStart"/>
      <w:r w:rsidRPr="0035244D">
        <w:rPr>
          <w:color w:val="000000"/>
        </w:rPr>
        <w:t>поліолефінові</w:t>
      </w:r>
      <w:proofErr w:type="spellEnd"/>
      <w:r w:rsidRPr="0035244D">
        <w:rPr>
          <w:color w:val="000000"/>
        </w:rPr>
        <w:t xml:space="preserve">, </w:t>
      </w:r>
      <w:proofErr w:type="spellStart"/>
      <w:r w:rsidRPr="0035244D">
        <w:rPr>
          <w:color w:val="000000"/>
        </w:rPr>
        <w:t>полівінілениртові</w:t>
      </w:r>
      <w:proofErr w:type="spellEnd"/>
      <w:r w:rsidRPr="0035244D">
        <w:rPr>
          <w:color w:val="000000"/>
        </w:rPr>
        <w:t xml:space="preserve"> волокна.</w:t>
      </w:r>
      <w:r w:rsidRPr="0035244D">
        <w:rPr>
          <w:bCs/>
        </w:rPr>
        <w:t xml:space="preserve"> Виробництво скляних, металевих волокон та ниток Термостійкі активні волокна. Волокна і низькомолекулярних сполук.</w:t>
      </w:r>
    </w:p>
    <w:p w:rsidR="007440FD" w:rsidRPr="0035244D" w:rsidRDefault="007440FD" w:rsidP="007440FD">
      <w:pPr>
        <w:jc w:val="both"/>
        <w:rPr>
          <w:b/>
          <w:color w:val="000000"/>
        </w:rPr>
      </w:pPr>
      <w:r w:rsidRPr="0035244D">
        <w:rPr>
          <w:b/>
          <w:color w:val="000000"/>
        </w:rPr>
        <w:t>Тема 14. Загальні відомості про пряжу та нитки. Класифікація пряжі, ниток та швейних ниток.</w:t>
      </w:r>
    </w:p>
    <w:p w:rsidR="00574B00" w:rsidRPr="0035244D" w:rsidRDefault="00C36F4E" w:rsidP="00574B00">
      <w:pPr>
        <w:jc w:val="both"/>
        <w:rPr>
          <w:bCs/>
        </w:rPr>
      </w:pPr>
      <w:r w:rsidRPr="0035244D">
        <w:rPr>
          <w:b/>
          <w:bCs/>
        </w:rPr>
        <w:tab/>
      </w:r>
      <w:r w:rsidR="00574B00" w:rsidRPr="0035244D">
        <w:rPr>
          <w:bCs/>
        </w:rPr>
        <w:t>Особливості технологічного процесу отримання пряжи із бавовняного волокна. Особливості технологічного процесу отримання пряжи із вовняного і льняного волокна.</w:t>
      </w:r>
    </w:p>
    <w:p w:rsidR="007440FD" w:rsidRPr="0035244D" w:rsidRDefault="00574B00" w:rsidP="00574B00">
      <w:pPr>
        <w:ind w:firstLine="708"/>
        <w:jc w:val="both"/>
        <w:rPr>
          <w:bCs/>
        </w:rPr>
      </w:pPr>
      <w:r w:rsidRPr="0035244D">
        <w:rPr>
          <w:bCs/>
        </w:rPr>
        <w:t xml:space="preserve">Оцінка якості пряжі і ниток, які використовуються в трикотажній промисловості. </w:t>
      </w:r>
      <w:proofErr w:type="spellStart"/>
      <w:r w:rsidRPr="0035244D">
        <w:rPr>
          <w:bCs/>
        </w:rPr>
        <w:t>Круткоміри</w:t>
      </w:r>
      <w:proofErr w:type="spellEnd"/>
      <w:r w:rsidRPr="0035244D">
        <w:rPr>
          <w:bCs/>
        </w:rPr>
        <w:t xml:space="preserve"> та їх конструкції Розривні машина для випробування ниток та пасма.</w:t>
      </w:r>
    </w:p>
    <w:p w:rsidR="007440FD" w:rsidRPr="0035244D" w:rsidRDefault="007440FD" w:rsidP="007440FD">
      <w:pPr>
        <w:jc w:val="both"/>
        <w:rPr>
          <w:b/>
          <w:color w:val="000000"/>
        </w:rPr>
      </w:pPr>
      <w:r w:rsidRPr="0035244D">
        <w:rPr>
          <w:b/>
          <w:bCs/>
        </w:rPr>
        <w:t xml:space="preserve">Тема .15 </w:t>
      </w:r>
      <w:r w:rsidRPr="0035244D">
        <w:rPr>
          <w:b/>
          <w:color w:val="000000"/>
        </w:rPr>
        <w:t>Властивості пряжі та ниток. Випробування пряжі та ниток</w:t>
      </w:r>
    </w:p>
    <w:p w:rsidR="007440FD" w:rsidRPr="0035244D" w:rsidRDefault="00C36F4E" w:rsidP="00574B00">
      <w:pPr>
        <w:jc w:val="both"/>
        <w:rPr>
          <w:bCs/>
        </w:rPr>
      </w:pPr>
      <w:r w:rsidRPr="0035244D">
        <w:rPr>
          <w:b/>
          <w:bCs/>
        </w:rPr>
        <w:tab/>
      </w:r>
      <w:r w:rsidR="00574B00" w:rsidRPr="0035244D">
        <w:rPr>
          <w:bCs/>
        </w:rPr>
        <w:t>Фактична, номінальна та кондиційна лінійна щільність пряжі. Методи визначення лінійної щільності пряжі, та розривного навантаження одиночних ниток та пасма. Поняття про чистоту ниток. Види вад ниток.</w:t>
      </w:r>
    </w:p>
    <w:p w:rsidR="007440FD" w:rsidRPr="0035244D" w:rsidRDefault="007440FD" w:rsidP="007440FD">
      <w:pPr>
        <w:jc w:val="both"/>
        <w:rPr>
          <w:b/>
          <w:bCs/>
        </w:rPr>
      </w:pPr>
      <w:r w:rsidRPr="0035244D">
        <w:rPr>
          <w:b/>
          <w:bCs/>
        </w:rPr>
        <w:t xml:space="preserve">Тема 16. </w:t>
      </w:r>
      <w:r w:rsidRPr="0035244D">
        <w:rPr>
          <w:b/>
          <w:color w:val="000000"/>
        </w:rPr>
        <w:t>Показники скрученості ниток, укручення, методи визначення скрученості пряжі</w:t>
      </w:r>
    </w:p>
    <w:p w:rsidR="009413ED" w:rsidRPr="0035244D" w:rsidRDefault="00C36F4E" w:rsidP="007440FD">
      <w:pPr>
        <w:contextualSpacing/>
        <w:jc w:val="both"/>
      </w:pPr>
      <w:r w:rsidRPr="0035244D">
        <w:tab/>
      </w:r>
      <w:r w:rsidR="00574B00" w:rsidRPr="0035244D">
        <w:t>Основні поняття, обладнання яке використовується для їх вимірювання.</w:t>
      </w:r>
    </w:p>
    <w:p w:rsidR="009413ED" w:rsidRPr="0035244D" w:rsidRDefault="009413ED" w:rsidP="009413ED">
      <w:pPr>
        <w:ind w:firstLine="709"/>
        <w:contextualSpacing/>
        <w:jc w:val="both"/>
      </w:pPr>
    </w:p>
    <w:p w:rsidR="009413ED" w:rsidRPr="0035244D" w:rsidRDefault="009413ED" w:rsidP="009413ED">
      <w:pPr>
        <w:ind w:firstLine="709"/>
        <w:contextualSpacing/>
      </w:pPr>
      <w:r w:rsidRPr="0035244D">
        <w:br w:type="page"/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lastRenderedPageBreak/>
        <w:t>ТЕМИ ПРАКТИЧНИХ ЗАНЯТЬ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9413ED" w:rsidRPr="007440FD" w:rsidTr="009413ED">
        <w:tc>
          <w:tcPr>
            <w:tcW w:w="709" w:type="dxa"/>
            <w:shd w:val="clear" w:color="auto" w:fill="auto"/>
            <w:vAlign w:val="center"/>
          </w:tcPr>
          <w:p w:rsidR="009413ED" w:rsidRPr="007440FD" w:rsidRDefault="009413ED" w:rsidP="009413E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№</w:t>
            </w:r>
          </w:p>
          <w:p w:rsidR="009413ED" w:rsidRPr="007440FD" w:rsidRDefault="009413ED" w:rsidP="009413E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Кількість</w:t>
            </w:r>
          </w:p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годин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574B00" w:rsidP="009413ED">
            <w:pPr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Обробка результатів випробувань класичним методом.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574B00" w:rsidP="009413ED">
            <w:pPr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Обробка результатів випробувань методом добутку.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574B00" w:rsidP="009413ED">
            <w:pPr>
              <w:rPr>
                <w:sz w:val="28"/>
                <w:szCs w:val="28"/>
              </w:rPr>
            </w:pPr>
            <w:r w:rsidRPr="00C902E1">
              <w:rPr>
                <w:color w:val="000000"/>
                <w:lang w:eastAsia="uk-UA"/>
              </w:rPr>
              <w:t>Визначення промислових сортів вовни за</w:t>
            </w:r>
            <w:r>
              <w:rPr>
                <w:color w:val="000000"/>
                <w:lang w:eastAsia="uk-UA"/>
              </w:rPr>
              <w:t xml:space="preserve"> </w:t>
            </w:r>
            <w:r w:rsidRPr="00C902E1">
              <w:rPr>
                <w:color w:val="000000"/>
                <w:lang w:eastAsia="uk-UA"/>
              </w:rPr>
              <w:t>зразками.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574B00" w:rsidP="009413ED">
            <w:pPr>
              <w:rPr>
                <w:sz w:val="28"/>
                <w:szCs w:val="28"/>
              </w:rPr>
            </w:pPr>
            <w:r w:rsidRPr="00C902E1">
              <w:rPr>
                <w:color w:val="000000"/>
                <w:lang w:eastAsia="uk-UA"/>
              </w:rPr>
              <w:t>Знайомство з технологічним процесом первинної обробки вовни.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9413ED" w:rsidRPr="007440FD" w:rsidRDefault="009413ED" w:rsidP="009413ED">
            <w:pPr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Разом годин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574B00" w:rsidP="009413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9413ED" w:rsidRPr="007440FD" w:rsidRDefault="009413ED" w:rsidP="009413ED">
      <w:pPr>
        <w:jc w:val="both"/>
        <w:rPr>
          <w:sz w:val="28"/>
          <w:szCs w:val="28"/>
        </w:rPr>
      </w:pPr>
    </w:p>
    <w:p w:rsidR="009413ED" w:rsidRPr="007440FD" w:rsidRDefault="009413ED" w:rsidP="009413ED">
      <w:pPr>
        <w:jc w:val="both"/>
        <w:rPr>
          <w:sz w:val="26"/>
          <w:szCs w:val="26"/>
        </w:rPr>
      </w:pP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ТЕМИ ЛАБОРАТОРНИХ ЗАНЯТЬ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9413ED" w:rsidRPr="007440FD" w:rsidTr="009413ED">
        <w:tc>
          <w:tcPr>
            <w:tcW w:w="709" w:type="dxa"/>
            <w:shd w:val="clear" w:color="auto" w:fill="auto"/>
            <w:vAlign w:val="center"/>
          </w:tcPr>
          <w:p w:rsidR="009413ED" w:rsidRPr="007440FD" w:rsidRDefault="009413ED" w:rsidP="009413E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№</w:t>
            </w:r>
          </w:p>
          <w:p w:rsidR="009413ED" w:rsidRPr="007440FD" w:rsidRDefault="009413ED" w:rsidP="009413E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Кількість</w:t>
            </w:r>
          </w:p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годин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Визначення температури та відносної вологості повітря</w:t>
            </w:r>
          </w:p>
        </w:tc>
        <w:tc>
          <w:tcPr>
            <w:tcW w:w="1560" w:type="dxa"/>
            <w:shd w:val="clear" w:color="auto" w:fill="auto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Зважування текстильних матеріалів</w:t>
            </w:r>
          </w:p>
        </w:tc>
        <w:tc>
          <w:tcPr>
            <w:tcW w:w="1560" w:type="dxa"/>
            <w:shd w:val="clear" w:color="auto" w:fill="auto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Мікроскопія текстильних матеріалів</w:t>
            </w:r>
          </w:p>
        </w:tc>
        <w:tc>
          <w:tcPr>
            <w:tcW w:w="1560" w:type="dxa"/>
            <w:shd w:val="clear" w:color="auto" w:fill="auto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Визначення вологості текстильних матеріалів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Відбір пробних стрічок</w:t>
            </w:r>
            <w:r>
              <w:rPr>
                <w:color w:val="000000"/>
                <w:lang w:eastAsia="uk-UA"/>
              </w:rPr>
              <w:t xml:space="preserve"> </w:t>
            </w:r>
            <w:r w:rsidRPr="00FE3432">
              <w:rPr>
                <w:color w:val="000000"/>
                <w:lang w:eastAsia="uk-UA"/>
              </w:rPr>
              <w:t>текстильних волокон. Приготування пробної стрічки для проведення випробувань.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Визначення довжини текстильних волокон.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Визначення тонини текстильних волокон за допомогою мікроскопа.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FE3432">
              <w:rPr>
                <w:color w:val="000000"/>
                <w:lang w:eastAsia="uk-UA"/>
              </w:rPr>
              <w:t>Визначення розривного навантаження текстильних волокон.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C902E1">
              <w:rPr>
                <w:color w:val="000000"/>
                <w:lang w:eastAsia="uk-UA"/>
              </w:rPr>
              <w:t>Визначення стиглості бавовняного волокна.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C902E1">
              <w:rPr>
                <w:color w:val="000000"/>
                <w:lang w:eastAsia="uk-UA"/>
              </w:rPr>
              <w:t>Визначення розривного навантаження коро і кою льняного волокна,</w:t>
            </w:r>
            <w:r>
              <w:rPr>
                <w:color w:val="000000"/>
                <w:lang w:eastAsia="uk-UA"/>
              </w:rPr>
              <w:t xml:space="preserve"> </w:t>
            </w:r>
            <w:r w:rsidRPr="00C902E1">
              <w:rPr>
                <w:color w:val="000000"/>
                <w:lang w:eastAsia="uk-UA"/>
              </w:rPr>
              <w:t>та чесаного льону. Визначення гнучкості. Ознайомлення з приладами.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C902E1">
              <w:rPr>
                <w:color w:val="000000"/>
                <w:lang w:eastAsia="uk-UA"/>
              </w:rPr>
              <w:t>Визначення лінійної щільності ниток короткими відрізками.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C902E1">
              <w:rPr>
                <w:color w:val="000000"/>
                <w:lang w:eastAsia="uk-UA"/>
              </w:rPr>
              <w:t>Розпізнавання текстильних волокон різними методами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C902E1">
              <w:rPr>
                <w:color w:val="000000"/>
                <w:lang w:eastAsia="uk-UA"/>
              </w:rPr>
              <w:t>Визначення чистоти ниток.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3E3C49">
              <w:rPr>
                <w:color w:val="000000"/>
                <w:lang w:eastAsia="uk-UA"/>
              </w:rPr>
              <w:t>Визначення розривною навантаження при випробуванні пасма та одиночних ниток.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B00" w:rsidRPr="007440FD" w:rsidTr="009413ED">
        <w:tc>
          <w:tcPr>
            <w:tcW w:w="709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574B00" w:rsidRPr="007440FD" w:rsidRDefault="00574B00" w:rsidP="00574B00">
            <w:pPr>
              <w:jc w:val="both"/>
              <w:rPr>
                <w:sz w:val="28"/>
                <w:szCs w:val="28"/>
              </w:rPr>
            </w:pPr>
            <w:r w:rsidRPr="003E3C49">
              <w:rPr>
                <w:color w:val="000000"/>
                <w:lang w:eastAsia="uk-UA"/>
              </w:rPr>
              <w:t>Визначення скрученості ниток.</w:t>
            </w:r>
          </w:p>
        </w:tc>
        <w:tc>
          <w:tcPr>
            <w:tcW w:w="1560" w:type="dxa"/>
            <w:shd w:val="clear" w:color="auto" w:fill="auto"/>
          </w:tcPr>
          <w:p w:rsidR="00574B00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9413ED" w:rsidRPr="007440FD" w:rsidRDefault="009413ED" w:rsidP="009413ED">
            <w:pPr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Разом годин</w:t>
            </w:r>
          </w:p>
        </w:tc>
        <w:tc>
          <w:tcPr>
            <w:tcW w:w="1560" w:type="dxa"/>
            <w:shd w:val="clear" w:color="auto" w:fill="auto"/>
          </w:tcPr>
          <w:p w:rsidR="009413ED" w:rsidRPr="007440FD" w:rsidRDefault="00574B00" w:rsidP="00941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9413ED" w:rsidRPr="007440FD" w:rsidRDefault="009413ED" w:rsidP="009413ED">
      <w:pPr>
        <w:jc w:val="both"/>
        <w:rPr>
          <w:sz w:val="26"/>
          <w:szCs w:val="26"/>
        </w:rPr>
      </w:pP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ІНДИВІДУАЛЬНІ ЗАНЯТТЯ</w:t>
      </w:r>
    </w:p>
    <w:p w:rsidR="009413ED" w:rsidRPr="007440FD" w:rsidRDefault="009413ED" w:rsidP="009413ED">
      <w:pPr>
        <w:jc w:val="center"/>
        <w:rPr>
          <w:b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9413ED" w:rsidRPr="007440FD" w:rsidTr="009413ED">
        <w:tc>
          <w:tcPr>
            <w:tcW w:w="709" w:type="dxa"/>
            <w:shd w:val="clear" w:color="auto" w:fill="auto"/>
            <w:vAlign w:val="center"/>
          </w:tcPr>
          <w:p w:rsidR="009413ED" w:rsidRPr="007440FD" w:rsidRDefault="009413ED" w:rsidP="009413E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№</w:t>
            </w:r>
          </w:p>
          <w:p w:rsidR="009413ED" w:rsidRPr="007440FD" w:rsidRDefault="009413ED" w:rsidP="009413ED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Кількість</w:t>
            </w:r>
          </w:p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годин</w:t>
            </w: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9413ED" w:rsidRPr="007440FD" w:rsidRDefault="009413ED" w:rsidP="009413E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</w:p>
        </w:tc>
      </w:tr>
      <w:tr w:rsidR="009413ED" w:rsidRPr="007440FD" w:rsidTr="009413ED">
        <w:tc>
          <w:tcPr>
            <w:tcW w:w="709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9413ED" w:rsidRPr="007440FD" w:rsidRDefault="009413ED" w:rsidP="009413ED">
            <w:pPr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Разом годин</w:t>
            </w:r>
          </w:p>
        </w:tc>
        <w:tc>
          <w:tcPr>
            <w:tcW w:w="1560" w:type="dxa"/>
            <w:shd w:val="clear" w:color="auto" w:fill="auto"/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26</w:t>
            </w:r>
          </w:p>
        </w:tc>
      </w:tr>
    </w:tbl>
    <w:p w:rsidR="009413ED" w:rsidRPr="007440FD" w:rsidRDefault="009413ED" w:rsidP="009413ED">
      <w:pPr>
        <w:jc w:val="center"/>
        <w:rPr>
          <w:b/>
          <w:sz w:val="28"/>
          <w:szCs w:val="28"/>
          <w:lang w:val="ru-RU"/>
        </w:rPr>
      </w:pPr>
    </w:p>
    <w:p w:rsidR="009413ED" w:rsidRPr="007440FD" w:rsidRDefault="009413ED" w:rsidP="009413ED">
      <w:pPr>
        <w:jc w:val="center"/>
        <w:rPr>
          <w:b/>
          <w:sz w:val="28"/>
          <w:szCs w:val="28"/>
          <w:lang w:val="ru-RU"/>
        </w:rPr>
      </w:pPr>
    </w:p>
    <w:p w:rsidR="009413ED" w:rsidRPr="0035244D" w:rsidRDefault="009413ED" w:rsidP="009413ED">
      <w:pPr>
        <w:jc w:val="center"/>
        <w:rPr>
          <w:b/>
          <w:szCs w:val="28"/>
        </w:rPr>
      </w:pPr>
      <w:r w:rsidRPr="0035244D">
        <w:rPr>
          <w:b/>
          <w:szCs w:val="28"/>
        </w:rPr>
        <w:lastRenderedPageBreak/>
        <w:t>5. МЕТОДИ НАВЧАННЯ</w:t>
      </w:r>
    </w:p>
    <w:tbl>
      <w:tblPr>
        <w:tblStyle w:val="a6"/>
        <w:tblW w:w="0" w:type="auto"/>
        <w:tblLook w:val="04A0"/>
      </w:tblPr>
      <w:tblGrid>
        <w:gridCol w:w="3652"/>
        <w:gridCol w:w="5918"/>
      </w:tblGrid>
      <w:tr w:rsidR="009413ED" w:rsidRPr="0035244D" w:rsidTr="009413ED">
        <w:tc>
          <w:tcPr>
            <w:tcW w:w="3652" w:type="dxa"/>
          </w:tcPr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 xml:space="preserve">За джерелом сприймання </w:t>
            </w:r>
          </w:p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>і передачі інформації</w:t>
            </w:r>
          </w:p>
        </w:tc>
        <w:tc>
          <w:tcPr>
            <w:tcW w:w="5918" w:type="dxa"/>
          </w:tcPr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словесні: розповідь, пояснення, бесіда, лекція, робота з книгою; робота з інтернетом; бліц опитування.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наочні: ілюстрації, демонстрації, презентації, по за аудиторні заняття.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практичні: вправи (усні, письмові, графічні), доповіді.</w:t>
            </w:r>
          </w:p>
        </w:tc>
      </w:tr>
      <w:tr w:rsidR="009413ED" w:rsidRPr="0035244D" w:rsidTr="009413ED">
        <w:tc>
          <w:tcPr>
            <w:tcW w:w="3652" w:type="dxa"/>
          </w:tcPr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>За типом (характером) пізнавальної діяльності</w:t>
            </w:r>
          </w:p>
        </w:tc>
        <w:tc>
          <w:tcPr>
            <w:tcW w:w="5918" w:type="dxa"/>
          </w:tcPr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пояснювально-ілюстративні;</w:t>
            </w:r>
          </w:p>
          <w:p w:rsidR="009413ED" w:rsidRPr="0035244D" w:rsidRDefault="00BB5A1A" w:rsidP="00BB5A1A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дослідницькі;</w:t>
            </w:r>
          </w:p>
        </w:tc>
      </w:tr>
      <w:tr w:rsidR="009413ED" w:rsidRPr="0035244D" w:rsidTr="009413ED">
        <w:tc>
          <w:tcPr>
            <w:tcW w:w="3652" w:type="dxa"/>
          </w:tcPr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9413ED" w:rsidRPr="0035244D" w:rsidRDefault="009413ED" w:rsidP="009413ED">
            <w:pPr>
              <w:ind w:left="34" w:hanging="34"/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навчальні дискусії;</w:t>
            </w:r>
          </w:p>
          <w:p w:rsidR="009413ED" w:rsidRPr="0035244D" w:rsidRDefault="009413ED" w:rsidP="00BB5A1A">
            <w:pPr>
              <w:ind w:left="34" w:hanging="34"/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вирішення задач</w:t>
            </w:r>
            <w:r w:rsidR="00BB5A1A" w:rsidRPr="0035244D">
              <w:rPr>
                <w:szCs w:val="28"/>
              </w:rPr>
              <w:t xml:space="preserve"> з матеріалознавства</w:t>
            </w:r>
            <w:r w:rsidRPr="0035244D">
              <w:rPr>
                <w:szCs w:val="28"/>
              </w:rPr>
              <w:t>;.</w:t>
            </w:r>
          </w:p>
        </w:tc>
      </w:tr>
      <w:tr w:rsidR="009413ED" w:rsidRPr="0035244D" w:rsidTr="009413ED">
        <w:tc>
          <w:tcPr>
            <w:tcW w:w="3652" w:type="dxa"/>
          </w:tcPr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чітке висунення навчальних вимог;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заохочення в навчанні шляхом виконання творчих завдань ;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стимуляція навчального процесу шляхом винагород за добре виконану роботу;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переконання в значущості навчання.</w:t>
            </w:r>
          </w:p>
        </w:tc>
      </w:tr>
      <w:tr w:rsidR="009413ED" w:rsidRPr="0035244D" w:rsidTr="009413ED">
        <w:tc>
          <w:tcPr>
            <w:tcW w:w="3652" w:type="dxa"/>
          </w:tcPr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9413ED" w:rsidRPr="0035244D" w:rsidRDefault="009413ED" w:rsidP="00BB5A1A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інтерактивні: мо</w:t>
            </w:r>
            <w:r w:rsidR="00BB5A1A" w:rsidRPr="0035244D">
              <w:rPr>
                <w:szCs w:val="28"/>
              </w:rPr>
              <w:t>зкова атака, ситуаційний аналіз.</w:t>
            </w:r>
          </w:p>
        </w:tc>
      </w:tr>
      <w:tr w:rsidR="009413ED" w:rsidRPr="0035244D" w:rsidTr="009413ED">
        <w:tc>
          <w:tcPr>
            <w:tcW w:w="3652" w:type="dxa"/>
          </w:tcPr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робота під безпосереднім керівництвом викладача на занятті;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самостійна робота з різними інформаційними джерелами;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написання рефератів під керівництвом викладача тощо.</w:t>
            </w:r>
          </w:p>
        </w:tc>
      </w:tr>
      <w:tr w:rsidR="009413ED" w:rsidRPr="0035244D" w:rsidTr="009413ED">
        <w:tc>
          <w:tcPr>
            <w:tcW w:w="3652" w:type="dxa"/>
          </w:tcPr>
          <w:p w:rsidR="009413ED" w:rsidRPr="0035244D" w:rsidRDefault="009413ED" w:rsidP="009413ED">
            <w:pPr>
              <w:jc w:val="both"/>
              <w:rPr>
                <w:b/>
                <w:i/>
                <w:szCs w:val="28"/>
              </w:rPr>
            </w:pPr>
            <w:r w:rsidRPr="0035244D">
              <w:rPr>
                <w:b/>
                <w:i/>
                <w:szCs w:val="28"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поточний контроль (усний, письмовий);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проміжний (модульний): самостійні роботи; модульні контрольні роботи;</w:t>
            </w:r>
          </w:p>
          <w:p w:rsidR="009413ED" w:rsidRPr="0035244D" w:rsidRDefault="009413ED" w:rsidP="009413ED">
            <w:pPr>
              <w:jc w:val="both"/>
              <w:rPr>
                <w:szCs w:val="28"/>
              </w:rPr>
            </w:pPr>
            <w:r w:rsidRPr="0035244D">
              <w:rPr>
                <w:szCs w:val="28"/>
              </w:rPr>
              <w:t>- підсумковий: комплексна контрольна робота , екзамен.</w:t>
            </w:r>
          </w:p>
        </w:tc>
      </w:tr>
    </w:tbl>
    <w:p w:rsidR="009413ED" w:rsidRPr="0035244D" w:rsidRDefault="009413ED" w:rsidP="009413ED">
      <w:pPr>
        <w:jc w:val="both"/>
        <w:rPr>
          <w:szCs w:val="28"/>
        </w:rPr>
      </w:pPr>
    </w:p>
    <w:p w:rsidR="009413ED" w:rsidRPr="0035244D" w:rsidRDefault="009413ED" w:rsidP="009413ED">
      <w:pPr>
        <w:jc w:val="center"/>
        <w:rPr>
          <w:b/>
          <w:szCs w:val="28"/>
        </w:rPr>
      </w:pPr>
      <w:r w:rsidRPr="0035244D">
        <w:rPr>
          <w:b/>
          <w:szCs w:val="28"/>
        </w:rPr>
        <w:t>6. МЕТОДИ КОНТРОЛЮ</w:t>
      </w:r>
    </w:p>
    <w:p w:rsidR="009413ED" w:rsidRPr="0035244D" w:rsidRDefault="009413ED" w:rsidP="009413ED">
      <w:pPr>
        <w:jc w:val="center"/>
        <w:rPr>
          <w:b/>
          <w:szCs w:val="28"/>
        </w:rPr>
      </w:pPr>
    </w:p>
    <w:p w:rsidR="009413ED" w:rsidRPr="0035244D" w:rsidRDefault="009413ED" w:rsidP="009413ED">
      <w:pPr>
        <w:ind w:left="142" w:firstLine="567"/>
        <w:rPr>
          <w:szCs w:val="28"/>
        </w:rPr>
      </w:pPr>
      <w:r w:rsidRPr="0035244D">
        <w:rPr>
          <w:szCs w:val="28"/>
        </w:rPr>
        <w:t>1. Поточний контроль.</w:t>
      </w:r>
    </w:p>
    <w:p w:rsidR="009413ED" w:rsidRPr="0035244D" w:rsidRDefault="009413ED" w:rsidP="009413ED">
      <w:pPr>
        <w:ind w:left="142" w:firstLine="567"/>
        <w:rPr>
          <w:szCs w:val="28"/>
        </w:rPr>
      </w:pPr>
      <w:r w:rsidRPr="0035244D">
        <w:rPr>
          <w:szCs w:val="28"/>
        </w:rPr>
        <w:t>1.1. Усне опитування.</w:t>
      </w:r>
      <w:r w:rsidRPr="0035244D">
        <w:rPr>
          <w:szCs w:val="28"/>
        </w:rPr>
        <w:tab/>
      </w:r>
      <w:r w:rsidRPr="0035244D">
        <w:rPr>
          <w:szCs w:val="28"/>
        </w:rPr>
        <w:tab/>
      </w:r>
      <w:r w:rsidRPr="0035244D">
        <w:rPr>
          <w:szCs w:val="28"/>
        </w:rPr>
        <w:tab/>
      </w:r>
    </w:p>
    <w:p w:rsidR="009413ED" w:rsidRPr="0035244D" w:rsidRDefault="009413ED" w:rsidP="009413ED">
      <w:pPr>
        <w:ind w:left="142" w:firstLine="567"/>
        <w:rPr>
          <w:szCs w:val="28"/>
        </w:rPr>
      </w:pPr>
      <w:r w:rsidRPr="0035244D">
        <w:rPr>
          <w:szCs w:val="28"/>
        </w:rPr>
        <w:t>1.2. Письмове опитування.</w:t>
      </w:r>
    </w:p>
    <w:p w:rsidR="009413ED" w:rsidRPr="0035244D" w:rsidRDefault="009413ED" w:rsidP="009413ED">
      <w:pPr>
        <w:ind w:left="142" w:firstLine="567"/>
        <w:rPr>
          <w:szCs w:val="28"/>
        </w:rPr>
      </w:pPr>
      <w:r w:rsidRPr="0035244D">
        <w:rPr>
          <w:szCs w:val="28"/>
        </w:rPr>
        <w:t>1.3. Тестове опитування.</w:t>
      </w:r>
    </w:p>
    <w:p w:rsidR="009413ED" w:rsidRPr="0035244D" w:rsidRDefault="009413ED" w:rsidP="009413ED">
      <w:pPr>
        <w:ind w:left="142" w:firstLine="567"/>
        <w:rPr>
          <w:szCs w:val="28"/>
        </w:rPr>
      </w:pPr>
      <w:r w:rsidRPr="0035244D">
        <w:rPr>
          <w:szCs w:val="28"/>
        </w:rPr>
        <w:t>2. Підсумковий контроль – іспит.</w:t>
      </w:r>
    </w:p>
    <w:p w:rsidR="009413ED" w:rsidRDefault="009413ED" w:rsidP="009413ED">
      <w:pPr>
        <w:ind w:left="142" w:firstLine="567"/>
        <w:rPr>
          <w:sz w:val="22"/>
        </w:rPr>
      </w:pPr>
    </w:p>
    <w:p w:rsidR="0035244D" w:rsidRDefault="0035244D" w:rsidP="009413ED">
      <w:pPr>
        <w:ind w:left="142" w:firstLine="567"/>
        <w:rPr>
          <w:sz w:val="22"/>
        </w:rPr>
      </w:pPr>
    </w:p>
    <w:p w:rsidR="0035244D" w:rsidRPr="0035244D" w:rsidRDefault="0035244D" w:rsidP="009413ED">
      <w:pPr>
        <w:ind w:left="142" w:firstLine="567"/>
        <w:rPr>
          <w:sz w:val="22"/>
        </w:rPr>
      </w:pPr>
      <w:bookmarkStart w:id="0" w:name="_GoBack"/>
      <w:bookmarkEnd w:id="0"/>
    </w:p>
    <w:p w:rsidR="009413ED" w:rsidRPr="0035244D" w:rsidRDefault="009413ED" w:rsidP="009413ED">
      <w:pPr>
        <w:ind w:left="142" w:firstLine="567"/>
        <w:jc w:val="center"/>
        <w:rPr>
          <w:b/>
          <w:sz w:val="26"/>
          <w:szCs w:val="26"/>
        </w:rPr>
      </w:pPr>
      <w:r w:rsidRPr="0035244D">
        <w:rPr>
          <w:b/>
          <w:sz w:val="26"/>
          <w:szCs w:val="26"/>
        </w:rPr>
        <w:t>ТАБЛИЦЯ ВІДПОВІДНОСТІ РЕЗУЛЬТАТІВ КОНТРОЛЮ ЗНАНЬ СТУДЕНТІВ ІЗ ЗАГАЛЬНООСВІТНІХ ПРЕДМЕТІВ ЗА РІЗНИМИ ШКАЛАМИ</w:t>
      </w:r>
    </w:p>
    <w:tbl>
      <w:tblPr>
        <w:tblStyle w:val="a6"/>
        <w:tblW w:w="0" w:type="auto"/>
        <w:tblInd w:w="142" w:type="dxa"/>
        <w:tblLook w:val="04A0"/>
      </w:tblPr>
      <w:tblGrid>
        <w:gridCol w:w="4724"/>
        <w:gridCol w:w="4704"/>
      </w:tblGrid>
      <w:tr w:rsidR="009413ED" w:rsidRPr="007440FD" w:rsidTr="009413ED">
        <w:tc>
          <w:tcPr>
            <w:tcW w:w="4724" w:type="dxa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9413ED" w:rsidRPr="007440FD" w:rsidTr="009413ED">
        <w:tc>
          <w:tcPr>
            <w:tcW w:w="4724" w:type="dxa"/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12-10</w:t>
            </w:r>
          </w:p>
        </w:tc>
      </w:tr>
      <w:tr w:rsidR="009413ED" w:rsidRPr="007440FD" w:rsidTr="009413ED">
        <w:tc>
          <w:tcPr>
            <w:tcW w:w="4724" w:type="dxa"/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9-7</w:t>
            </w:r>
          </w:p>
        </w:tc>
      </w:tr>
      <w:tr w:rsidR="009413ED" w:rsidRPr="007440FD" w:rsidTr="009413ED">
        <w:tc>
          <w:tcPr>
            <w:tcW w:w="4724" w:type="dxa"/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6-4</w:t>
            </w:r>
          </w:p>
        </w:tc>
      </w:tr>
      <w:tr w:rsidR="009413ED" w:rsidRPr="007440FD" w:rsidTr="009413ED">
        <w:tc>
          <w:tcPr>
            <w:tcW w:w="4724" w:type="dxa"/>
          </w:tcPr>
          <w:p w:rsidR="009413ED" w:rsidRPr="007440FD" w:rsidRDefault="009413ED" w:rsidP="009413ED">
            <w:pPr>
              <w:jc w:val="center"/>
              <w:rPr>
                <w:b/>
                <w:sz w:val="28"/>
                <w:szCs w:val="28"/>
              </w:rPr>
            </w:pPr>
            <w:r w:rsidRPr="007440FD"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9413ED" w:rsidRPr="007440FD" w:rsidRDefault="009413ED" w:rsidP="009413ED">
            <w:pPr>
              <w:jc w:val="center"/>
              <w:rPr>
                <w:sz w:val="28"/>
                <w:szCs w:val="28"/>
              </w:rPr>
            </w:pPr>
            <w:r w:rsidRPr="007440FD">
              <w:rPr>
                <w:sz w:val="28"/>
                <w:szCs w:val="28"/>
              </w:rPr>
              <w:t>3-1</w:t>
            </w:r>
          </w:p>
        </w:tc>
      </w:tr>
    </w:tbl>
    <w:p w:rsidR="009413ED" w:rsidRPr="007440FD" w:rsidRDefault="009413ED" w:rsidP="009413ED">
      <w:pPr>
        <w:ind w:left="142" w:firstLine="567"/>
        <w:jc w:val="center"/>
        <w:rPr>
          <w:sz w:val="28"/>
          <w:szCs w:val="28"/>
        </w:rPr>
      </w:pPr>
    </w:p>
    <w:p w:rsidR="009413ED" w:rsidRPr="0035244D" w:rsidRDefault="009413ED" w:rsidP="009413ED">
      <w:pPr>
        <w:jc w:val="center"/>
        <w:rPr>
          <w:b/>
          <w:sz w:val="26"/>
          <w:szCs w:val="26"/>
        </w:rPr>
      </w:pPr>
      <w:r w:rsidRPr="0035244D">
        <w:rPr>
          <w:b/>
          <w:sz w:val="26"/>
          <w:szCs w:val="26"/>
        </w:rPr>
        <w:lastRenderedPageBreak/>
        <w:t>7. КРИТЕРІЇ ОЦІНЮВАННЯ РЕЗУЛЬТАТІВ НАВЧАННЯ</w:t>
      </w:r>
    </w:p>
    <w:tbl>
      <w:tblPr>
        <w:tblW w:w="5067" w:type="pct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shd w:val="clear" w:color="auto" w:fill="FFFFFF"/>
        <w:tblLook w:val="04A0"/>
      </w:tblPr>
      <w:tblGrid>
        <w:gridCol w:w="2063"/>
        <w:gridCol w:w="774"/>
        <w:gridCol w:w="6960"/>
      </w:tblGrid>
      <w:tr w:rsidR="009413ED" w:rsidRPr="007440FD" w:rsidTr="009413ED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both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413ED" w:rsidRPr="007440FD" w:rsidTr="009413ED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I. Початковий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розрізняють об'єкти вивчення.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3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відтворюють частину навчального матеріалу; з допомогою за викладача виконують елементарні завдання. </w:t>
            </w:r>
          </w:p>
        </w:tc>
      </w:tr>
      <w:tr w:rsidR="009413ED" w:rsidRPr="007440FD" w:rsidTr="009413ED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II. Середній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4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за допомогою викладача відтворюють основний навчальний матеріал, можуть повторити за зразком певну операцію, дію.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5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відтворюють основний навчальний матеріал, здатні з помилками й неточностями дати визначення понять, сформулювати правило.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6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9413ED" w:rsidRPr="007440FD" w:rsidTr="009413ED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both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Вимоги до знань, умінь і навичок студентів</w:t>
            </w:r>
          </w:p>
        </w:tc>
      </w:tr>
      <w:tr w:rsidR="009413ED" w:rsidRPr="007440FD" w:rsidTr="009413ED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III. Достатній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7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8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9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аргументацією.</w:t>
            </w:r>
          </w:p>
        </w:tc>
      </w:tr>
      <w:tr w:rsidR="009413ED" w:rsidRPr="007440FD" w:rsidTr="009413ED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IV. Високий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10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мають повні, глибокі знання, здатні використовувати їх у практичній діяльності, робити висновки, узагальнення.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11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проблеми.</w:t>
            </w:r>
          </w:p>
        </w:tc>
      </w:tr>
      <w:tr w:rsidR="009413ED" w:rsidRPr="007440FD" w:rsidTr="009413ED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13ED" w:rsidRPr="007440FD" w:rsidRDefault="009413ED" w:rsidP="009413ED">
            <w:pPr>
              <w:jc w:val="center"/>
              <w:rPr>
                <w:b/>
                <w:lang w:eastAsia="uk-UA"/>
              </w:rPr>
            </w:pPr>
            <w:r w:rsidRPr="007440FD">
              <w:rPr>
                <w:b/>
                <w:lang w:eastAsia="uk-UA"/>
              </w:rPr>
              <w:t>12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3ED" w:rsidRPr="007440FD" w:rsidRDefault="009413ED" w:rsidP="009413ED">
            <w:pPr>
              <w:jc w:val="both"/>
              <w:rPr>
                <w:lang w:eastAsia="uk-UA"/>
              </w:rPr>
            </w:pPr>
            <w:r w:rsidRPr="007440FD">
              <w:rPr>
                <w:lang w:eastAsia="uk-UA"/>
              </w:rP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рішення.</w:t>
            </w:r>
          </w:p>
        </w:tc>
      </w:tr>
    </w:tbl>
    <w:p w:rsidR="009413ED" w:rsidRPr="007440FD" w:rsidRDefault="009413ED" w:rsidP="009413ED">
      <w:pPr>
        <w:jc w:val="both"/>
        <w:rPr>
          <w:sz w:val="26"/>
          <w:szCs w:val="26"/>
        </w:rPr>
      </w:pPr>
    </w:p>
    <w:p w:rsidR="009413ED" w:rsidRPr="007440FD" w:rsidRDefault="009413ED" w:rsidP="009413ED">
      <w:r w:rsidRPr="007440FD">
        <w:br w:type="page"/>
      </w: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lastRenderedPageBreak/>
        <w:t>8. МЕТОДИЧНЕ ЗАБЕЗПЕЧЕННЯ</w:t>
      </w:r>
    </w:p>
    <w:p w:rsidR="009413ED" w:rsidRPr="007440FD" w:rsidRDefault="009413ED" w:rsidP="009413ED">
      <w:pPr>
        <w:shd w:val="clear" w:color="auto" w:fill="FFFFFF"/>
        <w:jc w:val="center"/>
        <w:rPr>
          <w:b/>
        </w:rPr>
      </w:pPr>
    </w:p>
    <w:p w:rsidR="009413ED" w:rsidRPr="007440FD" w:rsidRDefault="009413ED" w:rsidP="009413ED">
      <w:pPr>
        <w:pStyle w:val="11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7440FD">
        <w:rPr>
          <w:szCs w:val="28"/>
          <w:lang w:val="uk-UA"/>
        </w:rPr>
        <w:t>Навчальна програма.</w:t>
      </w:r>
    </w:p>
    <w:p w:rsidR="009413ED" w:rsidRPr="007440FD" w:rsidRDefault="009413ED" w:rsidP="009413ED">
      <w:pPr>
        <w:pStyle w:val="11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7440FD">
        <w:rPr>
          <w:szCs w:val="28"/>
          <w:lang w:val="uk-UA"/>
        </w:rPr>
        <w:t>Робоча навчальна програма.</w:t>
      </w:r>
    </w:p>
    <w:p w:rsidR="009413ED" w:rsidRPr="007440FD" w:rsidRDefault="009413ED" w:rsidP="009413ED">
      <w:pPr>
        <w:pStyle w:val="11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7440FD">
        <w:rPr>
          <w:szCs w:val="28"/>
          <w:lang w:val="uk-UA"/>
        </w:rPr>
        <w:t>Конспект лекцій</w:t>
      </w:r>
    </w:p>
    <w:p w:rsidR="009413ED" w:rsidRPr="007440FD" w:rsidRDefault="009413ED" w:rsidP="009413ED">
      <w:pPr>
        <w:pStyle w:val="11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7440FD">
        <w:rPr>
          <w:szCs w:val="28"/>
          <w:lang w:val="uk-UA"/>
        </w:rPr>
        <w:t>Інструкції до лабораторних робіт</w:t>
      </w:r>
    </w:p>
    <w:p w:rsidR="009413ED" w:rsidRPr="007440FD" w:rsidRDefault="009413ED" w:rsidP="009413ED">
      <w:pPr>
        <w:pStyle w:val="11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7440FD">
        <w:rPr>
          <w:szCs w:val="28"/>
          <w:lang w:val="uk-UA"/>
        </w:rPr>
        <w:t>Інструкції до практичних робіт</w:t>
      </w:r>
    </w:p>
    <w:p w:rsidR="009413ED" w:rsidRPr="007440FD" w:rsidRDefault="009413ED" w:rsidP="009413ED">
      <w:pPr>
        <w:pStyle w:val="11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7440FD">
        <w:rPr>
          <w:szCs w:val="28"/>
          <w:lang w:val="uk-UA"/>
        </w:rPr>
        <w:t>Контролюючий матеріал</w:t>
      </w:r>
    </w:p>
    <w:p w:rsidR="009413ED" w:rsidRPr="007440FD" w:rsidRDefault="009413ED" w:rsidP="009413ED">
      <w:pPr>
        <w:pStyle w:val="11"/>
        <w:numPr>
          <w:ilvl w:val="0"/>
          <w:numId w:val="2"/>
        </w:numPr>
        <w:shd w:val="clear" w:color="auto" w:fill="FFFFFF"/>
        <w:jc w:val="both"/>
        <w:rPr>
          <w:szCs w:val="28"/>
          <w:lang w:val="uk-UA"/>
        </w:rPr>
      </w:pPr>
      <w:r w:rsidRPr="007440FD">
        <w:rPr>
          <w:szCs w:val="28"/>
          <w:lang w:val="uk-UA"/>
        </w:rPr>
        <w:t>Екзаменаційні білети до іспиту</w:t>
      </w:r>
    </w:p>
    <w:p w:rsidR="009413ED" w:rsidRPr="007440FD" w:rsidRDefault="009413ED" w:rsidP="009413ED">
      <w:pPr>
        <w:shd w:val="clear" w:color="auto" w:fill="FFFFFF"/>
        <w:jc w:val="both"/>
        <w:rPr>
          <w:sz w:val="28"/>
          <w:szCs w:val="28"/>
        </w:rPr>
      </w:pPr>
    </w:p>
    <w:p w:rsidR="009413ED" w:rsidRPr="007440FD" w:rsidRDefault="009413ED" w:rsidP="009413ED">
      <w:pPr>
        <w:shd w:val="clear" w:color="auto" w:fill="FFFFFF"/>
        <w:jc w:val="both"/>
        <w:rPr>
          <w:sz w:val="28"/>
          <w:szCs w:val="28"/>
        </w:rPr>
      </w:pP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9. РЕКОМЕНДОВАНА ЛІТЕРАТУРА</w:t>
      </w: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Основна</w:t>
      </w:r>
    </w:p>
    <w:p w:rsidR="00602629" w:rsidRPr="00602629" w:rsidRDefault="009413ED" w:rsidP="00602629">
      <w:pPr>
        <w:shd w:val="clear" w:color="auto" w:fill="FFFFFF"/>
        <w:rPr>
          <w:bCs/>
          <w:spacing w:val="-6"/>
          <w:sz w:val="28"/>
          <w:szCs w:val="28"/>
        </w:rPr>
      </w:pPr>
      <w:r w:rsidRPr="00602629">
        <w:rPr>
          <w:bCs/>
          <w:sz w:val="28"/>
          <w:szCs w:val="28"/>
        </w:rPr>
        <w:t>1.</w:t>
      </w:r>
      <w:r w:rsidR="008A166E" w:rsidRPr="00602629">
        <w:rPr>
          <w:bCs/>
          <w:sz w:val="28"/>
          <w:szCs w:val="28"/>
        </w:rPr>
        <w:t xml:space="preserve"> </w:t>
      </w:r>
      <w:r w:rsidR="00602629" w:rsidRPr="00602629">
        <w:rPr>
          <w:bCs/>
          <w:spacing w:val="-6"/>
          <w:sz w:val="28"/>
          <w:szCs w:val="28"/>
        </w:rPr>
        <w:t xml:space="preserve">М.А. </w:t>
      </w:r>
      <w:proofErr w:type="spellStart"/>
      <w:r w:rsidR="00602629" w:rsidRPr="00602629">
        <w:rPr>
          <w:bCs/>
          <w:spacing w:val="-6"/>
          <w:sz w:val="28"/>
          <w:szCs w:val="28"/>
        </w:rPr>
        <w:t>Панкратов</w:t>
      </w:r>
      <w:proofErr w:type="spellEnd"/>
      <w:r w:rsidR="00602629" w:rsidRPr="00602629">
        <w:rPr>
          <w:bCs/>
          <w:spacing w:val="-6"/>
          <w:sz w:val="28"/>
          <w:szCs w:val="28"/>
        </w:rPr>
        <w:t xml:space="preserve"> , В.П. </w:t>
      </w:r>
      <w:proofErr w:type="spellStart"/>
      <w:r w:rsidR="00602629" w:rsidRPr="00602629">
        <w:rPr>
          <w:bCs/>
          <w:spacing w:val="-6"/>
          <w:sz w:val="28"/>
          <w:szCs w:val="28"/>
        </w:rPr>
        <w:t>Гапонова</w:t>
      </w:r>
      <w:proofErr w:type="spellEnd"/>
      <w:r w:rsidR="00602629" w:rsidRPr="00602629">
        <w:rPr>
          <w:bCs/>
          <w:spacing w:val="-6"/>
          <w:sz w:val="28"/>
          <w:szCs w:val="28"/>
        </w:rPr>
        <w:t xml:space="preserve"> «Текстильні волокна» М. 1986 </w:t>
      </w:r>
    </w:p>
    <w:p w:rsidR="00602629" w:rsidRPr="00602629" w:rsidRDefault="00602629" w:rsidP="00602629">
      <w:p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602629">
        <w:rPr>
          <w:bCs/>
          <w:spacing w:val="-6"/>
          <w:sz w:val="28"/>
          <w:szCs w:val="28"/>
        </w:rPr>
        <w:t>2А.Г Монастирський  «Випробування текстильних матеріалів» (лабораторний практикум), М., 1970</w:t>
      </w: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Додаткова</w:t>
      </w:r>
    </w:p>
    <w:p w:rsidR="00602629" w:rsidRDefault="00602629" w:rsidP="009413ED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629">
        <w:rPr>
          <w:bCs/>
          <w:spacing w:val="-6"/>
          <w:sz w:val="28"/>
          <w:szCs w:val="28"/>
        </w:rPr>
        <w:t xml:space="preserve">М.И. </w:t>
      </w:r>
      <w:proofErr w:type="spellStart"/>
      <w:r w:rsidRPr="00602629">
        <w:rPr>
          <w:bCs/>
          <w:spacing w:val="-6"/>
          <w:sz w:val="28"/>
          <w:szCs w:val="28"/>
        </w:rPr>
        <w:t>Сухарев</w:t>
      </w:r>
      <w:proofErr w:type="spellEnd"/>
      <w:r w:rsidRPr="00602629">
        <w:rPr>
          <w:bCs/>
          <w:spacing w:val="-6"/>
          <w:sz w:val="28"/>
          <w:szCs w:val="28"/>
        </w:rPr>
        <w:t>, «Матеріалознавство», М., 1973</w:t>
      </w:r>
    </w:p>
    <w:p w:rsidR="009413ED" w:rsidRPr="007440FD" w:rsidRDefault="009413ED" w:rsidP="009413ED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7440FD">
        <w:rPr>
          <w:sz w:val="28"/>
          <w:szCs w:val="28"/>
        </w:rPr>
        <w:t>2.</w:t>
      </w:r>
      <w:r w:rsidR="008A166E">
        <w:rPr>
          <w:sz w:val="28"/>
          <w:szCs w:val="28"/>
        </w:rPr>
        <w:t xml:space="preserve"> </w:t>
      </w:r>
      <w:r w:rsidR="00602629" w:rsidRPr="00602629">
        <w:rPr>
          <w:bCs/>
          <w:spacing w:val="-6"/>
          <w:sz w:val="28"/>
          <w:szCs w:val="28"/>
        </w:rPr>
        <w:t xml:space="preserve">С.М. Кирюхін, Ю.С. </w:t>
      </w:r>
      <w:proofErr w:type="spellStart"/>
      <w:r w:rsidR="00602629" w:rsidRPr="00602629">
        <w:rPr>
          <w:bCs/>
          <w:spacing w:val="-6"/>
          <w:sz w:val="28"/>
          <w:szCs w:val="28"/>
        </w:rPr>
        <w:t>Шустов</w:t>
      </w:r>
      <w:proofErr w:type="spellEnd"/>
      <w:r w:rsidR="00602629" w:rsidRPr="00602629">
        <w:rPr>
          <w:bCs/>
          <w:spacing w:val="-6"/>
          <w:sz w:val="28"/>
          <w:szCs w:val="28"/>
        </w:rPr>
        <w:t xml:space="preserve"> «Текстильне матеріалознавство»,М., «</w:t>
      </w:r>
      <w:proofErr w:type="spellStart"/>
      <w:r w:rsidR="00602629" w:rsidRPr="00602629">
        <w:rPr>
          <w:bCs/>
          <w:spacing w:val="-6"/>
          <w:sz w:val="28"/>
          <w:szCs w:val="28"/>
        </w:rPr>
        <w:t>Колосс</w:t>
      </w:r>
      <w:proofErr w:type="spellEnd"/>
      <w:r w:rsidR="00602629" w:rsidRPr="00602629">
        <w:rPr>
          <w:bCs/>
          <w:spacing w:val="-6"/>
          <w:sz w:val="28"/>
          <w:szCs w:val="28"/>
        </w:rPr>
        <w:t>», 2011</w:t>
      </w: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</w:p>
    <w:p w:rsidR="009413ED" w:rsidRPr="007440FD" w:rsidRDefault="009413ED" w:rsidP="009413ED">
      <w:pPr>
        <w:shd w:val="clear" w:color="auto" w:fill="FFFFFF"/>
        <w:jc w:val="center"/>
        <w:rPr>
          <w:b/>
          <w:sz w:val="28"/>
          <w:szCs w:val="28"/>
        </w:rPr>
      </w:pPr>
      <w:r w:rsidRPr="007440FD">
        <w:rPr>
          <w:b/>
          <w:sz w:val="28"/>
          <w:szCs w:val="28"/>
        </w:rPr>
        <w:t>Інтернет-ресурси</w:t>
      </w:r>
    </w:p>
    <w:p w:rsidR="009413ED" w:rsidRDefault="00020461" w:rsidP="009413ED">
      <w:pPr>
        <w:jc w:val="both"/>
        <w:rPr>
          <w:color w:val="000000" w:themeColor="text1"/>
          <w:sz w:val="28"/>
          <w:szCs w:val="28"/>
        </w:rPr>
      </w:pPr>
      <w:hyperlink r:id="rId7" w:history="1">
        <w:r w:rsidR="008A166E" w:rsidRPr="00C81A0B">
          <w:rPr>
            <w:rStyle w:val="a7"/>
            <w:sz w:val="28"/>
            <w:szCs w:val="28"/>
          </w:rPr>
          <w:t>https://buklib.net/books/34116/</w:t>
        </w:r>
      </w:hyperlink>
    </w:p>
    <w:p w:rsidR="008A166E" w:rsidRDefault="00020461" w:rsidP="009413ED">
      <w:pPr>
        <w:jc w:val="both"/>
        <w:rPr>
          <w:sz w:val="26"/>
          <w:szCs w:val="26"/>
        </w:rPr>
      </w:pPr>
      <w:hyperlink r:id="rId8" w:history="1">
        <w:r w:rsidR="008A166E" w:rsidRPr="00C81A0B">
          <w:rPr>
            <w:rStyle w:val="a7"/>
            <w:sz w:val="26"/>
            <w:szCs w:val="26"/>
          </w:rPr>
          <w:t>https://subject.com.ua/technology/clothing/2.html</w:t>
        </w:r>
      </w:hyperlink>
    </w:p>
    <w:p w:rsidR="008A166E" w:rsidRDefault="00020461" w:rsidP="009413ED">
      <w:pPr>
        <w:jc w:val="both"/>
        <w:rPr>
          <w:sz w:val="26"/>
          <w:szCs w:val="26"/>
        </w:rPr>
      </w:pPr>
      <w:hyperlink r:id="rId9" w:history="1">
        <w:r w:rsidR="008A166E" w:rsidRPr="00C81A0B">
          <w:rPr>
            <w:rStyle w:val="a7"/>
            <w:sz w:val="26"/>
            <w:szCs w:val="26"/>
          </w:rPr>
          <w:t>https://elib.lntu.edu.ua/sites/default/files/elib_upload/Коледж%20Луцький%20ЕНП/page6.html</w:t>
        </w:r>
      </w:hyperlink>
    </w:p>
    <w:p w:rsidR="008A166E" w:rsidRDefault="00020461" w:rsidP="009413ED">
      <w:pPr>
        <w:jc w:val="both"/>
        <w:rPr>
          <w:sz w:val="26"/>
          <w:szCs w:val="26"/>
        </w:rPr>
      </w:pPr>
      <w:hyperlink r:id="rId10" w:history="1">
        <w:r w:rsidR="008A166E" w:rsidRPr="00C81A0B">
          <w:rPr>
            <w:rStyle w:val="a7"/>
            <w:sz w:val="26"/>
            <w:szCs w:val="26"/>
          </w:rPr>
          <w:t>https://peskiadmin.ru/uk/materialovedenie-tekstilnaya-promyshlennost-vyrabatyvaet.html</w:t>
        </w:r>
      </w:hyperlink>
    </w:p>
    <w:p w:rsidR="008A166E" w:rsidRPr="007440FD" w:rsidRDefault="008A166E" w:rsidP="009413ED">
      <w:pPr>
        <w:jc w:val="both"/>
        <w:rPr>
          <w:sz w:val="26"/>
          <w:szCs w:val="26"/>
        </w:rPr>
      </w:pPr>
    </w:p>
    <w:p w:rsidR="009413ED" w:rsidRPr="007440FD" w:rsidRDefault="009413ED" w:rsidP="009413ED">
      <w:pPr>
        <w:jc w:val="both"/>
        <w:rPr>
          <w:sz w:val="26"/>
          <w:szCs w:val="26"/>
        </w:rPr>
      </w:pPr>
    </w:p>
    <w:p w:rsidR="009413ED" w:rsidRPr="008A166E" w:rsidRDefault="009413ED" w:rsidP="009413ED">
      <w:pPr>
        <w:jc w:val="both"/>
        <w:rPr>
          <w:sz w:val="26"/>
          <w:szCs w:val="26"/>
        </w:rPr>
      </w:pPr>
    </w:p>
    <w:p w:rsidR="00166B2E" w:rsidRPr="007440FD" w:rsidRDefault="00166B2E"/>
    <w:sectPr w:rsidR="00166B2E" w:rsidRPr="007440FD" w:rsidSect="0035244D">
      <w:footerReference w:type="default" r:id="rId11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AC1" w:rsidRDefault="001F2AC1">
      <w:r>
        <w:separator/>
      </w:r>
    </w:p>
  </w:endnote>
  <w:endnote w:type="continuationSeparator" w:id="0">
    <w:p w:rsidR="001F2AC1" w:rsidRDefault="001F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18" w:rsidRDefault="00020461">
    <w:pPr>
      <w:pStyle w:val="a4"/>
      <w:jc w:val="center"/>
    </w:pPr>
    <w:r>
      <w:fldChar w:fldCharType="begin"/>
    </w:r>
    <w:r w:rsidR="00202818">
      <w:instrText xml:space="preserve"> PAGE   \* MERGEFORMAT </w:instrText>
    </w:r>
    <w:r>
      <w:fldChar w:fldCharType="separate"/>
    </w:r>
    <w:r w:rsidR="00F2256B">
      <w:rPr>
        <w:noProof/>
      </w:rPr>
      <w:t>4</w:t>
    </w:r>
    <w:r>
      <w:fldChar w:fldCharType="end"/>
    </w:r>
  </w:p>
  <w:p w:rsidR="00202818" w:rsidRDefault="002028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AC1" w:rsidRDefault="001F2AC1">
      <w:r>
        <w:separator/>
      </w:r>
    </w:p>
  </w:footnote>
  <w:footnote w:type="continuationSeparator" w:id="0">
    <w:p w:rsidR="001F2AC1" w:rsidRDefault="001F2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77D9"/>
    <w:multiLevelType w:val="hybridMultilevel"/>
    <w:tmpl w:val="48C662B4"/>
    <w:lvl w:ilvl="0" w:tplc="8042D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A4636"/>
    <w:multiLevelType w:val="hybridMultilevel"/>
    <w:tmpl w:val="8A02DDD8"/>
    <w:lvl w:ilvl="0" w:tplc="8042D3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373F1"/>
    <w:multiLevelType w:val="hybridMultilevel"/>
    <w:tmpl w:val="7FE8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47A3C"/>
    <w:multiLevelType w:val="hybridMultilevel"/>
    <w:tmpl w:val="37B0C18C"/>
    <w:lvl w:ilvl="0" w:tplc="AEA6B754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210F3F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641B71"/>
    <w:multiLevelType w:val="hybridMultilevel"/>
    <w:tmpl w:val="569E6DD4"/>
    <w:lvl w:ilvl="0" w:tplc="AEA6B75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3ED"/>
    <w:rsid w:val="00020461"/>
    <w:rsid w:val="00166B2E"/>
    <w:rsid w:val="001F2AC1"/>
    <w:rsid w:val="00202818"/>
    <w:rsid w:val="00346C8C"/>
    <w:rsid w:val="0035244D"/>
    <w:rsid w:val="00395161"/>
    <w:rsid w:val="003F1E13"/>
    <w:rsid w:val="00493CC2"/>
    <w:rsid w:val="005024DA"/>
    <w:rsid w:val="0050758A"/>
    <w:rsid w:val="00574B00"/>
    <w:rsid w:val="00602629"/>
    <w:rsid w:val="0062364F"/>
    <w:rsid w:val="00665480"/>
    <w:rsid w:val="006A4B47"/>
    <w:rsid w:val="006E3DE9"/>
    <w:rsid w:val="00722C7C"/>
    <w:rsid w:val="007440FD"/>
    <w:rsid w:val="008A166E"/>
    <w:rsid w:val="009413ED"/>
    <w:rsid w:val="00BB5A1A"/>
    <w:rsid w:val="00BC0584"/>
    <w:rsid w:val="00C0390E"/>
    <w:rsid w:val="00C24F3F"/>
    <w:rsid w:val="00C36F4E"/>
    <w:rsid w:val="00F2256B"/>
    <w:rsid w:val="00F7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9413E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24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413E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13E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9413ED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9413E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413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413E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39"/>
    <w:rsid w:val="009413ED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413ED"/>
    <w:rPr>
      <w:color w:val="0563C1"/>
      <w:u w:val="single"/>
    </w:rPr>
  </w:style>
  <w:style w:type="paragraph" w:styleId="a8">
    <w:name w:val="Body Text Indent"/>
    <w:basedOn w:val="a"/>
    <w:link w:val="a9"/>
    <w:uiPriority w:val="99"/>
    <w:unhideWhenUsed/>
    <w:rsid w:val="009413ED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9413ED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9413ED"/>
    <w:pPr>
      <w:spacing w:after="120"/>
    </w:pPr>
    <w:rPr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9413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9413ED"/>
    <w:pPr>
      <w:ind w:left="720"/>
    </w:pPr>
    <w:rPr>
      <w:rFonts w:eastAsia="Calibri"/>
      <w:sz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02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9413E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24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413E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13E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9413ED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9413E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413E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413E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39"/>
    <w:rsid w:val="009413ED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13ED"/>
    <w:rPr>
      <w:color w:val="0563C1"/>
      <w:u w:val="single"/>
    </w:rPr>
  </w:style>
  <w:style w:type="paragraph" w:styleId="a8">
    <w:name w:val="Body Text Indent"/>
    <w:basedOn w:val="a"/>
    <w:link w:val="a9"/>
    <w:uiPriority w:val="99"/>
    <w:unhideWhenUsed/>
    <w:rsid w:val="009413ED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9413ED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9413ED"/>
    <w:pPr>
      <w:spacing w:after="120"/>
    </w:pPr>
    <w:rPr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9413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9413ED"/>
    <w:pPr>
      <w:ind w:left="720"/>
    </w:pPr>
    <w:rPr>
      <w:rFonts w:eastAsia="Calibri"/>
      <w:sz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02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ject.com.ua/technology/clothing/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klib.net/books/3411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eskiadmin.ru/uk/materialovedenie-tekstilnaya-promyshlennost-vyrabatyva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lntu.edu.ua/sites/default/files/elib_upload/&#1050;&#1086;&#1083;&#1077;&#1076;&#1078;%20&#1051;&#1091;&#1094;&#1100;&#1082;&#1080;&#1081;%20&#1045;&#1053;&#1055;/page6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3</cp:revision>
  <dcterms:created xsi:type="dcterms:W3CDTF">2022-01-11T22:49:00Z</dcterms:created>
  <dcterms:modified xsi:type="dcterms:W3CDTF">2022-01-18T09:12:00Z</dcterms:modified>
</cp:coreProperties>
</file>