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«ХАРКІВСЬКИЙ КОЛЕДЖ ТЕКСТИЛЮ ТА ДИЗАЙНУ»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Затверджую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навчально-виховної роботи</w:t>
      </w:r>
    </w:p>
    <w:p w:rsidR="004B3D25" w:rsidRDefault="004B3D25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_____________Л.П.</w:t>
      </w:r>
      <w:proofErr w:type="spellStart"/>
      <w:r>
        <w:rPr>
          <w:sz w:val="28"/>
          <w:szCs w:val="28"/>
        </w:rPr>
        <w:t>Нєнахова</w:t>
      </w:r>
      <w:proofErr w:type="spellEnd"/>
    </w:p>
    <w:p w:rsidR="004B3D25" w:rsidRDefault="004B3D25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«____»_____________20__ року</w:t>
      </w: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НАВЧАЛЬНА ПРОГРАМА 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ПРЕДМЕТА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Pr="00C771A8" w:rsidRDefault="00363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Мистецтво</w:t>
      </w:r>
    </w:p>
    <w:p w:rsidR="004B3D25" w:rsidRDefault="004B3D25">
      <w:r>
        <w:rPr>
          <w:b/>
          <w:sz w:val="28"/>
          <w:szCs w:val="28"/>
          <w:u w:val="single"/>
        </w:rPr>
        <w:t>_________________________________________________________________</w:t>
      </w:r>
    </w:p>
    <w:p w:rsidR="004B3D25" w:rsidRDefault="004B3D25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ЗАГАЛЬНООСВІТНЯ ПІДГОТОВКА</w:t>
      </w:r>
    </w:p>
    <w:p w:rsidR="004B3D25" w:rsidRDefault="004B3D25">
      <w:pPr>
        <w:jc w:val="center"/>
        <w:rPr>
          <w:sz w:val="28"/>
          <w:szCs w:val="28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</w:p>
    <w:p w:rsidR="004B3D25" w:rsidRDefault="004B3D25">
      <w:pPr>
        <w:ind w:left="426"/>
        <w:jc w:val="center"/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/>
        </w:tc>
        <w:tc>
          <w:tcPr>
            <w:tcW w:w="6719" w:type="dxa"/>
            <w:gridSpan w:val="5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Форма пі</w:t>
            </w:r>
            <w:r>
              <w:t>д</w:t>
            </w:r>
            <w:r>
              <w:t>сумкового контролю</w:t>
            </w:r>
          </w:p>
        </w:tc>
      </w:tr>
      <w:tr w:rsidR="004B3D25" w:rsidTr="00144B41">
        <w:trPr>
          <w:trHeight w:val="284"/>
          <w:jc w:val="center"/>
        </w:trPr>
        <w:tc>
          <w:tcPr>
            <w:tcW w:w="1503" w:type="dxa"/>
            <w:vMerge w:val="restart"/>
            <w:tcBorders>
              <w:left w:val="single" w:sz="12" w:space="0" w:color="000000"/>
            </w:tcBorders>
          </w:tcPr>
          <w:p w:rsidR="004B3D25" w:rsidRDefault="004B3D25"/>
        </w:tc>
        <w:tc>
          <w:tcPr>
            <w:tcW w:w="986" w:type="dxa"/>
            <w:vMerge w:val="restart"/>
          </w:tcPr>
          <w:p w:rsidR="004B3D25" w:rsidRDefault="004B3D25">
            <w:r>
              <w:t>Всього годин</w:t>
            </w:r>
          </w:p>
        </w:tc>
        <w:tc>
          <w:tcPr>
            <w:tcW w:w="5733" w:type="dxa"/>
            <w:gridSpan w:val="4"/>
          </w:tcPr>
          <w:p w:rsidR="004B3D25" w:rsidRDefault="004B3D25" w:rsidP="00144B41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</w:tr>
      <w:tr w:rsidR="004B3D25" w:rsidTr="00144B41">
        <w:trPr>
          <w:trHeight w:val="315"/>
          <w:jc w:val="center"/>
        </w:trPr>
        <w:tc>
          <w:tcPr>
            <w:tcW w:w="1503" w:type="dxa"/>
            <w:vMerge/>
            <w:tcBorders>
              <w:lef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986" w:type="dxa"/>
            <w:vMerge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bottom w:val="single" w:sz="12" w:space="0" w:color="000000"/>
            </w:tcBorders>
          </w:tcPr>
          <w:p w:rsidR="004B3D25" w:rsidRDefault="004B3D25">
            <w:r>
              <w:t>Семінарські</w:t>
            </w:r>
          </w:p>
        </w:tc>
        <w:tc>
          <w:tcPr>
            <w:tcW w:w="16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Default="004B3D25"/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II - семестр</w:t>
            </w:r>
          </w:p>
        </w:tc>
        <w:tc>
          <w:tcPr>
            <w:tcW w:w="986" w:type="dxa"/>
          </w:tcPr>
          <w:p w:rsidR="004B3D25" w:rsidRPr="00C771A8" w:rsidRDefault="004B3D25" w:rsidP="00144B41">
            <w:pPr>
              <w:jc w:val="center"/>
            </w:pPr>
          </w:p>
        </w:tc>
        <w:tc>
          <w:tcPr>
            <w:tcW w:w="1083" w:type="dxa"/>
          </w:tcPr>
          <w:p w:rsidR="004B3D25" w:rsidRPr="006126DB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Pr="00C771A8" w:rsidRDefault="004B3D25" w:rsidP="00B656AF">
            <w:pPr>
              <w:jc w:val="center"/>
            </w:pPr>
          </w:p>
        </w:tc>
        <w:tc>
          <w:tcPr>
            <w:tcW w:w="1532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III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4B3D25" w:rsidRDefault="003F5895" w:rsidP="00144B41">
            <w:pPr>
              <w:jc w:val="center"/>
            </w:pPr>
            <w:r>
              <w:t>32</w:t>
            </w: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4B3D25" w:rsidRDefault="00532296" w:rsidP="00144B41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532296" w:rsidP="00144B41">
            <w:pPr>
              <w:jc w:val="center"/>
            </w:pPr>
            <w:r>
              <w:t>28</w:t>
            </w: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532296" w:rsidP="00144B41">
            <w:pPr>
              <w:jc w:val="center"/>
            </w:pPr>
            <w:r>
              <w:rPr>
                <w:szCs w:val="28"/>
              </w:rPr>
              <w:t>залік</w:t>
            </w: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IV - семестр</w:t>
            </w:r>
          </w:p>
        </w:tc>
        <w:tc>
          <w:tcPr>
            <w:tcW w:w="986" w:type="dxa"/>
          </w:tcPr>
          <w:p w:rsidR="004B3D25" w:rsidRDefault="003F5895" w:rsidP="00144B41">
            <w:pPr>
              <w:jc w:val="center"/>
            </w:pPr>
            <w:r>
              <w:rPr>
                <w:szCs w:val="28"/>
              </w:rPr>
              <w:t>3</w:t>
            </w:r>
            <w:r w:rsidR="00532296">
              <w:rPr>
                <w:szCs w:val="28"/>
              </w:rPr>
              <w:t>6</w:t>
            </w:r>
          </w:p>
        </w:tc>
        <w:tc>
          <w:tcPr>
            <w:tcW w:w="1083" w:type="dxa"/>
          </w:tcPr>
          <w:p w:rsidR="004B3D25" w:rsidRDefault="00532296" w:rsidP="00144B41">
            <w:pPr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Default="00532296" w:rsidP="00144B41">
            <w:pPr>
              <w:jc w:val="center"/>
            </w:pPr>
            <w:r>
              <w:t>30</w:t>
            </w:r>
          </w:p>
        </w:tc>
        <w:tc>
          <w:tcPr>
            <w:tcW w:w="1532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4B3D25" w:rsidRDefault="00D76983" w:rsidP="00144B41">
            <w:pPr>
              <w:jc w:val="center"/>
            </w:pPr>
            <w:r>
              <w:rPr>
                <w:szCs w:val="28"/>
              </w:rPr>
              <w:t>залік</w:t>
            </w: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З дисципл</w:t>
            </w:r>
            <w:r>
              <w:t>і</w:t>
            </w:r>
            <w:r>
              <w:t>ни</w:t>
            </w:r>
          </w:p>
        </w:tc>
        <w:tc>
          <w:tcPr>
            <w:tcW w:w="9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144B41" w:rsidRDefault="003F5895" w:rsidP="00144B41">
            <w:pPr>
              <w:jc w:val="center"/>
              <w:rPr>
                <w:b/>
              </w:rPr>
            </w:pPr>
            <w:r>
              <w:rPr>
                <w:szCs w:val="28"/>
              </w:rPr>
              <w:t>68</w:t>
            </w:r>
            <w:r w:rsidR="004B3D25" w:rsidRPr="00C771A8">
              <w:rPr>
                <w:szCs w:val="28"/>
              </w:rPr>
              <w:t xml:space="preserve"> </w:t>
            </w:r>
          </w:p>
        </w:tc>
        <w:tc>
          <w:tcPr>
            <w:tcW w:w="10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144B41" w:rsidRDefault="003F5895" w:rsidP="00144B4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3F5895" w:rsidP="00144B41">
            <w:pPr>
              <w:jc w:val="center"/>
            </w:pPr>
            <w:r>
              <w:t>58</w:t>
            </w:r>
          </w:p>
        </w:tc>
        <w:tc>
          <w:tcPr>
            <w:tcW w:w="153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Pr="00144B41" w:rsidRDefault="00B656AF" w:rsidP="00144B41">
            <w:pPr>
              <w:jc w:val="center"/>
              <w:rPr>
                <w:color w:val="FF0000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Харків 20___ р.</w:t>
      </w:r>
    </w:p>
    <w:p w:rsidR="00E60FAD" w:rsidRDefault="004B3D25" w:rsidP="006126DB">
      <w:pPr>
        <w:jc w:val="both"/>
        <w:rPr>
          <w:sz w:val="28"/>
          <w:szCs w:val="28"/>
        </w:rPr>
      </w:pPr>
      <w:r>
        <w:br w:type="page"/>
      </w:r>
      <w:r w:rsidRPr="00E60FAD">
        <w:rPr>
          <w:sz w:val="28"/>
          <w:szCs w:val="28"/>
        </w:rPr>
        <w:lastRenderedPageBreak/>
        <w:t xml:space="preserve">Робоча навчальна програма предмета </w:t>
      </w:r>
      <w:proofErr w:type="spellStart"/>
      <w:r w:rsidR="00532296" w:rsidRPr="00E60FAD">
        <w:rPr>
          <w:sz w:val="28"/>
          <w:szCs w:val="28"/>
          <w:u w:val="single"/>
          <w:lang w:val="ru-RU"/>
        </w:rPr>
        <w:t>Мистецтво</w:t>
      </w:r>
      <w:proofErr w:type="spellEnd"/>
      <w:r w:rsidR="00EC04EA" w:rsidRPr="00E60FAD">
        <w:rPr>
          <w:sz w:val="28"/>
          <w:szCs w:val="28"/>
          <w:u w:val="single"/>
          <w:lang w:val="ru-RU"/>
        </w:rPr>
        <w:t xml:space="preserve"> </w:t>
      </w:r>
      <w:r w:rsidRPr="00E60FAD">
        <w:rPr>
          <w:sz w:val="28"/>
          <w:szCs w:val="28"/>
        </w:rPr>
        <w:t>загальноосвітньої підгото</w:t>
      </w:r>
      <w:r w:rsidRPr="00E60FAD">
        <w:rPr>
          <w:sz w:val="28"/>
          <w:szCs w:val="28"/>
        </w:rPr>
        <w:t>в</w:t>
      </w:r>
      <w:r w:rsidRPr="00E60FAD">
        <w:rPr>
          <w:sz w:val="28"/>
          <w:szCs w:val="28"/>
        </w:rPr>
        <w:t xml:space="preserve">ки розроблена на основі навчальної програми </w:t>
      </w:r>
      <w:proofErr w:type="spellStart"/>
      <w:r w:rsidR="00532296" w:rsidRPr="00E60FAD">
        <w:rPr>
          <w:sz w:val="28"/>
          <w:szCs w:val="28"/>
          <w:u w:val="single"/>
          <w:lang w:val="ru-RU"/>
        </w:rPr>
        <w:t>Мистецтво</w:t>
      </w:r>
      <w:proofErr w:type="spellEnd"/>
      <w:r w:rsidR="00EC04EA" w:rsidRPr="00E60FAD">
        <w:rPr>
          <w:sz w:val="28"/>
          <w:szCs w:val="28"/>
          <w:u w:val="single"/>
          <w:lang w:val="ru-RU"/>
        </w:rPr>
        <w:t xml:space="preserve"> </w:t>
      </w:r>
      <w:r w:rsidRPr="00E60FAD">
        <w:rPr>
          <w:sz w:val="28"/>
          <w:szCs w:val="28"/>
        </w:rPr>
        <w:t>для учнів 10-11 класів закладів загальної середньої освіти. Рівень стандарту (затверджено н</w:t>
      </w:r>
      <w:r w:rsidRPr="00E60FAD">
        <w:rPr>
          <w:sz w:val="28"/>
          <w:szCs w:val="28"/>
        </w:rPr>
        <w:t>а</w:t>
      </w:r>
      <w:r w:rsidRPr="00E60FAD">
        <w:rPr>
          <w:sz w:val="28"/>
          <w:szCs w:val="28"/>
        </w:rPr>
        <w:t>казом МОН України від 23.10.2017 року</w:t>
      </w:r>
    </w:p>
    <w:p w:rsidR="004B3D25" w:rsidRPr="00E60FAD" w:rsidRDefault="004B3D25" w:rsidP="006126DB">
      <w:pPr>
        <w:jc w:val="both"/>
        <w:rPr>
          <w:sz w:val="28"/>
          <w:szCs w:val="28"/>
          <w:u w:val="single"/>
        </w:rPr>
      </w:pPr>
      <w:r w:rsidRPr="00E60FAD">
        <w:rPr>
          <w:sz w:val="28"/>
          <w:szCs w:val="28"/>
        </w:rPr>
        <w:t xml:space="preserve"> № 1407).</w:t>
      </w:r>
    </w:p>
    <w:p w:rsidR="004B3D25" w:rsidRPr="00774BCC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Pr="00E60FAD" w:rsidRDefault="004B3D25">
      <w:pPr>
        <w:rPr>
          <w:sz w:val="28"/>
          <w:szCs w:val="28"/>
          <w:u w:val="single"/>
        </w:rPr>
      </w:pPr>
      <w:r>
        <w:rPr>
          <w:sz w:val="26"/>
          <w:szCs w:val="26"/>
        </w:rPr>
        <w:tab/>
      </w:r>
      <w:r w:rsidRPr="00E60FAD">
        <w:rPr>
          <w:sz w:val="28"/>
          <w:szCs w:val="28"/>
        </w:rPr>
        <w:t xml:space="preserve">Розробник: </w:t>
      </w:r>
      <w:r w:rsidRPr="00E60FAD">
        <w:rPr>
          <w:sz w:val="28"/>
          <w:szCs w:val="28"/>
          <w:u w:val="single"/>
        </w:rPr>
        <w:t>Міністерство освіти і науки України</w:t>
      </w:r>
    </w:p>
    <w:p w:rsidR="004B3D25" w:rsidRPr="00E60FAD" w:rsidRDefault="004B3D25">
      <w:pPr>
        <w:rPr>
          <w:sz w:val="28"/>
          <w:szCs w:val="28"/>
        </w:rPr>
      </w:pPr>
    </w:p>
    <w:p w:rsidR="004B3D25" w:rsidRPr="00E60FAD" w:rsidRDefault="004B3D25">
      <w:pPr>
        <w:rPr>
          <w:sz w:val="28"/>
          <w:szCs w:val="28"/>
        </w:rPr>
      </w:pPr>
    </w:p>
    <w:p w:rsidR="004B3D25" w:rsidRPr="00E60FAD" w:rsidRDefault="004B3D25">
      <w:pPr>
        <w:jc w:val="both"/>
        <w:rPr>
          <w:sz w:val="28"/>
          <w:szCs w:val="28"/>
        </w:rPr>
      </w:pPr>
      <w:r w:rsidRPr="00E60FAD">
        <w:rPr>
          <w:sz w:val="28"/>
          <w:szCs w:val="28"/>
        </w:rPr>
        <w:tab/>
        <w:t>Робоча навчальна програма розглянута та затверджена на засіданні ц</w:t>
      </w:r>
      <w:r w:rsidRPr="00E60FAD">
        <w:rPr>
          <w:sz w:val="28"/>
          <w:szCs w:val="28"/>
        </w:rPr>
        <w:t>и</w:t>
      </w:r>
      <w:r w:rsidRPr="00E60FAD">
        <w:rPr>
          <w:sz w:val="28"/>
          <w:szCs w:val="28"/>
        </w:rPr>
        <w:t xml:space="preserve">клової комісії </w:t>
      </w:r>
      <w:r w:rsidRPr="00E60FAD">
        <w:rPr>
          <w:sz w:val="28"/>
          <w:szCs w:val="28"/>
          <w:u w:val="single"/>
        </w:rPr>
        <w:t>«Мистецьких дисциплін</w:t>
      </w:r>
      <w:r w:rsidRPr="00E60FAD">
        <w:rPr>
          <w:sz w:val="28"/>
          <w:szCs w:val="28"/>
        </w:rPr>
        <w:t>»</w:t>
      </w:r>
    </w:p>
    <w:p w:rsidR="004B3D25" w:rsidRPr="00E60FAD" w:rsidRDefault="004B3D25">
      <w:pPr>
        <w:spacing w:line="276" w:lineRule="auto"/>
        <w:rPr>
          <w:sz w:val="28"/>
          <w:szCs w:val="28"/>
        </w:rPr>
      </w:pPr>
    </w:p>
    <w:p w:rsidR="004B3D25" w:rsidRPr="00E60FAD" w:rsidRDefault="004B3D25" w:rsidP="006115DF">
      <w:pPr>
        <w:spacing w:line="276" w:lineRule="auto"/>
        <w:rPr>
          <w:sz w:val="28"/>
          <w:szCs w:val="28"/>
        </w:rPr>
      </w:pPr>
      <w:r w:rsidRPr="00E60FAD">
        <w:rPr>
          <w:sz w:val="28"/>
          <w:szCs w:val="28"/>
        </w:rPr>
        <w:t xml:space="preserve">Протокол від                   </w:t>
      </w:r>
      <w:r w:rsidR="00E60FAD">
        <w:rPr>
          <w:sz w:val="28"/>
          <w:szCs w:val="28"/>
        </w:rPr>
        <w:t xml:space="preserve">  </w:t>
      </w:r>
      <w:r w:rsidRPr="00E60FAD">
        <w:rPr>
          <w:sz w:val="28"/>
          <w:szCs w:val="28"/>
        </w:rPr>
        <w:t>року № 1</w:t>
      </w:r>
    </w:p>
    <w:p w:rsidR="004B3D25" w:rsidRPr="00E60FAD" w:rsidRDefault="004B3D25" w:rsidP="006115DF">
      <w:pPr>
        <w:spacing w:line="276" w:lineRule="auto"/>
        <w:rPr>
          <w:sz w:val="28"/>
          <w:szCs w:val="28"/>
        </w:rPr>
      </w:pPr>
      <w:r w:rsidRPr="00E60FAD">
        <w:rPr>
          <w:sz w:val="28"/>
          <w:szCs w:val="28"/>
        </w:rPr>
        <w:t xml:space="preserve">Голова циклової комісії __________________                      </w:t>
      </w:r>
      <w:r w:rsidRPr="00E60FAD">
        <w:rPr>
          <w:sz w:val="28"/>
          <w:szCs w:val="28"/>
          <w:u w:val="single"/>
        </w:rPr>
        <w:t xml:space="preserve"> В.О.Божко</w:t>
      </w:r>
    </w:p>
    <w:p w:rsidR="004B3D25" w:rsidRPr="006115DF" w:rsidRDefault="004B3D25" w:rsidP="006115DF">
      <w:pPr>
        <w:spacing w:line="276" w:lineRule="auto"/>
        <w:ind w:firstLine="3119"/>
        <w:rPr>
          <w:sz w:val="26"/>
          <w:szCs w:val="26"/>
          <w:vertAlign w:val="superscript"/>
        </w:rPr>
      </w:pPr>
      <w:r w:rsidRPr="006115DF">
        <w:rPr>
          <w:sz w:val="26"/>
          <w:szCs w:val="26"/>
          <w:vertAlign w:val="superscript"/>
        </w:rPr>
        <w:t xml:space="preserve"> (підпис) </w:t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  <w:t>(ПІБ)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/>
    <w:p w:rsidR="004B3D25" w:rsidRDefault="004B3D25">
      <w:pPr>
        <w:pStyle w:val="1"/>
        <w:numPr>
          <w:ilvl w:val="0"/>
          <w:numId w:val="1"/>
        </w:numPr>
        <w:rPr>
          <w:b/>
        </w:rPr>
      </w:pPr>
      <w:r>
        <w:br w:type="page"/>
      </w:r>
      <w:r>
        <w:rPr>
          <w:b/>
        </w:rPr>
        <w:lastRenderedPageBreak/>
        <w:t>ОПИС ПРЕДМЕТА</w:t>
      </w:r>
    </w:p>
    <w:p w:rsidR="004B3D25" w:rsidRPr="00664CCE" w:rsidRDefault="004B3D25" w:rsidP="006E2892"/>
    <w:tbl>
      <w:tblPr>
        <w:tblW w:w="9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3491"/>
        <w:gridCol w:w="3206"/>
      </w:tblGrid>
      <w:tr w:rsidR="004B3D25" w:rsidRPr="00664CCE" w:rsidTr="006E2892">
        <w:trPr>
          <w:trHeight w:val="830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Найменування показників </w:t>
            </w:r>
          </w:p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Галузь знань, н</w:t>
            </w:r>
            <w:r w:rsidRPr="00664CCE">
              <w:rPr>
                <w:szCs w:val="28"/>
              </w:rPr>
              <w:t>апрям підгото</w:t>
            </w:r>
            <w:r w:rsidRPr="00664CCE">
              <w:rPr>
                <w:szCs w:val="28"/>
              </w:rPr>
              <w:t>в</w:t>
            </w:r>
            <w:r w:rsidRPr="00664CCE">
              <w:rPr>
                <w:szCs w:val="28"/>
              </w:rPr>
              <w:t>ки, освітньо-кваліфікаційний рівень</w:t>
            </w:r>
          </w:p>
        </w:tc>
        <w:tc>
          <w:tcPr>
            <w:tcW w:w="3206" w:type="dxa"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>Характеристика навчальної дисципліни</w:t>
            </w:r>
          </w:p>
        </w:tc>
      </w:tr>
      <w:tr w:rsidR="004B3D25" w:rsidRPr="00664CCE" w:rsidTr="006E2892">
        <w:trPr>
          <w:trHeight w:val="568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</w:tcPr>
          <w:p w:rsidR="004B3D25" w:rsidRPr="00971B46" w:rsidRDefault="004B3D25" w:rsidP="00031213">
            <w:pPr>
              <w:jc w:val="center"/>
              <w:rPr>
                <w:b/>
              </w:rPr>
            </w:pPr>
            <w:r w:rsidRPr="00971B46">
              <w:rPr>
                <w:b/>
              </w:rPr>
              <w:t>денна форма навчання</w:t>
            </w:r>
          </w:p>
        </w:tc>
      </w:tr>
      <w:tr w:rsidR="004B3D25" w:rsidRPr="00664CCE" w:rsidTr="006E2892">
        <w:trPr>
          <w:trHeight w:val="423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Загальна кількість годин </w:t>
            </w:r>
          </w:p>
          <w:p w:rsidR="004B3D25" w:rsidRPr="00FC25B3" w:rsidRDefault="004B3D25" w:rsidP="00031213">
            <w:pPr>
              <w:rPr>
                <w:szCs w:val="28"/>
              </w:rPr>
            </w:pPr>
            <w:r>
              <w:rPr>
                <w:u w:val="single"/>
              </w:rPr>
              <w:t xml:space="preserve">по предмету – </w:t>
            </w:r>
            <w:r w:rsidR="003F5895">
              <w:rPr>
                <w:u w:val="single"/>
                <w:lang w:val="ru-RU"/>
              </w:rPr>
              <w:t>68</w:t>
            </w:r>
            <w:r>
              <w:rPr>
                <w:u w:val="single"/>
              </w:rPr>
              <w:t xml:space="preserve"> год.</w:t>
            </w:r>
            <w:r w:rsidRPr="00716AD4">
              <w:rPr>
                <w:u w:val="single"/>
              </w:rPr>
              <w:t xml:space="preserve">, </w:t>
            </w:r>
          </w:p>
          <w:p w:rsidR="004B3D25" w:rsidRPr="00614E83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</w:tcPr>
          <w:p w:rsidR="004B3D25" w:rsidRPr="006115DF" w:rsidRDefault="004B3D25" w:rsidP="006115DF">
            <w:pPr>
              <w:jc w:val="center"/>
            </w:pPr>
            <w:r w:rsidRPr="006115DF">
              <w:t xml:space="preserve">Галузь знань </w:t>
            </w:r>
          </w:p>
          <w:p w:rsidR="004B3D25" w:rsidRPr="00A54EFD" w:rsidRDefault="004B3D25" w:rsidP="006115DF">
            <w:pPr>
              <w:jc w:val="center"/>
              <w:rPr>
                <w:u w:val="single"/>
              </w:rPr>
            </w:pPr>
            <w:r w:rsidRPr="00A54EFD">
              <w:rPr>
                <w:u w:val="single"/>
              </w:rPr>
              <w:t>02 «Культура і мистецтво»</w:t>
            </w:r>
          </w:p>
          <w:p w:rsidR="004B3D25" w:rsidRPr="00514B12" w:rsidRDefault="004B3D25" w:rsidP="0003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4B3D25" w:rsidRPr="006115DF" w:rsidRDefault="004B3D25" w:rsidP="006115DF">
            <w:pPr>
              <w:jc w:val="center"/>
            </w:pPr>
            <w:r w:rsidRPr="006115DF">
              <w:t>Рівень стандарту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  <w:tr w:rsidR="004B3D25" w:rsidRPr="00664CCE" w:rsidTr="006E2892">
        <w:trPr>
          <w:trHeight w:val="42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Спеціальність (професійне</w:t>
            </w:r>
          </w:p>
          <w:p w:rsidR="004B3D25" w:rsidRPr="00514B12" w:rsidRDefault="004B3D25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спрямування):</w:t>
            </w:r>
          </w:p>
          <w:p w:rsidR="004B3D25" w:rsidRPr="000A2D21" w:rsidRDefault="00B656AF" w:rsidP="00031213">
            <w:pPr>
              <w:jc w:val="center"/>
            </w:pPr>
            <w:r>
              <w:rPr>
                <w:u w:val="single"/>
              </w:rPr>
              <w:t>18</w:t>
            </w:r>
            <w:r w:rsidR="004B3D25">
              <w:rPr>
                <w:u w:val="single"/>
              </w:rPr>
              <w:t>2</w:t>
            </w:r>
            <w:r w:rsidR="004B3D25" w:rsidRPr="00A22C84">
              <w:rPr>
                <w:u w:val="single"/>
              </w:rPr>
              <w:t xml:space="preserve"> «</w:t>
            </w:r>
            <w:r>
              <w:rPr>
                <w:u w:val="single"/>
              </w:rPr>
              <w:t>Технології легкої проми</w:t>
            </w:r>
            <w:r>
              <w:rPr>
                <w:u w:val="single"/>
              </w:rPr>
              <w:t>с</w:t>
            </w:r>
            <w:r>
              <w:rPr>
                <w:u w:val="single"/>
              </w:rPr>
              <w:t>ловості</w:t>
            </w:r>
            <w:r w:rsidR="004B3D25" w:rsidRPr="00A22C84">
              <w:rPr>
                <w:u w:val="single"/>
              </w:rPr>
              <w:t>»</w:t>
            </w:r>
          </w:p>
          <w:p w:rsidR="004B3D25" w:rsidRPr="006E2892" w:rsidRDefault="004B3D25" w:rsidP="00031213">
            <w:pPr>
              <w:jc w:val="center"/>
            </w:pPr>
            <w:r w:rsidRPr="003D2512">
              <w:rPr>
                <w:szCs w:val="28"/>
              </w:rPr>
              <w:t>Спеціалізація</w:t>
            </w:r>
            <w:r>
              <w:t xml:space="preserve"> _</w:t>
            </w:r>
            <w:r w:rsidR="00B656AF" w:rsidRPr="00B656AF">
              <w:rPr>
                <w:u w:val="single"/>
              </w:rPr>
              <w:t>«Виробництво та дизай</w:t>
            </w:r>
            <w:r w:rsidR="00B656AF">
              <w:rPr>
                <w:u w:val="single"/>
              </w:rPr>
              <w:t>н тканин, трикотажу і пряжі»</w:t>
            </w:r>
          </w:p>
        </w:tc>
        <w:tc>
          <w:tcPr>
            <w:tcW w:w="3206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176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9D0662" w:rsidRDefault="004B3D25" w:rsidP="0003121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Рік підготовки:</w:t>
            </w:r>
          </w:p>
        </w:tc>
      </w:tr>
      <w:tr w:rsidR="004B3D25" w:rsidRPr="00664CCE" w:rsidTr="006E2892">
        <w:trPr>
          <w:trHeight w:val="214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</w:t>
            </w:r>
            <w:r w:rsidRPr="00FC25B3">
              <w:rPr>
                <w:szCs w:val="28"/>
              </w:rPr>
              <w:t xml:space="preserve">-й </w:t>
            </w:r>
          </w:p>
          <w:p w:rsidR="004B3D25" w:rsidRPr="00FC25B3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240"/>
        </w:trPr>
        <w:tc>
          <w:tcPr>
            <w:tcW w:w="2903" w:type="dxa"/>
            <w:vMerge/>
            <w:vAlign w:val="center"/>
          </w:tcPr>
          <w:p w:rsidR="004B3D25" w:rsidRPr="003D3047" w:rsidRDefault="004B3D25" w:rsidP="00031213">
            <w:pPr>
              <w:rPr>
                <w:sz w:val="16"/>
                <w:szCs w:val="16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b/>
                <w:szCs w:val="28"/>
              </w:rPr>
            </w:pPr>
            <w:r w:rsidRPr="00FC25B3">
              <w:rPr>
                <w:b/>
                <w:szCs w:val="28"/>
              </w:rPr>
              <w:t>Семестр</w:t>
            </w:r>
          </w:p>
        </w:tc>
      </w:tr>
      <w:tr w:rsidR="004B3D25" w:rsidRPr="00664CCE" w:rsidTr="006E2892">
        <w:trPr>
          <w:trHeight w:val="334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532296" w:rsidP="00031213">
            <w:pPr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3-й,</w:t>
            </w:r>
            <w:r w:rsidR="004B3D25">
              <w:rPr>
                <w:szCs w:val="28"/>
              </w:rPr>
              <w:t xml:space="preserve"> 4</w:t>
            </w:r>
            <w:r w:rsidR="004B3D25" w:rsidRPr="00FC25B3">
              <w:rPr>
                <w:szCs w:val="28"/>
              </w:rPr>
              <w:t>-й</w:t>
            </w:r>
          </w:p>
          <w:p w:rsidR="004B3D25" w:rsidRPr="00FC25B3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33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Лекції</w:t>
            </w:r>
          </w:p>
        </w:tc>
      </w:tr>
      <w:tr w:rsidR="004B3D25" w:rsidRPr="00664CCE" w:rsidTr="006E2892">
        <w:trPr>
          <w:trHeight w:val="959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>денної форми навчання:</w:t>
            </w:r>
          </w:p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всього </w:t>
            </w:r>
            <w:r w:rsidRPr="00664CCE">
              <w:rPr>
                <w:szCs w:val="28"/>
              </w:rPr>
              <w:t xml:space="preserve">аудиторних – </w:t>
            </w:r>
          </w:p>
          <w:p w:rsidR="004B3D25" w:rsidRDefault="00532296" w:rsidP="00031213">
            <w:pPr>
              <w:rPr>
                <w:szCs w:val="28"/>
              </w:rPr>
            </w:pPr>
            <w:r>
              <w:rPr>
                <w:szCs w:val="28"/>
                <w:lang w:val="ru-RU"/>
              </w:rPr>
              <w:t>6</w:t>
            </w:r>
            <w:r w:rsidR="00B656AF">
              <w:rPr>
                <w:szCs w:val="28"/>
              </w:rPr>
              <w:t>8</w:t>
            </w:r>
            <w:r w:rsidR="004B3D25">
              <w:rPr>
                <w:szCs w:val="28"/>
              </w:rPr>
              <w:t xml:space="preserve"> год.</w:t>
            </w:r>
          </w:p>
          <w:p w:rsidR="004B3D25" w:rsidRPr="00664CCE" w:rsidRDefault="004B3D25" w:rsidP="00F22798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E2892">
              <w:t>Повна загальна середня освіта</w:t>
            </w:r>
          </w:p>
          <w:p w:rsidR="004B3D25" w:rsidRPr="00514B12" w:rsidRDefault="004B3D25" w:rsidP="00031213">
            <w:pPr>
              <w:jc w:val="center"/>
              <w:rPr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532296" w:rsidRDefault="00532296" w:rsidP="0003121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3-й сем – 4 год</w:t>
            </w:r>
          </w:p>
          <w:p w:rsidR="00532296" w:rsidRPr="00532296" w:rsidRDefault="00532296" w:rsidP="00532296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4-й сем. – 6</w:t>
            </w:r>
            <w:r w:rsidR="003F5895">
              <w:rPr>
                <w:szCs w:val="28"/>
                <w:lang w:val="ru-RU"/>
              </w:rPr>
              <w:t xml:space="preserve"> </w:t>
            </w:r>
            <w:r w:rsidR="004B3D25" w:rsidRPr="00664CCE">
              <w:rPr>
                <w:szCs w:val="28"/>
              </w:rPr>
              <w:t>год.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Практичні</w:t>
            </w:r>
          </w:p>
        </w:tc>
      </w:tr>
      <w:tr w:rsidR="004B3D25" w:rsidRPr="00664CCE" w:rsidTr="00771526">
        <w:trPr>
          <w:trHeight w:val="1715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532296" w:rsidRDefault="00532296" w:rsidP="00532296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3-й сем – 28 год</w:t>
            </w:r>
          </w:p>
          <w:p w:rsidR="004B3D25" w:rsidRPr="00664CCE" w:rsidRDefault="00532296" w:rsidP="00532296">
            <w:pPr>
              <w:jc w:val="center"/>
              <w:rPr>
                <w:i/>
                <w:szCs w:val="28"/>
              </w:rPr>
            </w:pPr>
            <w:r>
              <w:rPr>
                <w:szCs w:val="28"/>
                <w:lang w:val="ru-RU"/>
              </w:rPr>
              <w:t>4-й сем. – 30</w:t>
            </w:r>
            <w:r w:rsidR="003F5895">
              <w:rPr>
                <w:szCs w:val="28"/>
                <w:lang w:val="ru-RU"/>
              </w:rPr>
              <w:t xml:space="preserve"> </w:t>
            </w:r>
            <w:r w:rsidRPr="00664CCE">
              <w:rPr>
                <w:szCs w:val="28"/>
              </w:rPr>
              <w:t>год.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Вид контролю: </w:t>
            </w:r>
            <w:r w:rsidR="00B656AF">
              <w:rPr>
                <w:szCs w:val="28"/>
              </w:rPr>
              <w:t>залік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</w:tbl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Pr="006E2892" w:rsidRDefault="004B3D25" w:rsidP="006E2892"/>
    <w:p w:rsidR="004B3D25" w:rsidRDefault="004B3D25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4B3D25" w:rsidRDefault="004B3D25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</w:p>
    <w:p w:rsidR="004B3D25" w:rsidRDefault="004B3D25" w:rsidP="00E60FAD">
      <w:pPr>
        <w:tabs>
          <w:tab w:val="left" w:pos="3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МЕТА ТА ЗАВДАННЯ ПРЕДМЕТА</w:t>
      </w:r>
    </w:p>
    <w:p w:rsidR="004B3D25" w:rsidRDefault="004B3D25" w:rsidP="00E60FAD"/>
    <w:p w:rsidR="004B3D25" w:rsidRDefault="004B3D25" w:rsidP="00E60FAD">
      <w:pPr>
        <w:adjustRightInd w:val="0"/>
        <w:snapToGrid w:val="0"/>
        <w:rPr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8"/>
          <w:szCs w:val="28"/>
        </w:rPr>
        <w:t xml:space="preserve">Мета </w:t>
      </w:r>
      <w:r>
        <w:rPr>
          <w:sz w:val="28"/>
          <w:szCs w:val="28"/>
        </w:rPr>
        <w:t>викладання предмета «</w:t>
      </w:r>
      <w:proofErr w:type="spellStart"/>
      <w:r w:rsidR="00532296" w:rsidRPr="00532296">
        <w:rPr>
          <w:sz w:val="28"/>
          <w:szCs w:val="28"/>
          <w:u w:val="single"/>
          <w:lang w:val="ru-RU"/>
        </w:rPr>
        <w:t>Мистецтво</w:t>
      </w:r>
      <w:proofErr w:type="spellEnd"/>
      <w:r>
        <w:rPr>
          <w:sz w:val="28"/>
          <w:szCs w:val="28"/>
        </w:rPr>
        <w:t xml:space="preserve">» </w:t>
      </w:r>
      <w:r w:rsidR="00173A01">
        <w:rPr>
          <w:sz w:val="28"/>
          <w:szCs w:val="28"/>
        </w:rPr>
        <w:t>(Спецрисунок)</w:t>
      </w:r>
      <w:r>
        <w:rPr>
          <w:sz w:val="28"/>
          <w:szCs w:val="28"/>
        </w:rPr>
        <w:tab/>
      </w:r>
    </w:p>
    <w:p w:rsidR="00B656AF" w:rsidRPr="00B656AF" w:rsidRDefault="00B656AF" w:rsidP="00E60FAD">
      <w:pPr>
        <w:pStyle w:val="211"/>
        <w:numPr>
          <w:ilvl w:val="0"/>
          <w:numId w:val="10"/>
        </w:numPr>
        <w:shd w:val="clear" w:color="auto" w:fill="auto"/>
        <w:tabs>
          <w:tab w:val="left" w:pos="993"/>
        </w:tabs>
        <w:spacing w:before="0" w:line="240" w:lineRule="auto"/>
        <w:ind w:left="0" w:hanging="284"/>
        <w:rPr>
          <w:sz w:val="28"/>
          <w:szCs w:val="28"/>
        </w:rPr>
      </w:pPr>
      <w:r w:rsidRPr="00B656AF">
        <w:rPr>
          <w:color w:val="000000"/>
          <w:sz w:val="28"/>
          <w:szCs w:val="28"/>
          <w:lang w:val="uk-UA"/>
        </w:rPr>
        <w:t>набут</w:t>
      </w:r>
      <w:r w:rsidR="003E5613">
        <w:rPr>
          <w:color w:val="000000"/>
          <w:sz w:val="28"/>
          <w:szCs w:val="28"/>
          <w:lang w:val="uk-UA"/>
        </w:rPr>
        <w:t>тя художньо естетичного досвіду;</w:t>
      </w:r>
    </w:p>
    <w:p w:rsidR="00B656AF" w:rsidRPr="00B656AF" w:rsidRDefault="00B656AF" w:rsidP="00E60FAD">
      <w:pPr>
        <w:pStyle w:val="211"/>
        <w:numPr>
          <w:ilvl w:val="0"/>
          <w:numId w:val="10"/>
        </w:numPr>
        <w:shd w:val="clear" w:color="auto" w:fill="auto"/>
        <w:tabs>
          <w:tab w:val="left" w:pos="993"/>
        </w:tabs>
        <w:spacing w:before="0" w:line="240" w:lineRule="auto"/>
        <w:ind w:left="0" w:hanging="284"/>
        <w:rPr>
          <w:sz w:val="28"/>
          <w:szCs w:val="28"/>
        </w:rPr>
      </w:pPr>
      <w:r w:rsidRPr="00B656AF">
        <w:rPr>
          <w:color w:val="000000"/>
          <w:sz w:val="28"/>
          <w:szCs w:val="28"/>
          <w:lang w:val="uk-UA"/>
        </w:rPr>
        <w:t>розвиток естетичних уподобань,</w:t>
      </w:r>
      <w:r w:rsidR="003E5613">
        <w:rPr>
          <w:sz w:val="28"/>
          <w:szCs w:val="28"/>
          <w:lang w:eastAsia="uk-UA"/>
        </w:rPr>
        <w:t xml:space="preserve"> </w:t>
      </w:r>
      <w:proofErr w:type="spellStart"/>
      <w:r w:rsidR="003E5613">
        <w:rPr>
          <w:sz w:val="28"/>
          <w:szCs w:val="28"/>
          <w:lang w:eastAsia="uk-UA"/>
        </w:rPr>
        <w:t>художнього</w:t>
      </w:r>
      <w:proofErr w:type="spellEnd"/>
      <w:r w:rsidR="003E5613">
        <w:rPr>
          <w:sz w:val="28"/>
          <w:szCs w:val="28"/>
          <w:lang w:eastAsia="uk-UA"/>
        </w:rPr>
        <w:t xml:space="preserve"> </w:t>
      </w:r>
      <w:proofErr w:type="spellStart"/>
      <w:r w:rsidR="003E5613">
        <w:rPr>
          <w:sz w:val="28"/>
          <w:szCs w:val="28"/>
          <w:lang w:eastAsia="uk-UA"/>
        </w:rPr>
        <w:t>мислення</w:t>
      </w:r>
      <w:proofErr w:type="spellEnd"/>
      <w:r w:rsidR="003E5613">
        <w:rPr>
          <w:sz w:val="28"/>
          <w:szCs w:val="28"/>
          <w:lang w:eastAsia="uk-UA"/>
        </w:rPr>
        <w:t xml:space="preserve">, </w:t>
      </w:r>
      <w:proofErr w:type="spellStart"/>
      <w:r w:rsidR="003E5613">
        <w:rPr>
          <w:sz w:val="28"/>
          <w:szCs w:val="28"/>
          <w:lang w:eastAsia="uk-UA"/>
        </w:rPr>
        <w:t>творчої</w:t>
      </w:r>
      <w:proofErr w:type="spellEnd"/>
      <w:r w:rsidR="003E5613">
        <w:rPr>
          <w:sz w:val="28"/>
          <w:szCs w:val="28"/>
          <w:lang w:eastAsia="uk-UA"/>
        </w:rPr>
        <w:t xml:space="preserve"> </w:t>
      </w:r>
      <w:proofErr w:type="spellStart"/>
      <w:r w:rsidRPr="00B656AF">
        <w:rPr>
          <w:sz w:val="28"/>
          <w:szCs w:val="28"/>
          <w:lang w:eastAsia="uk-UA"/>
        </w:rPr>
        <w:t>уяви</w:t>
      </w:r>
      <w:proofErr w:type="spellEnd"/>
      <w:r w:rsidR="003E5613">
        <w:rPr>
          <w:sz w:val="24"/>
          <w:szCs w:val="24"/>
          <w:lang w:val="uk-UA" w:eastAsia="uk-UA"/>
        </w:rPr>
        <w:t xml:space="preserve">і </w:t>
      </w:r>
      <w:proofErr w:type="spellStart"/>
      <w:r w:rsidR="003E5613" w:rsidRPr="00327956">
        <w:rPr>
          <w:sz w:val="24"/>
          <w:szCs w:val="24"/>
          <w:lang w:eastAsia="uk-UA"/>
        </w:rPr>
        <w:t>просторового</w:t>
      </w:r>
      <w:proofErr w:type="spellEnd"/>
      <w:r w:rsidR="003E5613" w:rsidRPr="00327956">
        <w:rPr>
          <w:sz w:val="24"/>
          <w:szCs w:val="24"/>
          <w:lang w:eastAsia="uk-UA"/>
        </w:rPr>
        <w:t xml:space="preserve"> </w:t>
      </w:r>
      <w:proofErr w:type="spellStart"/>
      <w:r w:rsidR="003E5613" w:rsidRPr="00327956">
        <w:rPr>
          <w:sz w:val="24"/>
          <w:szCs w:val="24"/>
          <w:lang w:eastAsia="uk-UA"/>
        </w:rPr>
        <w:t>мислення</w:t>
      </w:r>
      <w:proofErr w:type="spellEnd"/>
      <w:r w:rsidRPr="00B656AF">
        <w:rPr>
          <w:sz w:val="28"/>
          <w:szCs w:val="28"/>
          <w:lang w:eastAsia="uk-UA"/>
        </w:rPr>
        <w:t xml:space="preserve">, </w:t>
      </w:r>
      <w:proofErr w:type="spellStart"/>
      <w:r w:rsidRPr="00B656AF">
        <w:rPr>
          <w:sz w:val="28"/>
          <w:szCs w:val="28"/>
          <w:lang w:eastAsia="uk-UA"/>
        </w:rPr>
        <w:t>художнього</w:t>
      </w:r>
      <w:proofErr w:type="spellEnd"/>
      <w:r w:rsidRPr="00B656AF">
        <w:rPr>
          <w:sz w:val="28"/>
          <w:szCs w:val="28"/>
          <w:lang w:eastAsia="uk-UA"/>
        </w:rPr>
        <w:t xml:space="preserve"> смаку</w:t>
      </w:r>
      <w:r w:rsidR="003E5613">
        <w:rPr>
          <w:sz w:val="28"/>
          <w:szCs w:val="28"/>
          <w:lang w:val="uk-UA" w:eastAsia="uk-UA"/>
        </w:rPr>
        <w:t>;</w:t>
      </w:r>
    </w:p>
    <w:p w:rsidR="003E5613" w:rsidRPr="003E5613" w:rsidRDefault="003E5613" w:rsidP="00E60FAD">
      <w:pPr>
        <w:pStyle w:val="a9"/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  <w:color w:val="000000"/>
          <w:sz w:val="28"/>
          <w:szCs w:val="28"/>
        </w:rPr>
      </w:pPr>
      <w:proofErr w:type="spellStart"/>
      <w:r>
        <w:rPr>
          <w:lang w:eastAsia="uk-UA"/>
        </w:rPr>
        <w:t>Оволодіння</w:t>
      </w:r>
      <w:r w:rsidRPr="00327956">
        <w:rPr>
          <w:lang w:eastAsia="uk-UA"/>
        </w:rPr>
        <w:t>графічним</w:t>
      </w:r>
      <w:r>
        <w:rPr>
          <w:lang w:eastAsia="uk-UA"/>
        </w:rPr>
        <w:t>и</w:t>
      </w:r>
      <w:proofErr w:type="spellEnd"/>
      <w:r>
        <w:rPr>
          <w:lang w:eastAsia="uk-UA"/>
        </w:rPr>
        <w:t xml:space="preserve"> засобами художньої виразності;</w:t>
      </w:r>
    </w:p>
    <w:p w:rsidR="00B656AF" w:rsidRPr="00B656AF" w:rsidRDefault="00B656AF" w:rsidP="00E60FAD">
      <w:pPr>
        <w:pStyle w:val="a9"/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  <w:color w:val="000000"/>
          <w:sz w:val="28"/>
          <w:szCs w:val="28"/>
        </w:rPr>
      </w:pPr>
      <w:r w:rsidRPr="00B656AF">
        <w:rPr>
          <w:color w:val="000000"/>
          <w:sz w:val="28"/>
          <w:szCs w:val="28"/>
        </w:rPr>
        <w:t xml:space="preserve">розвиток </w:t>
      </w:r>
      <w:r w:rsidR="003E5613">
        <w:rPr>
          <w:color w:val="000000"/>
          <w:sz w:val="28"/>
          <w:szCs w:val="28"/>
        </w:rPr>
        <w:t>графічних</w:t>
      </w:r>
      <w:r w:rsidRPr="00B656AF">
        <w:rPr>
          <w:color w:val="000000"/>
          <w:sz w:val="28"/>
          <w:szCs w:val="28"/>
        </w:rPr>
        <w:t xml:space="preserve"> навичок для подальшого творчого та професі</w:t>
      </w:r>
      <w:r w:rsidRPr="00B656AF">
        <w:rPr>
          <w:color w:val="000000"/>
          <w:sz w:val="28"/>
          <w:szCs w:val="28"/>
        </w:rPr>
        <w:t>й</w:t>
      </w:r>
      <w:r w:rsidRPr="00B656AF">
        <w:rPr>
          <w:color w:val="000000"/>
          <w:sz w:val="28"/>
          <w:szCs w:val="28"/>
        </w:rPr>
        <w:t xml:space="preserve">ного застосування.  </w:t>
      </w:r>
    </w:p>
    <w:p w:rsidR="00B656AF" w:rsidRDefault="00B8793F" w:rsidP="00E60FAD">
      <w:pPr>
        <w:pStyle w:val="211"/>
        <w:shd w:val="clear" w:color="auto" w:fill="auto"/>
        <w:spacing w:before="0" w:line="240" w:lineRule="auto"/>
        <w:ind w:hanging="284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Б</w:t>
      </w:r>
      <w:proofErr w:type="spellStart"/>
      <w:r w:rsidR="00B656AF" w:rsidRPr="00B656AF">
        <w:rPr>
          <w:sz w:val="28"/>
          <w:szCs w:val="28"/>
          <w:lang w:eastAsia="uk-UA"/>
        </w:rPr>
        <w:t>ез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яких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неможлива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творча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діяльність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майбутнього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фахівця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з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технології</w:t>
      </w:r>
      <w:proofErr w:type="spellEnd"/>
      <w:r w:rsidR="00B656AF" w:rsidRPr="00B656AF">
        <w:rPr>
          <w:sz w:val="28"/>
          <w:szCs w:val="28"/>
          <w:lang w:eastAsia="uk-UA"/>
        </w:rPr>
        <w:t xml:space="preserve"> та дизайну </w:t>
      </w:r>
      <w:proofErr w:type="spellStart"/>
      <w:r w:rsidR="00B656AF" w:rsidRPr="00B656AF">
        <w:rPr>
          <w:sz w:val="28"/>
          <w:szCs w:val="28"/>
          <w:lang w:eastAsia="uk-UA"/>
        </w:rPr>
        <w:t>текстильних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матеріалів</w:t>
      </w:r>
      <w:proofErr w:type="spellEnd"/>
      <w:r w:rsidR="00B656AF" w:rsidRPr="00B656AF">
        <w:rPr>
          <w:sz w:val="28"/>
          <w:szCs w:val="28"/>
          <w:lang w:eastAsia="uk-UA"/>
        </w:rPr>
        <w:t>.</w:t>
      </w:r>
    </w:p>
    <w:p w:rsidR="003E5613" w:rsidRPr="003E5613" w:rsidRDefault="003E5613" w:rsidP="00E60FAD">
      <w:pPr>
        <w:pStyle w:val="211"/>
        <w:shd w:val="clear" w:color="auto" w:fill="auto"/>
        <w:spacing w:before="0" w:line="240" w:lineRule="auto"/>
        <w:ind w:hanging="284"/>
        <w:rPr>
          <w:sz w:val="28"/>
          <w:szCs w:val="28"/>
          <w:lang w:val="uk-UA" w:eastAsia="uk-UA"/>
        </w:rPr>
      </w:pPr>
    </w:p>
    <w:p w:rsidR="004B3D25" w:rsidRDefault="00B8793F" w:rsidP="00E60FAD">
      <w:pPr>
        <w:ind w:firstLine="54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Основні</w:t>
      </w:r>
      <w:r w:rsidR="004B3D25" w:rsidRPr="00052FC9">
        <w:rPr>
          <w:b/>
          <w:sz w:val="28"/>
          <w:szCs w:val="28"/>
        </w:rPr>
        <w:t xml:space="preserve"> </w:t>
      </w:r>
      <w:proofErr w:type="spellStart"/>
      <w:r w:rsidR="004B3D25" w:rsidRPr="00052FC9">
        <w:rPr>
          <w:b/>
          <w:sz w:val="28"/>
          <w:szCs w:val="28"/>
        </w:rPr>
        <w:t>завдання</w:t>
      </w:r>
      <w:r>
        <w:rPr>
          <w:sz w:val="28"/>
          <w:szCs w:val="28"/>
        </w:rPr>
        <w:t>предмета</w:t>
      </w:r>
      <w:proofErr w:type="spellEnd"/>
      <w:r>
        <w:rPr>
          <w:sz w:val="28"/>
          <w:szCs w:val="28"/>
          <w:u w:val="single"/>
        </w:rPr>
        <w:t>«</w:t>
      </w:r>
      <w:proofErr w:type="spellStart"/>
      <w:r w:rsidR="00532296" w:rsidRPr="00532296">
        <w:rPr>
          <w:sz w:val="28"/>
          <w:szCs w:val="28"/>
          <w:u w:val="single"/>
          <w:lang w:val="ru-RU"/>
        </w:rPr>
        <w:t>Мистецтво</w:t>
      </w:r>
      <w:proofErr w:type="spellEnd"/>
      <w:r>
        <w:rPr>
          <w:sz w:val="28"/>
          <w:szCs w:val="28"/>
          <w:u w:val="single"/>
        </w:rPr>
        <w:t>»</w:t>
      </w:r>
    </w:p>
    <w:p w:rsidR="00B61C0A" w:rsidRPr="00B61C0A" w:rsidRDefault="00B61C0A" w:rsidP="00E60FAD">
      <w:pPr>
        <w:ind w:hanging="284"/>
        <w:jc w:val="both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- з</w:t>
      </w:r>
      <w:r w:rsidRPr="00B61C0A">
        <w:rPr>
          <w:sz w:val="28"/>
          <w:szCs w:val="28"/>
          <w:lang w:eastAsia="uk-UA"/>
        </w:rPr>
        <w:t>алученні студентів до образотворчого і прикладного мистецтва;</w:t>
      </w:r>
    </w:p>
    <w:p w:rsidR="00B61C0A" w:rsidRPr="00B61C0A" w:rsidRDefault="00B61C0A" w:rsidP="00E60FAD">
      <w:pPr>
        <w:ind w:hanging="284"/>
        <w:jc w:val="both"/>
        <w:rPr>
          <w:sz w:val="28"/>
          <w:szCs w:val="28"/>
          <w:lang w:eastAsia="uk-UA"/>
        </w:rPr>
      </w:pPr>
      <w:r w:rsidRPr="00B61C0A">
        <w:rPr>
          <w:sz w:val="28"/>
          <w:szCs w:val="28"/>
          <w:lang w:eastAsia="uk-UA"/>
        </w:rPr>
        <w:t xml:space="preserve">- </w:t>
      </w:r>
      <w:r>
        <w:rPr>
          <w:sz w:val="28"/>
          <w:szCs w:val="28"/>
          <w:lang w:eastAsia="uk-UA"/>
        </w:rPr>
        <w:t>р</w:t>
      </w:r>
      <w:r w:rsidRPr="00B61C0A">
        <w:rPr>
          <w:sz w:val="28"/>
          <w:szCs w:val="28"/>
          <w:lang w:eastAsia="uk-UA"/>
        </w:rPr>
        <w:t>озвитку творчих здібностей студента, як фахівця з технології та дизайну текстильних матеріалів;</w:t>
      </w:r>
    </w:p>
    <w:p w:rsidR="00B61C0A" w:rsidRPr="00B61C0A" w:rsidRDefault="00B61C0A" w:rsidP="00E60FAD">
      <w:pPr>
        <w:ind w:right="60" w:hanging="284"/>
        <w:jc w:val="both"/>
        <w:rPr>
          <w:b/>
          <w:sz w:val="28"/>
          <w:szCs w:val="28"/>
        </w:rPr>
      </w:pPr>
      <w:r w:rsidRPr="00B61C0A">
        <w:rPr>
          <w:sz w:val="28"/>
          <w:szCs w:val="28"/>
          <w:lang w:eastAsia="uk-UA"/>
        </w:rPr>
        <w:t>- вивченні теоретичних і практичних основ образотворчої грамоти і художнь</w:t>
      </w:r>
      <w:r w:rsidRPr="00B61C0A">
        <w:rPr>
          <w:sz w:val="28"/>
          <w:szCs w:val="28"/>
          <w:lang w:eastAsia="uk-UA"/>
        </w:rPr>
        <w:t>о</w:t>
      </w:r>
      <w:r w:rsidRPr="00B61C0A">
        <w:rPr>
          <w:sz w:val="28"/>
          <w:szCs w:val="28"/>
          <w:lang w:eastAsia="uk-UA"/>
        </w:rPr>
        <w:t>го проектування рисунка текстильних матеріалів;</w:t>
      </w:r>
    </w:p>
    <w:p w:rsidR="00B61C0A" w:rsidRPr="00B61C0A" w:rsidRDefault="00B61C0A" w:rsidP="00E60FAD">
      <w:pPr>
        <w:ind w:right="60" w:hanging="284"/>
        <w:jc w:val="both"/>
        <w:rPr>
          <w:b/>
          <w:sz w:val="28"/>
          <w:szCs w:val="28"/>
        </w:rPr>
      </w:pPr>
      <w:r w:rsidRPr="00B61C0A">
        <w:rPr>
          <w:sz w:val="28"/>
          <w:szCs w:val="28"/>
          <w:lang w:eastAsia="uk-UA"/>
        </w:rPr>
        <w:t>- залученні до самостійного творчого мислення, сприйнятті потоку інформації, її переробки і оцінки, а також використанні її в своїй прак</w:t>
      </w:r>
      <w:r>
        <w:rPr>
          <w:sz w:val="28"/>
          <w:szCs w:val="28"/>
          <w:lang w:eastAsia="uk-UA"/>
        </w:rPr>
        <w:t>тичній діяльності;</w:t>
      </w:r>
    </w:p>
    <w:p w:rsidR="00B8793F" w:rsidRPr="00B61C0A" w:rsidRDefault="00B61C0A" w:rsidP="00E60FAD">
      <w:pPr>
        <w:numPr>
          <w:ilvl w:val="0"/>
          <w:numId w:val="12"/>
        </w:numPr>
        <w:shd w:val="clear" w:color="auto" w:fill="FFFFFF"/>
        <w:ind w:left="0" w:hanging="284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о</w:t>
      </w:r>
      <w:r w:rsidR="003E5613" w:rsidRPr="00B61C0A">
        <w:rPr>
          <w:color w:val="000000"/>
          <w:spacing w:val="-7"/>
          <w:sz w:val="28"/>
          <w:szCs w:val="28"/>
        </w:rPr>
        <w:t xml:space="preserve">сягнення  закономірностей </w:t>
      </w:r>
      <w:r w:rsidR="00B8793F" w:rsidRPr="00B61C0A">
        <w:rPr>
          <w:color w:val="000000"/>
          <w:spacing w:val="-7"/>
          <w:sz w:val="28"/>
          <w:szCs w:val="28"/>
        </w:rPr>
        <w:t>академічного та декоративного  зображення дійсно</w:t>
      </w:r>
      <w:r w:rsidR="00B8793F" w:rsidRPr="00B61C0A">
        <w:rPr>
          <w:color w:val="000000"/>
          <w:spacing w:val="-7"/>
          <w:sz w:val="28"/>
          <w:szCs w:val="28"/>
        </w:rPr>
        <w:t>с</w:t>
      </w:r>
      <w:r w:rsidR="00B8793F" w:rsidRPr="00B61C0A">
        <w:rPr>
          <w:color w:val="000000"/>
          <w:spacing w:val="-7"/>
          <w:sz w:val="28"/>
          <w:szCs w:val="28"/>
        </w:rPr>
        <w:t>ті; опанування знаннями, вміннями та навичками, необхідними для успішної тв</w:t>
      </w:r>
      <w:r w:rsidR="00B8793F" w:rsidRPr="00B61C0A">
        <w:rPr>
          <w:color w:val="000000"/>
          <w:spacing w:val="-7"/>
          <w:sz w:val="28"/>
          <w:szCs w:val="28"/>
        </w:rPr>
        <w:t>о</w:t>
      </w:r>
      <w:r w:rsidR="00B8793F" w:rsidRPr="00B61C0A">
        <w:rPr>
          <w:color w:val="000000"/>
          <w:spacing w:val="-7"/>
          <w:sz w:val="28"/>
          <w:szCs w:val="28"/>
        </w:rPr>
        <w:t xml:space="preserve">рчої діяльності.  </w:t>
      </w:r>
    </w:p>
    <w:p w:rsidR="00B8793F" w:rsidRPr="00B61C0A" w:rsidRDefault="00B61C0A" w:rsidP="00E60FAD">
      <w:pPr>
        <w:numPr>
          <w:ilvl w:val="0"/>
          <w:numId w:val="12"/>
        </w:numPr>
        <w:shd w:val="clear" w:color="auto" w:fill="FFFFFF"/>
        <w:ind w:left="0" w:hanging="284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ф</w:t>
      </w:r>
      <w:r w:rsidR="00B8793F" w:rsidRPr="00B61C0A">
        <w:rPr>
          <w:color w:val="000000"/>
          <w:spacing w:val="-7"/>
          <w:sz w:val="28"/>
          <w:szCs w:val="28"/>
        </w:rPr>
        <w:t xml:space="preserve">ормування вмінь застосовувати </w:t>
      </w:r>
      <w:r w:rsidRPr="00B61C0A">
        <w:rPr>
          <w:color w:val="000000"/>
          <w:spacing w:val="-7"/>
          <w:sz w:val="28"/>
          <w:szCs w:val="28"/>
        </w:rPr>
        <w:t>графічні</w:t>
      </w:r>
      <w:r w:rsidR="00B8793F" w:rsidRPr="00B61C0A">
        <w:rPr>
          <w:color w:val="000000"/>
          <w:spacing w:val="-7"/>
          <w:sz w:val="28"/>
          <w:szCs w:val="28"/>
        </w:rPr>
        <w:t xml:space="preserve"> знання та вміння в процесі вивчення інших предметів;</w:t>
      </w:r>
    </w:p>
    <w:p w:rsidR="00B8793F" w:rsidRPr="00B61C0A" w:rsidRDefault="00B61C0A" w:rsidP="00E60FAD">
      <w:pPr>
        <w:numPr>
          <w:ilvl w:val="0"/>
          <w:numId w:val="12"/>
        </w:numPr>
        <w:shd w:val="clear" w:color="auto" w:fill="FFFFFF"/>
        <w:ind w:left="0" w:hanging="284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с</w:t>
      </w:r>
      <w:r w:rsidR="00B8793F" w:rsidRPr="00B61C0A">
        <w:rPr>
          <w:color w:val="000000"/>
          <w:spacing w:val="-7"/>
          <w:sz w:val="28"/>
          <w:szCs w:val="28"/>
        </w:rPr>
        <w:t>истематичний розвиток творчих здібностей, зорової пам’яті, логічного мислення, багатої уяви,  спостережливості, фантазії;</w:t>
      </w:r>
    </w:p>
    <w:p w:rsidR="00B8793F" w:rsidRPr="00B61C0A" w:rsidRDefault="00B61C0A" w:rsidP="00E60FAD">
      <w:pPr>
        <w:numPr>
          <w:ilvl w:val="0"/>
          <w:numId w:val="12"/>
        </w:numPr>
        <w:shd w:val="clear" w:color="auto" w:fill="FFFFFF"/>
        <w:ind w:left="0" w:hanging="284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</w:t>
      </w:r>
      <w:r w:rsidR="00B8793F" w:rsidRPr="00B61C0A">
        <w:rPr>
          <w:color w:val="000000"/>
          <w:spacing w:val="-7"/>
          <w:sz w:val="28"/>
          <w:szCs w:val="28"/>
        </w:rPr>
        <w:t>робудження інтересу до вивчання та аналізу творів мистецтва.</w:t>
      </w:r>
    </w:p>
    <w:p w:rsidR="00B61C0A" w:rsidRPr="007E7813" w:rsidRDefault="00B61C0A" w:rsidP="00E60FAD">
      <w:pPr>
        <w:numPr>
          <w:ilvl w:val="0"/>
          <w:numId w:val="12"/>
        </w:numPr>
        <w:ind w:left="0" w:right="60" w:hanging="284"/>
        <w:jc w:val="both"/>
        <w:rPr>
          <w:b/>
          <w:sz w:val="28"/>
          <w:szCs w:val="28"/>
        </w:rPr>
      </w:pPr>
      <w:r w:rsidRPr="00B61C0A">
        <w:rPr>
          <w:sz w:val="28"/>
          <w:szCs w:val="28"/>
          <w:lang w:eastAsia="uk-UA"/>
        </w:rPr>
        <w:t>- залученні до самостійного творчого мислення, сприйнятті потоку інформ</w:t>
      </w:r>
      <w:r w:rsidRPr="00B61C0A">
        <w:rPr>
          <w:sz w:val="28"/>
          <w:szCs w:val="28"/>
          <w:lang w:eastAsia="uk-UA"/>
        </w:rPr>
        <w:t>а</w:t>
      </w:r>
      <w:r w:rsidRPr="00B61C0A">
        <w:rPr>
          <w:sz w:val="28"/>
          <w:szCs w:val="28"/>
          <w:lang w:eastAsia="uk-UA"/>
        </w:rPr>
        <w:t>ції, її переробки і оцінки, а також використанні її в своїй практичній діяльн</w:t>
      </w:r>
      <w:r w:rsidRPr="00B61C0A">
        <w:rPr>
          <w:sz w:val="28"/>
          <w:szCs w:val="28"/>
          <w:lang w:eastAsia="uk-UA"/>
        </w:rPr>
        <w:t>о</w:t>
      </w:r>
      <w:r w:rsidRPr="00B61C0A">
        <w:rPr>
          <w:sz w:val="28"/>
          <w:szCs w:val="28"/>
          <w:lang w:eastAsia="uk-UA"/>
        </w:rPr>
        <w:t>сті.</w:t>
      </w:r>
    </w:p>
    <w:p w:rsidR="00B8793F" w:rsidRPr="00B8793F" w:rsidRDefault="00B8793F" w:rsidP="00E60FAD">
      <w:pPr>
        <w:jc w:val="both"/>
        <w:rPr>
          <w:b/>
          <w:color w:val="000000"/>
          <w:sz w:val="28"/>
          <w:szCs w:val="28"/>
        </w:rPr>
      </w:pPr>
      <w:r w:rsidRPr="00B8793F">
        <w:rPr>
          <w:color w:val="000000"/>
          <w:spacing w:val="-7"/>
          <w:sz w:val="28"/>
          <w:szCs w:val="28"/>
        </w:rPr>
        <w:t xml:space="preserve">Реалізація вказаних завдань покликана стимулювати потяг студентів до пізнання мистецьких цінностей, до </w:t>
      </w:r>
      <w:r w:rsidRPr="00B8793F">
        <w:rPr>
          <w:color w:val="000000"/>
          <w:sz w:val="28"/>
          <w:szCs w:val="28"/>
        </w:rPr>
        <w:t>художнього мислення, творчої  уяви, фантазії, зда</w:t>
      </w:r>
      <w:r w:rsidRPr="00B8793F">
        <w:rPr>
          <w:color w:val="000000"/>
          <w:sz w:val="28"/>
          <w:szCs w:val="28"/>
        </w:rPr>
        <w:t>т</w:t>
      </w:r>
      <w:r w:rsidRPr="00B8793F">
        <w:rPr>
          <w:color w:val="000000"/>
          <w:sz w:val="28"/>
          <w:szCs w:val="28"/>
        </w:rPr>
        <w:t>ності до асоціації, художнього смаку, без яких неможлива творча діяльність майбутнього фахівця з виробництва та дизайну тканин та трикотажу.</w:t>
      </w:r>
    </w:p>
    <w:p w:rsidR="004B3D25" w:rsidRDefault="004B3D25" w:rsidP="00E60FAD">
      <w:pPr>
        <w:jc w:val="both"/>
        <w:rPr>
          <w:sz w:val="28"/>
          <w:szCs w:val="28"/>
        </w:rPr>
      </w:pPr>
    </w:p>
    <w:p w:rsidR="004B3D25" w:rsidRDefault="004B3D25" w:rsidP="00E60F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Міждисциплінарні зв’язки</w:t>
      </w:r>
    </w:p>
    <w:p w:rsidR="004B3D25" w:rsidRPr="00B8793F" w:rsidRDefault="00B8793F" w:rsidP="00E60FAD">
      <w:pPr>
        <w:jc w:val="both"/>
        <w:rPr>
          <w:sz w:val="28"/>
          <w:szCs w:val="28"/>
          <w:u w:val="single"/>
        </w:rPr>
      </w:pPr>
      <w:r w:rsidRPr="00B8793F">
        <w:rPr>
          <w:sz w:val="28"/>
          <w:szCs w:val="28"/>
          <w:u w:val="single"/>
          <w:lang w:eastAsia="uk-UA"/>
        </w:rPr>
        <w:t>«</w:t>
      </w:r>
      <w:r w:rsidR="003F5895">
        <w:rPr>
          <w:sz w:val="28"/>
          <w:szCs w:val="28"/>
          <w:u w:val="single"/>
          <w:lang w:eastAsia="uk-UA"/>
        </w:rPr>
        <w:t>Технології</w:t>
      </w:r>
      <w:r w:rsidRPr="00B8793F">
        <w:rPr>
          <w:sz w:val="28"/>
          <w:szCs w:val="28"/>
          <w:u w:val="single"/>
          <w:lang w:eastAsia="uk-UA"/>
        </w:rPr>
        <w:t>»,</w:t>
      </w:r>
      <w:r w:rsidRPr="00B8793F">
        <w:rPr>
          <w:rStyle w:val="52"/>
          <w:sz w:val="28"/>
          <w:szCs w:val="28"/>
          <w:lang w:eastAsia="uk-UA"/>
        </w:rPr>
        <w:t xml:space="preserve"> «Дизайн текстильних виробів», «Історія стилів та матеріальної культури»</w:t>
      </w:r>
    </w:p>
    <w:p w:rsidR="003F5895" w:rsidRDefault="003F5895" w:rsidP="00E60FAD">
      <w:pPr>
        <w:ind w:firstLine="709"/>
        <w:rPr>
          <w:sz w:val="28"/>
          <w:szCs w:val="28"/>
        </w:rPr>
      </w:pPr>
    </w:p>
    <w:p w:rsidR="003F5895" w:rsidRDefault="003F5895" w:rsidP="00E60FAD">
      <w:pPr>
        <w:ind w:firstLine="709"/>
        <w:rPr>
          <w:sz w:val="28"/>
          <w:szCs w:val="28"/>
        </w:rPr>
      </w:pPr>
    </w:p>
    <w:p w:rsidR="003F5895" w:rsidRDefault="003F5895" w:rsidP="00E60FAD">
      <w:pPr>
        <w:ind w:firstLine="709"/>
        <w:rPr>
          <w:sz w:val="28"/>
          <w:szCs w:val="28"/>
        </w:rPr>
      </w:pPr>
    </w:p>
    <w:p w:rsidR="003F5895" w:rsidRDefault="003F5895" w:rsidP="00E60FAD">
      <w:pPr>
        <w:ind w:firstLine="709"/>
        <w:rPr>
          <w:sz w:val="28"/>
          <w:szCs w:val="28"/>
        </w:rPr>
      </w:pPr>
    </w:p>
    <w:p w:rsidR="003F5895" w:rsidRDefault="003F5895" w:rsidP="00E60FAD">
      <w:pPr>
        <w:ind w:firstLine="709"/>
        <w:rPr>
          <w:sz w:val="28"/>
          <w:szCs w:val="28"/>
        </w:rPr>
      </w:pPr>
    </w:p>
    <w:p w:rsidR="003F5895" w:rsidRDefault="003F5895" w:rsidP="00E60FAD">
      <w:pPr>
        <w:ind w:firstLine="709"/>
        <w:rPr>
          <w:sz w:val="28"/>
          <w:szCs w:val="28"/>
        </w:rPr>
      </w:pPr>
    </w:p>
    <w:p w:rsidR="004B3D25" w:rsidRDefault="004B3D25" w:rsidP="00E60FA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 результаті вивчення предмета студент повинен</w:t>
      </w:r>
    </w:p>
    <w:p w:rsidR="004B3D25" w:rsidRPr="00B778F8" w:rsidRDefault="004B3D25" w:rsidP="00E60FAD">
      <w:pPr>
        <w:ind w:hanging="284"/>
        <w:jc w:val="both"/>
        <w:rPr>
          <w:b/>
          <w:bCs/>
          <w:i/>
          <w:iCs/>
          <w:sz w:val="28"/>
          <w:szCs w:val="28"/>
        </w:rPr>
      </w:pPr>
      <w:r w:rsidRPr="00B778F8">
        <w:rPr>
          <w:b/>
          <w:bCs/>
          <w:i/>
          <w:iCs/>
          <w:sz w:val="28"/>
          <w:szCs w:val="28"/>
        </w:rPr>
        <w:t>знати :</w:t>
      </w:r>
    </w:p>
    <w:p w:rsidR="00780539" w:rsidRPr="008200AC" w:rsidRDefault="00780539" w:rsidP="00E60FAD">
      <w:pPr>
        <w:ind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 xml:space="preserve">основні правила та  прийоми </w:t>
      </w:r>
      <w:r w:rsidR="007E7813">
        <w:rPr>
          <w:sz w:val="28"/>
          <w:szCs w:val="28"/>
        </w:rPr>
        <w:t>графічної</w:t>
      </w:r>
      <w:r>
        <w:rPr>
          <w:sz w:val="28"/>
          <w:szCs w:val="28"/>
        </w:rPr>
        <w:t xml:space="preserve"> організації</w:t>
      </w:r>
      <w:r w:rsidRPr="008200AC">
        <w:rPr>
          <w:sz w:val="28"/>
          <w:szCs w:val="28"/>
        </w:rPr>
        <w:t xml:space="preserve"> площини; </w:t>
      </w:r>
    </w:p>
    <w:p w:rsidR="004B3D25" w:rsidRPr="00B778F8" w:rsidRDefault="004B3D25" w:rsidP="00E60FAD">
      <w:pPr>
        <w:ind w:hanging="284"/>
        <w:jc w:val="both"/>
        <w:rPr>
          <w:sz w:val="28"/>
          <w:szCs w:val="28"/>
        </w:rPr>
      </w:pPr>
      <w:r w:rsidRPr="00B778F8">
        <w:rPr>
          <w:b/>
          <w:bCs/>
          <w:i/>
          <w:iCs/>
          <w:sz w:val="28"/>
          <w:szCs w:val="28"/>
        </w:rPr>
        <w:t>вміти</w:t>
      </w:r>
      <w:r w:rsidRPr="00B778F8">
        <w:rPr>
          <w:sz w:val="28"/>
          <w:szCs w:val="28"/>
        </w:rPr>
        <w:t xml:space="preserve"> :</w:t>
      </w:r>
    </w:p>
    <w:p w:rsidR="008200AC" w:rsidRPr="008200AC" w:rsidRDefault="008200AC" w:rsidP="00E60FAD">
      <w:pPr>
        <w:ind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 xml:space="preserve">творчо використовувати </w:t>
      </w:r>
      <w:r w:rsidR="007E7813">
        <w:rPr>
          <w:sz w:val="28"/>
          <w:szCs w:val="28"/>
        </w:rPr>
        <w:t>графічні</w:t>
      </w:r>
      <w:r w:rsidRPr="008200AC">
        <w:rPr>
          <w:sz w:val="28"/>
          <w:szCs w:val="28"/>
        </w:rPr>
        <w:t xml:space="preserve"> прийоми та техн</w:t>
      </w:r>
      <w:r>
        <w:rPr>
          <w:sz w:val="28"/>
          <w:szCs w:val="28"/>
        </w:rPr>
        <w:t xml:space="preserve">іки при виконанні </w:t>
      </w:r>
      <w:r w:rsidR="007E7813">
        <w:rPr>
          <w:sz w:val="28"/>
          <w:szCs w:val="28"/>
        </w:rPr>
        <w:t>графі</w:t>
      </w:r>
      <w:r w:rsidR="007E7813">
        <w:rPr>
          <w:sz w:val="28"/>
          <w:szCs w:val="28"/>
        </w:rPr>
        <w:t>ч</w:t>
      </w:r>
      <w:r w:rsidR="007E7813">
        <w:rPr>
          <w:sz w:val="28"/>
          <w:szCs w:val="28"/>
        </w:rPr>
        <w:t>них</w:t>
      </w:r>
      <w:r>
        <w:rPr>
          <w:sz w:val="28"/>
          <w:szCs w:val="28"/>
        </w:rPr>
        <w:t xml:space="preserve"> за</w:t>
      </w:r>
      <w:r w:rsidRPr="008200AC">
        <w:rPr>
          <w:sz w:val="28"/>
          <w:szCs w:val="28"/>
        </w:rPr>
        <w:t xml:space="preserve">вдань; </w:t>
      </w:r>
    </w:p>
    <w:p w:rsidR="008200AC" w:rsidRDefault="008200AC" w:rsidP="00E60FAD">
      <w:pPr>
        <w:ind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 xml:space="preserve">володіти техніками </w:t>
      </w:r>
      <w:r w:rsidR="007E7813">
        <w:rPr>
          <w:sz w:val="28"/>
          <w:szCs w:val="28"/>
        </w:rPr>
        <w:t>графіки</w:t>
      </w:r>
      <w:r w:rsidRPr="008200AC">
        <w:rPr>
          <w:sz w:val="28"/>
          <w:szCs w:val="28"/>
        </w:rPr>
        <w:t xml:space="preserve"> та творчо використовувати засоби художньої ви</w:t>
      </w:r>
      <w:r w:rsidR="00780539">
        <w:rPr>
          <w:sz w:val="28"/>
          <w:szCs w:val="28"/>
        </w:rPr>
        <w:t>разності в організації площини;</w:t>
      </w:r>
    </w:p>
    <w:p w:rsidR="008200AC" w:rsidRPr="008200AC" w:rsidRDefault="008200AC" w:rsidP="00E60FAD">
      <w:pPr>
        <w:ind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>відчувати пропорційні співвідношення предметів та фігури людини;</w:t>
      </w:r>
    </w:p>
    <w:p w:rsidR="008200AC" w:rsidRPr="008200AC" w:rsidRDefault="008200AC" w:rsidP="00E60FAD">
      <w:pPr>
        <w:ind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>зображувати предмети на площині;</w:t>
      </w:r>
    </w:p>
    <w:p w:rsidR="008200AC" w:rsidRPr="008200AC" w:rsidRDefault="008200AC" w:rsidP="00E60FAD">
      <w:pPr>
        <w:ind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 xml:space="preserve">зображувати  </w:t>
      </w:r>
      <w:r w:rsidR="007E7813">
        <w:rPr>
          <w:sz w:val="28"/>
          <w:szCs w:val="28"/>
        </w:rPr>
        <w:t xml:space="preserve">графічні </w:t>
      </w:r>
      <w:r w:rsidRPr="008200AC">
        <w:rPr>
          <w:sz w:val="28"/>
          <w:szCs w:val="28"/>
        </w:rPr>
        <w:t xml:space="preserve">натюрморти, </w:t>
      </w:r>
      <w:r w:rsidR="007E7813">
        <w:rPr>
          <w:sz w:val="28"/>
          <w:szCs w:val="28"/>
        </w:rPr>
        <w:t>орнаментальні композиції, фігуру люд</w:t>
      </w:r>
      <w:r w:rsidR="007E7813">
        <w:rPr>
          <w:sz w:val="28"/>
          <w:szCs w:val="28"/>
        </w:rPr>
        <w:t>и</w:t>
      </w:r>
      <w:r w:rsidR="007E7813">
        <w:rPr>
          <w:sz w:val="28"/>
          <w:szCs w:val="28"/>
        </w:rPr>
        <w:t>ни.</w:t>
      </w:r>
    </w:p>
    <w:p w:rsidR="004B3D25" w:rsidRDefault="004B3D25" w:rsidP="00E60FAD">
      <w:pPr>
        <w:ind w:hanging="284"/>
        <w:jc w:val="both"/>
        <w:rPr>
          <w:sz w:val="28"/>
          <w:szCs w:val="28"/>
        </w:rPr>
      </w:pPr>
    </w:p>
    <w:p w:rsidR="004B3D25" w:rsidRPr="00112433" w:rsidRDefault="004B3D25" w:rsidP="00E60FAD">
      <w:pPr>
        <w:adjustRightInd w:val="0"/>
        <w:snapToGrid w:val="0"/>
        <w:ind w:hanging="284"/>
        <w:jc w:val="both"/>
        <w:rPr>
          <w:b/>
          <w:sz w:val="28"/>
          <w:szCs w:val="28"/>
        </w:rPr>
      </w:pPr>
      <w:r w:rsidRPr="00112433">
        <w:rPr>
          <w:sz w:val="28"/>
          <w:szCs w:val="28"/>
        </w:rPr>
        <w:t xml:space="preserve">У студентів формуються наступні </w:t>
      </w:r>
      <w:r w:rsidRPr="00112433">
        <w:rPr>
          <w:b/>
          <w:sz w:val="28"/>
          <w:szCs w:val="28"/>
        </w:rPr>
        <w:t>компетентності:</w:t>
      </w:r>
    </w:p>
    <w:p w:rsidR="004B3D25" w:rsidRPr="00780539" w:rsidRDefault="004B3D25" w:rsidP="00E60FAD">
      <w:pPr>
        <w:pStyle w:val="Bodytext20"/>
        <w:shd w:val="clear" w:color="auto" w:fill="auto"/>
        <w:adjustRightInd w:val="0"/>
        <w:snapToGrid w:val="0"/>
        <w:spacing w:before="0" w:after="0" w:line="240" w:lineRule="auto"/>
        <w:ind w:hanging="284"/>
        <w:jc w:val="both"/>
        <w:rPr>
          <w:lang w:val="uk-UA"/>
        </w:rPr>
      </w:pPr>
      <w:r w:rsidRPr="00112433">
        <w:rPr>
          <w:lang w:val="uk-UA"/>
        </w:rPr>
        <w:t xml:space="preserve">- </w:t>
      </w:r>
      <w:r w:rsidRPr="00112433">
        <w:t xml:space="preserve">Застосовування професійно-профільованих знань в діяльності </w:t>
      </w:r>
      <w:r w:rsidR="00780539">
        <w:rPr>
          <w:lang w:val="uk-UA"/>
        </w:rPr>
        <w:t>фахівця текстильних виробів</w:t>
      </w:r>
    </w:p>
    <w:p w:rsidR="00780539" w:rsidRDefault="004B3D25" w:rsidP="00E60FAD">
      <w:pPr>
        <w:adjustRightInd w:val="0"/>
        <w:snapToGrid w:val="0"/>
        <w:ind w:hanging="284"/>
        <w:jc w:val="both"/>
        <w:rPr>
          <w:sz w:val="28"/>
          <w:szCs w:val="28"/>
        </w:rPr>
      </w:pPr>
      <w:r w:rsidRPr="00112433">
        <w:rPr>
          <w:sz w:val="28"/>
          <w:szCs w:val="28"/>
        </w:rPr>
        <w:t xml:space="preserve">- Використовування професійно-профільованих знань і практичних навичок з </w:t>
      </w:r>
      <w:r w:rsidR="007E7813">
        <w:rPr>
          <w:sz w:val="28"/>
          <w:szCs w:val="28"/>
        </w:rPr>
        <w:t>графіки</w:t>
      </w:r>
      <w:r w:rsidRPr="00112433">
        <w:rPr>
          <w:sz w:val="28"/>
          <w:szCs w:val="28"/>
        </w:rPr>
        <w:t xml:space="preserve"> для виконання дизайнерських проектів.</w:t>
      </w:r>
    </w:p>
    <w:p w:rsidR="004B3D25" w:rsidRPr="00EC04EA" w:rsidRDefault="00780539" w:rsidP="003F5895">
      <w:pPr>
        <w:adjustRightInd w:val="0"/>
        <w:snapToGrid w:val="0"/>
        <w:spacing w:line="360" w:lineRule="auto"/>
        <w:ind w:hanging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B3D25" w:rsidRPr="00EC04EA">
        <w:rPr>
          <w:b/>
          <w:sz w:val="28"/>
          <w:szCs w:val="28"/>
        </w:rPr>
        <w:lastRenderedPageBreak/>
        <w:t>СТРУКТУРА ПРЕДМЕТА</w:t>
      </w:r>
    </w:p>
    <w:tbl>
      <w:tblPr>
        <w:tblW w:w="9425" w:type="dxa"/>
        <w:jc w:val="center"/>
        <w:tblCellSpacing w:w="2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197"/>
        <w:gridCol w:w="720"/>
        <w:gridCol w:w="857"/>
        <w:gridCol w:w="865"/>
        <w:gridCol w:w="721"/>
        <w:gridCol w:w="65"/>
      </w:tblGrid>
      <w:tr w:rsidR="004B3D25" w:rsidRPr="00EC04EA" w:rsidTr="00031213">
        <w:trPr>
          <w:gridAfter w:val="1"/>
          <w:wAfter w:w="5" w:type="dxa"/>
          <w:cantSplit/>
          <w:trHeight w:val="348"/>
          <w:tblCellSpacing w:w="20" w:type="dxa"/>
          <w:jc w:val="center"/>
        </w:trPr>
        <w:tc>
          <w:tcPr>
            <w:tcW w:w="6137" w:type="dxa"/>
            <w:vMerge w:val="restart"/>
            <w:vAlign w:val="center"/>
          </w:tcPr>
          <w:p w:rsidR="004B3D25" w:rsidRPr="00EC04EA" w:rsidRDefault="004B3D25" w:rsidP="0003121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3123" w:type="dxa"/>
            <w:gridSpan w:val="4"/>
            <w:vAlign w:val="center"/>
          </w:tcPr>
          <w:p w:rsidR="004B3D25" w:rsidRPr="00EC04EA" w:rsidRDefault="004B3D25" w:rsidP="0003121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EC04EA">
              <w:rPr>
                <w:b/>
                <w:sz w:val="28"/>
                <w:szCs w:val="28"/>
              </w:rPr>
              <w:t>Кількість годин</w:t>
            </w:r>
          </w:p>
        </w:tc>
      </w:tr>
      <w:tr w:rsidR="004B3D25" w:rsidRPr="00EC04EA" w:rsidTr="00031213">
        <w:trPr>
          <w:gridAfter w:val="1"/>
          <w:wAfter w:w="5" w:type="dxa"/>
          <w:cantSplit/>
          <w:trHeight w:val="303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EC04EA" w:rsidRDefault="004B3D25" w:rsidP="0003121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23" w:type="dxa"/>
            <w:gridSpan w:val="4"/>
            <w:vAlign w:val="center"/>
          </w:tcPr>
          <w:p w:rsidR="004B3D25" w:rsidRPr="00EC04EA" w:rsidRDefault="004B3D25" w:rsidP="00031213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денна форма</w:t>
            </w:r>
          </w:p>
        </w:tc>
      </w:tr>
      <w:tr w:rsidR="004B3D25" w:rsidRPr="00EC04EA" w:rsidTr="00031213">
        <w:trPr>
          <w:gridAfter w:val="1"/>
          <w:wAfter w:w="5" w:type="dxa"/>
          <w:cantSplit/>
          <w:trHeight w:val="285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EC04EA" w:rsidRDefault="004B3D25" w:rsidP="0003121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extDirection w:val="btLr"/>
          </w:tcPr>
          <w:p w:rsidR="004B3D25" w:rsidRPr="00EC04EA" w:rsidRDefault="004B3D25" w:rsidP="0003121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C04EA">
              <w:rPr>
                <w:b/>
                <w:sz w:val="28"/>
                <w:szCs w:val="28"/>
              </w:rPr>
              <w:t>Усьогогодин</w:t>
            </w:r>
            <w:proofErr w:type="spellEnd"/>
          </w:p>
          <w:p w:rsidR="004B3D25" w:rsidRPr="00EC04EA" w:rsidRDefault="004B3D25" w:rsidP="00031213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3"/>
          </w:tcPr>
          <w:p w:rsidR="004B3D25" w:rsidRPr="00EC04EA" w:rsidRDefault="004B3D25" w:rsidP="00031213">
            <w:pPr>
              <w:ind w:hanging="62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EC04EA">
              <w:rPr>
                <w:sz w:val="28"/>
                <w:szCs w:val="28"/>
              </w:rPr>
              <w:t>у тому числі</w:t>
            </w:r>
          </w:p>
        </w:tc>
      </w:tr>
      <w:tr w:rsidR="004B3D25" w:rsidRPr="00EC04EA" w:rsidTr="00031213">
        <w:trPr>
          <w:gridAfter w:val="1"/>
          <w:wAfter w:w="5" w:type="dxa"/>
          <w:cantSplit/>
          <w:trHeight w:val="1747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EC04EA" w:rsidRDefault="004B3D25" w:rsidP="0003121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vMerge/>
            <w:textDirection w:val="btLr"/>
          </w:tcPr>
          <w:p w:rsidR="004B3D25" w:rsidRPr="00EC04EA" w:rsidRDefault="004B3D25" w:rsidP="000312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4B3D25" w:rsidRPr="00EC04EA" w:rsidRDefault="004B3D25" w:rsidP="00031213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>Лекційні</w:t>
            </w:r>
          </w:p>
          <w:p w:rsidR="004B3D25" w:rsidRPr="00EC04EA" w:rsidRDefault="004B3D25" w:rsidP="00031213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>заняття</w:t>
            </w:r>
          </w:p>
        </w:tc>
        <w:tc>
          <w:tcPr>
            <w:tcW w:w="825" w:type="dxa"/>
            <w:textDirection w:val="btLr"/>
          </w:tcPr>
          <w:p w:rsidR="004B3D25" w:rsidRPr="00EC04EA" w:rsidRDefault="004B3D25" w:rsidP="00031213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>Лаборато</w:t>
            </w:r>
            <w:r w:rsidRPr="00EC04EA">
              <w:rPr>
                <w:b/>
                <w:color w:val="000000"/>
                <w:sz w:val="28"/>
                <w:szCs w:val="28"/>
              </w:rPr>
              <w:t>р</w:t>
            </w:r>
            <w:r w:rsidRPr="00EC04EA">
              <w:rPr>
                <w:b/>
                <w:color w:val="000000"/>
                <w:sz w:val="28"/>
                <w:szCs w:val="28"/>
              </w:rPr>
              <w:t>ні заняття</w:t>
            </w:r>
          </w:p>
        </w:tc>
        <w:tc>
          <w:tcPr>
            <w:tcW w:w="681" w:type="dxa"/>
            <w:textDirection w:val="btLr"/>
          </w:tcPr>
          <w:p w:rsidR="004B3D25" w:rsidRPr="00EC04EA" w:rsidRDefault="004B3D25" w:rsidP="006115DF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Індивідуал</w:t>
            </w:r>
            <w:r w:rsidRPr="00EC04EA">
              <w:rPr>
                <w:b/>
                <w:sz w:val="28"/>
                <w:szCs w:val="28"/>
              </w:rPr>
              <w:t>ь</w:t>
            </w:r>
            <w:r w:rsidRPr="00EC04EA">
              <w:rPr>
                <w:b/>
                <w:sz w:val="28"/>
                <w:szCs w:val="28"/>
              </w:rPr>
              <w:t>ні</w:t>
            </w:r>
          </w:p>
          <w:p w:rsidR="004B3D25" w:rsidRPr="00EC04EA" w:rsidRDefault="004B3D25" w:rsidP="006115DF">
            <w:pPr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заняття</w:t>
            </w:r>
          </w:p>
        </w:tc>
      </w:tr>
      <w:tr w:rsidR="004B3D25" w:rsidRPr="00EC04EA" w:rsidTr="00031213">
        <w:trPr>
          <w:trHeight w:val="475"/>
          <w:tblCellSpacing w:w="20" w:type="dxa"/>
          <w:jc w:val="center"/>
        </w:trPr>
        <w:tc>
          <w:tcPr>
            <w:tcW w:w="6137" w:type="dxa"/>
            <w:vAlign w:val="center"/>
          </w:tcPr>
          <w:p w:rsidR="00DA2336" w:rsidRPr="00EC04EA" w:rsidRDefault="00DA2336" w:rsidP="00DA2336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Cs/>
                <w:sz w:val="28"/>
                <w:szCs w:val="28"/>
              </w:rPr>
              <w:t>Змістовий модуль 1</w:t>
            </w:r>
            <w:r w:rsidRPr="00EC04EA">
              <w:rPr>
                <w:sz w:val="28"/>
                <w:szCs w:val="28"/>
              </w:rPr>
              <w:t>.</w:t>
            </w:r>
          </w:p>
          <w:p w:rsidR="004B3D25" w:rsidRPr="00EC04EA" w:rsidRDefault="00DA2336" w:rsidP="00DA2336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«</w:t>
            </w:r>
            <w:r w:rsidRPr="00EC04EA">
              <w:rPr>
                <w:sz w:val="28"/>
                <w:szCs w:val="28"/>
              </w:rPr>
              <w:t>Художнє рішення в оформленні виробів»</w:t>
            </w:r>
          </w:p>
        </w:tc>
        <w:tc>
          <w:tcPr>
            <w:tcW w:w="680" w:type="dxa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3EB2" w:rsidRPr="00EC04EA" w:rsidTr="00031213">
        <w:trPr>
          <w:trHeight w:val="475"/>
          <w:tblCellSpacing w:w="20" w:type="dxa"/>
          <w:jc w:val="center"/>
        </w:trPr>
        <w:tc>
          <w:tcPr>
            <w:tcW w:w="6137" w:type="dxa"/>
            <w:vAlign w:val="center"/>
          </w:tcPr>
          <w:p w:rsidR="00DA2336" w:rsidRPr="00EC04EA" w:rsidRDefault="00DA2336" w:rsidP="00DA2336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Лекція</w:t>
            </w:r>
          </w:p>
          <w:p w:rsidR="00B23EB2" w:rsidRPr="00EC04EA" w:rsidRDefault="00DA2336" w:rsidP="00DA2336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Базові поняття і образотворчі засоби графіки.</w:t>
            </w:r>
          </w:p>
        </w:tc>
        <w:tc>
          <w:tcPr>
            <w:tcW w:w="680" w:type="dxa"/>
          </w:tcPr>
          <w:p w:rsidR="00B23EB2" w:rsidRPr="00EC04EA" w:rsidRDefault="00201D1B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23EB2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B23EB2" w:rsidRPr="00EC04EA" w:rsidRDefault="00B23EB2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B23EB2" w:rsidRPr="00EC04EA" w:rsidRDefault="00B23EB2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3D25" w:rsidRPr="00EC04EA" w:rsidTr="00031213">
        <w:trPr>
          <w:trHeight w:val="493"/>
          <w:tblCellSpacing w:w="20" w:type="dxa"/>
          <w:jc w:val="center"/>
        </w:trPr>
        <w:tc>
          <w:tcPr>
            <w:tcW w:w="6137" w:type="dxa"/>
          </w:tcPr>
          <w:p w:rsidR="00DA2336" w:rsidRPr="00EC04EA" w:rsidRDefault="00DA2336" w:rsidP="00DA2336">
            <w:pPr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Практична робота №1</w:t>
            </w:r>
          </w:p>
          <w:p w:rsidR="004B3D25" w:rsidRPr="00EC04EA" w:rsidRDefault="00DA2336" w:rsidP="00DA2336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Образотворчі засоби художньої графіки – пляма, лінія, крапка, колір – е</w:t>
            </w:r>
            <w:r w:rsidRPr="00EC04EA">
              <w:rPr>
                <w:sz w:val="28"/>
                <w:szCs w:val="28"/>
              </w:rPr>
              <w:t>лементи малюнку на тк</w:t>
            </w:r>
            <w:r w:rsidRPr="00EC04EA">
              <w:rPr>
                <w:sz w:val="28"/>
                <w:szCs w:val="28"/>
              </w:rPr>
              <w:t>а</w:t>
            </w:r>
            <w:r w:rsidRPr="00EC04EA">
              <w:rPr>
                <w:sz w:val="28"/>
                <w:szCs w:val="28"/>
              </w:rPr>
              <w:t>нини і трикотажу.</w:t>
            </w:r>
          </w:p>
        </w:tc>
        <w:tc>
          <w:tcPr>
            <w:tcW w:w="680" w:type="dxa"/>
          </w:tcPr>
          <w:p w:rsidR="004B3D25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B3D25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3D25" w:rsidRPr="00EC04EA" w:rsidTr="00031213">
        <w:trPr>
          <w:trHeight w:val="313"/>
          <w:tblCellSpacing w:w="20" w:type="dxa"/>
          <w:jc w:val="center"/>
        </w:trPr>
        <w:tc>
          <w:tcPr>
            <w:tcW w:w="6137" w:type="dxa"/>
          </w:tcPr>
          <w:p w:rsidR="00DA2336" w:rsidRPr="00EC04EA" w:rsidRDefault="00DA2336" w:rsidP="00DA2336">
            <w:pPr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Практична робота №2</w:t>
            </w:r>
          </w:p>
          <w:p w:rsidR="004B3D25" w:rsidRPr="00EC04EA" w:rsidRDefault="00DA2336" w:rsidP="00DA2336">
            <w:pPr>
              <w:shd w:val="clear" w:color="auto" w:fill="FFFFFF"/>
              <w:ind w:left="141" w:hanging="141"/>
              <w:rPr>
                <w:b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 xml:space="preserve">Колір в графіці. Колір в декоративної композиції </w:t>
            </w:r>
            <w:r w:rsidRPr="00EC04EA">
              <w:rPr>
                <w:sz w:val="28"/>
                <w:szCs w:val="28"/>
              </w:rPr>
              <w:t>рисунка текстильних матеріалів</w:t>
            </w:r>
            <w:r w:rsidRPr="00EC04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:rsidR="004B3D25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B3D25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3D25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DA2336" w:rsidRPr="00EC04EA" w:rsidRDefault="00DA2336" w:rsidP="00DA2336">
            <w:pPr>
              <w:spacing w:line="240" w:lineRule="atLeast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EC04EA">
              <w:rPr>
                <w:rFonts w:eastAsia="Calibri"/>
                <w:sz w:val="28"/>
                <w:szCs w:val="28"/>
              </w:rPr>
              <w:t xml:space="preserve">Практична робота №3. </w:t>
            </w:r>
          </w:p>
          <w:p w:rsidR="004B3D25" w:rsidRPr="00EC04EA" w:rsidRDefault="00DA2336" w:rsidP="00DA2336">
            <w:pPr>
              <w:rPr>
                <w:b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Фактура в декоративної композиції рисунка тек</w:t>
            </w:r>
            <w:r w:rsidRPr="00EC04EA">
              <w:rPr>
                <w:color w:val="000000"/>
                <w:sz w:val="28"/>
                <w:szCs w:val="28"/>
              </w:rPr>
              <w:t>с</w:t>
            </w:r>
            <w:r w:rsidRPr="00EC04EA">
              <w:rPr>
                <w:color w:val="000000"/>
                <w:sz w:val="28"/>
                <w:szCs w:val="28"/>
              </w:rPr>
              <w:t>тильних матеріалів.</w:t>
            </w:r>
          </w:p>
        </w:tc>
        <w:tc>
          <w:tcPr>
            <w:tcW w:w="680" w:type="dxa"/>
          </w:tcPr>
          <w:p w:rsidR="004B3D25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B3D25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4B3D25" w:rsidRPr="00EC04EA" w:rsidRDefault="004B3D2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1A3E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DA2336" w:rsidRPr="00EC04EA" w:rsidRDefault="00DA2336" w:rsidP="00DA2336">
            <w:pPr>
              <w:rPr>
                <w:b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Практична робота №4</w:t>
            </w:r>
          </w:p>
          <w:p w:rsidR="00BF1A3E" w:rsidRPr="00EC04EA" w:rsidRDefault="00DA2336" w:rsidP="00DA2336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Крупно і дрібно візерунчасті малюнки.</w:t>
            </w:r>
          </w:p>
        </w:tc>
        <w:tc>
          <w:tcPr>
            <w:tcW w:w="680" w:type="dxa"/>
          </w:tcPr>
          <w:p w:rsidR="00BF1A3E" w:rsidRPr="00EC04EA" w:rsidRDefault="00472B26" w:rsidP="00201D1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F1A3E" w:rsidRPr="00EC04EA" w:rsidRDefault="00BF1A3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BF1A3E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BF1A3E" w:rsidRPr="00EC04EA" w:rsidRDefault="00BF1A3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1A3E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4E26DC" w:rsidRPr="00EC04EA" w:rsidRDefault="004E26DC" w:rsidP="004E26DC">
            <w:pPr>
              <w:rPr>
                <w:b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Практична робота №5</w:t>
            </w:r>
          </w:p>
          <w:p w:rsidR="00BF1A3E" w:rsidRPr="00EC04EA" w:rsidRDefault="004E26DC" w:rsidP="004E26D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Зміни в характері малюнку. Поняття зорової іл</w:t>
            </w:r>
            <w:r w:rsidRPr="00EC04EA">
              <w:rPr>
                <w:sz w:val="28"/>
                <w:szCs w:val="28"/>
              </w:rPr>
              <w:t>ю</w:t>
            </w:r>
            <w:r w:rsidRPr="00EC04EA">
              <w:rPr>
                <w:sz w:val="28"/>
                <w:szCs w:val="28"/>
              </w:rPr>
              <w:t>зії.</w:t>
            </w:r>
          </w:p>
        </w:tc>
        <w:tc>
          <w:tcPr>
            <w:tcW w:w="680" w:type="dxa"/>
          </w:tcPr>
          <w:p w:rsidR="00BF1A3E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F1A3E" w:rsidRPr="00EC04EA" w:rsidRDefault="00BF1A3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BF1A3E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BF1A3E" w:rsidRPr="00EC04EA" w:rsidRDefault="00BF1A3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26DC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4E26DC" w:rsidRPr="00EC04EA" w:rsidRDefault="004E26DC" w:rsidP="004E26DC">
            <w:pPr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Практична робота №6</w:t>
            </w:r>
          </w:p>
          <w:p w:rsidR="004E26DC" w:rsidRPr="00EC04EA" w:rsidRDefault="004E26DC" w:rsidP="004E26DC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Особливості зображення декоративних композ</w:t>
            </w:r>
            <w:r w:rsidRPr="00EC04EA">
              <w:rPr>
                <w:color w:val="000000"/>
                <w:sz w:val="28"/>
                <w:szCs w:val="28"/>
              </w:rPr>
              <w:t>и</w:t>
            </w:r>
            <w:r w:rsidRPr="00EC04EA">
              <w:rPr>
                <w:color w:val="000000"/>
                <w:sz w:val="28"/>
                <w:szCs w:val="28"/>
              </w:rPr>
              <w:t>цій з рослинних та  геометричних форм.</w:t>
            </w:r>
          </w:p>
        </w:tc>
        <w:tc>
          <w:tcPr>
            <w:tcW w:w="680" w:type="dxa"/>
          </w:tcPr>
          <w:p w:rsidR="004E26DC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4E26DC" w:rsidRPr="00EC04EA" w:rsidRDefault="004E26DC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E26DC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4E26DC" w:rsidRPr="00EC04EA" w:rsidRDefault="004E26DC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44DE6" w:rsidRPr="00EC04EA" w:rsidRDefault="00644DE6" w:rsidP="00A54EFD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№7</w:t>
            </w:r>
          </w:p>
          <w:p w:rsidR="00644DE6" w:rsidRPr="00EC04EA" w:rsidRDefault="00644DE6" w:rsidP="00A54EFD">
            <w:pPr>
              <w:rPr>
                <w:b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 xml:space="preserve">Особливості зображення </w:t>
            </w:r>
            <w:proofErr w:type="spellStart"/>
            <w:r w:rsidRPr="00EC04EA">
              <w:rPr>
                <w:color w:val="000000"/>
                <w:sz w:val="28"/>
                <w:szCs w:val="28"/>
              </w:rPr>
              <w:t>монокомпозиції</w:t>
            </w:r>
            <w:proofErr w:type="spellEnd"/>
            <w:r w:rsidRPr="00EC04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:rsidR="00644DE6" w:rsidRPr="00EC04EA" w:rsidRDefault="00472B2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44DE6" w:rsidRPr="00EC04EA" w:rsidRDefault="00644DE6" w:rsidP="00644DE6">
            <w:pPr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Практична робота №8</w:t>
            </w:r>
          </w:p>
          <w:p w:rsidR="00644DE6" w:rsidRPr="00EC04EA" w:rsidRDefault="00644DE6" w:rsidP="00644DE6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Особливості зображення орнаменту.</w:t>
            </w:r>
          </w:p>
        </w:tc>
        <w:tc>
          <w:tcPr>
            <w:tcW w:w="680" w:type="dxa"/>
          </w:tcPr>
          <w:p w:rsidR="00644DE6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44DE6" w:rsidRPr="00EC04EA" w:rsidRDefault="00644DE6" w:rsidP="00644DE6">
            <w:pPr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Практична робота №9</w:t>
            </w:r>
          </w:p>
          <w:p w:rsidR="00644DE6" w:rsidRPr="00EC04EA" w:rsidRDefault="00644DE6" w:rsidP="00644DE6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Види і структура орнаменту.</w:t>
            </w:r>
          </w:p>
        </w:tc>
        <w:tc>
          <w:tcPr>
            <w:tcW w:w="680" w:type="dxa"/>
          </w:tcPr>
          <w:p w:rsidR="00644DE6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44DE6" w:rsidRPr="00EC04EA" w:rsidRDefault="00644DE6" w:rsidP="00644DE6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№10</w:t>
            </w:r>
          </w:p>
          <w:p w:rsidR="00644DE6" w:rsidRPr="00EC04EA" w:rsidRDefault="00644DE6" w:rsidP="00644DE6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Використання природних форм в орнаментальній композиції.</w:t>
            </w:r>
          </w:p>
        </w:tc>
        <w:tc>
          <w:tcPr>
            <w:tcW w:w="680" w:type="dxa"/>
          </w:tcPr>
          <w:p w:rsidR="00644DE6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6596E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36596E" w:rsidRPr="00EC04EA" w:rsidRDefault="0036596E" w:rsidP="004E26DC">
            <w:pPr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Всього за змістовим модулем</w:t>
            </w:r>
          </w:p>
        </w:tc>
        <w:tc>
          <w:tcPr>
            <w:tcW w:w="680" w:type="dxa"/>
          </w:tcPr>
          <w:p w:rsidR="0036596E" w:rsidRPr="00EC04EA" w:rsidRDefault="003F589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817" w:type="dxa"/>
          </w:tcPr>
          <w:p w:rsidR="0036596E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36596E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6" w:type="dxa"/>
            <w:gridSpan w:val="2"/>
          </w:tcPr>
          <w:p w:rsidR="0036596E" w:rsidRPr="00EC04EA" w:rsidRDefault="0036596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44DE6" w:rsidRPr="00EC04EA" w:rsidRDefault="00644DE6" w:rsidP="00644DE6">
            <w:pPr>
              <w:jc w:val="center"/>
              <w:rPr>
                <w:color w:val="000000"/>
                <w:sz w:val="28"/>
                <w:szCs w:val="28"/>
              </w:rPr>
            </w:pPr>
            <w:r w:rsidRPr="00EC04EA">
              <w:rPr>
                <w:bCs/>
                <w:sz w:val="28"/>
                <w:szCs w:val="28"/>
              </w:rPr>
              <w:lastRenderedPageBreak/>
              <w:t>Змістовий модуль 2.</w:t>
            </w:r>
          </w:p>
          <w:p w:rsidR="00644DE6" w:rsidRPr="00EC04EA" w:rsidRDefault="00644DE6" w:rsidP="00644DE6">
            <w:pPr>
              <w:rPr>
                <w:color w:val="000000"/>
                <w:spacing w:val="-4"/>
                <w:sz w:val="28"/>
                <w:szCs w:val="28"/>
              </w:rPr>
            </w:pPr>
            <w:r w:rsidRPr="00EC04EA">
              <w:rPr>
                <w:spacing w:val="-4"/>
                <w:sz w:val="28"/>
                <w:szCs w:val="28"/>
              </w:rPr>
              <w:t>«Малюнки за українськими народними мотивами»</w:t>
            </w:r>
          </w:p>
        </w:tc>
        <w:tc>
          <w:tcPr>
            <w:tcW w:w="680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F21ADF" w:rsidRPr="00EC04EA" w:rsidRDefault="00F21ADF" w:rsidP="00F21ADF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№11</w:t>
            </w:r>
          </w:p>
          <w:p w:rsidR="00644DE6" w:rsidRPr="00EC04EA" w:rsidRDefault="00F21ADF" w:rsidP="00F21ADF">
            <w:pPr>
              <w:rPr>
                <w:bCs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Особливості та символіка кольору та форми м</w:t>
            </w:r>
            <w:r w:rsidRPr="00EC04EA">
              <w:rPr>
                <w:bCs/>
                <w:color w:val="000000"/>
                <w:sz w:val="28"/>
                <w:szCs w:val="28"/>
              </w:rPr>
              <w:t>а</w:t>
            </w:r>
            <w:r w:rsidRPr="00EC04EA">
              <w:rPr>
                <w:bCs/>
                <w:color w:val="000000"/>
                <w:sz w:val="28"/>
                <w:szCs w:val="28"/>
              </w:rPr>
              <w:t xml:space="preserve">люнків за українськими </w:t>
            </w:r>
            <w:proofErr w:type="spellStart"/>
            <w:r w:rsidRPr="00EC04EA">
              <w:rPr>
                <w:bCs/>
                <w:color w:val="000000"/>
                <w:sz w:val="28"/>
                <w:szCs w:val="28"/>
              </w:rPr>
              <w:t>народнимимотивами</w:t>
            </w:r>
            <w:proofErr w:type="spellEnd"/>
            <w:r w:rsidRPr="00EC04E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F21ADF" w:rsidRPr="00EC04EA" w:rsidRDefault="00F21ADF" w:rsidP="00F21A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Лекція</w:t>
            </w:r>
          </w:p>
          <w:p w:rsidR="00644DE6" w:rsidRPr="00EC04EA" w:rsidRDefault="00F21ADF" w:rsidP="00F21ADF">
            <w:pPr>
              <w:rPr>
                <w:bCs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Зображення орнаменту з етнічними  мотивами. Національні особливості українських орнаментів.</w:t>
            </w:r>
            <w:r w:rsidRPr="00EC04EA">
              <w:rPr>
                <w:sz w:val="28"/>
                <w:szCs w:val="28"/>
              </w:rPr>
              <w:t xml:space="preserve"> Символічне значення українських орнаментів.</w:t>
            </w:r>
          </w:p>
        </w:tc>
        <w:tc>
          <w:tcPr>
            <w:tcW w:w="680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F21ADF" w:rsidRPr="00EC04EA" w:rsidRDefault="00F21ADF" w:rsidP="00F21ADF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№12</w:t>
            </w:r>
          </w:p>
          <w:p w:rsidR="00644DE6" w:rsidRPr="00EC04EA" w:rsidRDefault="00F21ADF" w:rsidP="00F21ADF">
            <w:pPr>
              <w:rPr>
                <w:bCs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Орнамент в українському  костюмі.</w:t>
            </w:r>
          </w:p>
        </w:tc>
        <w:tc>
          <w:tcPr>
            <w:tcW w:w="680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F21ADF" w:rsidRPr="00EC04EA" w:rsidRDefault="00F21ADF" w:rsidP="00F21ADF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№13</w:t>
            </w:r>
          </w:p>
          <w:p w:rsidR="00644DE6" w:rsidRPr="00EC04EA" w:rsidRDefault="00F21ADF" w:rsidP="00F21ADF">
            <w:pPr>
              <w:rPr>
                <w:bCs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Петриківський  розпис. Композиція та характерні особливості.</w:t>
            </w:r>
          </w:p>
        </w:tc>
        <w:tc>
          <w:tcPr>
            <w:tcW w:w="680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44DE6" w:rsidRPr="00EC04EA" w:rsidRDefault="00EF731E" w:rsidP="00F21ADF">
            <w:pPr>
              <w:rPr>
                <w:bCs/>
                <w:sz w:val="28"/>
                <w:szCs w:val="28"/>
              </w:rPr>
            </w:pPr>
            <w:r w:rsidRPr="00EC04EA">
              <w:rPr>
                <w:bCs/>
                <w:sz w:val="28"/>
                <w:szCs w:val="28"/>
              </w:rPr>
              <w:t>Всього за змістовим модулем 2</w:t>
            </w:r>
          </w:p>
        </w:tc>
        <w:tc>
          <w:tcPr>
            <w:tcW w:w="680" w:type="dxa"/>
          </w:tcPr>
          <w:p w:rsidR="00644DE6" w:rsidRPr="00EC04EA" w:rsidRDefault="00EF731E" w:rsidP="003F589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3F5895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F21ADF" w:rsidRPr="00EC04EA" w:rsidRDefault="00F21ADF" w:rsidP="00F21A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Змістовий модуль 3</w:t>
            </w:r>
          </w:p>
          <w:p w:rsidR="00644DE6" w:rsidRPr="00EC04EA" w:rsidRDefault="00F21ADF" w:rsidP="00EC04EA">
            <w:pPr>
              <w:rPr>
                <w:bCs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«</w:t>
            </w:r>
            <w:r w:rsidRPr="00EC04EA">
              <w:rPr>
                <w:color w:val="000000"/>
                <w:sz w:val="28"/>
                <w:szCs w:val="28"/>
              </w:rPr>
              <w:t>Стилізоване зображення фігури людини.</w:t>
            </w:r>
            <w:r w:rsidR="00EC04EA">
              <w:rPr>
                <w:color w:val="000000"/>
                <w:sz w:val="28"/>
                <w:szCs w:val="28"/>
              </w:rPr>
              <w:t xml:space="preserve"> </w:t>
            </w:r>
            <w:r w:rsidRPr="00EC04EA">
              <w:rPr>
                <w:color w:val="000000"/>
                <w:sz w:val="28"/>
                <w:szCs w:val="28"/>
              </w:rPr>
              <w:t>Граф</w:t>
            </w:r>
            <w:r w:rsidRPr="00EC04EA">
              <w:rPr>
                <w:color w:val="000000"/>
                <w:sz w:val="28"/>
                <w:szCs w:val="28"/>
              </w:rPr>
              <w:t>і</w:t>
            </w:r>
            <w:r w:rsidRPr="00EC04EA">
              <w:rPr>
                <w:color w:val="000000"/>
                <w:sz w:val="28"/>
                <w:szCs w:val="28"/>
              </w:rPr>
              <w:t>чне зображення рисунка та фактури тканини в одязі»</w:t>
            </w:r>
          </w:p>
        </w:tc>
        <w:tc>
          <w:tcPr>
            <w:tcW w:w="680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4B7C07" w:rsidRPr="00EC04EA" w:rsidRDefault="004B7C07" w:rsidP="004B7C07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№1</w:t>
            </w:r>
          </w:p>
          <w:p w:rsidR="00644DE6" w:rsidRPr="00EC04EA" w:rsidRDefault="004B7C07" w:rsidP="004B7C07">
            <w:pPr>
              <w:rPr>
                <w:bCs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Фігура людини. Передача основних пропорцій людини за схемою.</w:t>
            </w:r>
          </w:p>
        </w:tc>
        <w:tc>
          <w:tcPr>
            <w:tcW w:w="680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44DE6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7C07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76736" w:rsidRPr="00EC04EA" w:rsidRDefault="00676736" w:rsidP="00676736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Лекція</w:t>
            </w:r>
          </w:p>
          <w:p w:rsidR="004B7C07" w:rsidRPr="00EC04EA" w:rsidRDefault="00676736" w:rsidP="00676736">
            <w:pPr>
              <w:rPr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 xml:space="preserve">Начерки та замальовки </w:t>
            </w:r>
            <w:r w:rsidRPr="00EC04EA">
              <w:rPr>
                <w:sz w:val="28"/>
                <w:szCs w:val="28"/>
              </w:rPr>
              <w:t xml:space="preserve">фігури людини </w:t>
            </w:r>
            <w:r w:rsidRPr="00EC04EA">
              <w:rPr>
                <w:color w:val="000000"/>
                <w:sz w:val="28"/>
                <w:szCs w:val="28"/>
              </w:rPr>
              <w:t xml:space="preserve">з натури . </w:t>
            </w:r>
            <w:proofErr w:type="spellStart"/>
            <w:r w:rsidRPr="00EC04EA">
              <w:rPr>
                <w:color w:val="000000"/>
                <w:sz w:val="28"/>
                <w:szCs w:val="28"/>
              </w:rPr>
              <w:t>Скетчінг</w:t>
            </w:r>
            <w:proofErr w:type="spellEnd"/>
            <w:r w:rsidRPr="00EC04EA">
              <w:rPr>
                <w:color w:val="000000"/>
                <w:sz w:val="28"/>
                <w:szCs w:val="28"/>
              </w:rPr>
              <w:t xml:space="preserve"> - напрям сучасної графіки .</w:t>
            </w:r>
          </w:p>
        </w:tc>
        <w:tc>
          <w:tcPr>
            <w:tcW w:w="680" w:type="dxa"/>
          </w:tcPr>
          <w:p w:rsidR="004B7C07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4B7C07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7C07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76736" w:rsidRPr="00EC04EA" w:rsidRDefault="00676736" w:rsidP="00676736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№2</w:t>
            </w:r>
          </w:p>
          <w:p w:rsidR="004B7C07" w:rsidRPr="00EC04EA" w:rsidRDefault="00676736" w:rsidP="00676736">
            <w:pPr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Начерки та замальовки фігури людини в одязі з натури  графічними матеріалами.</w:t>
            </w:r>
          </w:p>
        </w:tc>
        <w:tc>
          <w:tcPr>
            <w:tcW w:w="680" w:type="dxa"/>
          </w:tcPr>
          <w:p w:rsidR="004B7C07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B7C07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" w:type="dxa"/>
            <w:gridSpan w:val="2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7C07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76736" w:rsidRPr="00EC04EA" w:rsidRDefault="00676736" w:rsidP="00676736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Лекція</w:t>
            </w:r>
          </w:p>
          <w:p w:rsidR="004B7C07" w:rsidRPr="00EC04EA" w:rsidRDefault="00676736" w:rsidP="00676736">
            <w:pPr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 xml:space="preserve">Способи графічного зображення фігури людини в </w:t>
            </w:r>
            <w:proofErr w:type="spellStart"/>
            <w:r w:rsidRPr="00EC04EA">
              <w:rPr>
                <w:sz w:val="28"/>
                <w:szCs w:val="28"/>
              </w:rPr>
              <w:t>фешн</w:t>
            </w:r>
            <w:proofErr w:type="spellEnd"/>
            <w:r w:rsidRPr="00EC04EA">
              <w:rPr>
                <w:sz w:val="28"/>
                <w:szCs w:val="28"/>
              </w:rPr>
              <w:t xml:space="preserve"> ілюстрації.</w:t>
            </w:r>
          </w:p>
        </w:tc>
        <w:tc>
          <w:tcPr>
            <w:tcW w:w="680" w:type="dxa"/>
          </w:tcPr>
          <w:p w:rsidR="004B7C07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4B7C07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7C07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76736" w:rsidRPr="00EC04EA" w:rsidRDefault="00676736" w:rsidP="00676736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№3</w:t>
            </w:r>
          </w:p>
          <w:p w:rsidR="004B7C07" w:rsidRPr="00EC04EA" w:rsidRDefault="00676736" w:rsidP="00676736">
            <w:pPr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Стилізоване зображення фігури людини в одязі за допомогою графічних засобів виразності..</w:t>
            </w:r>
          </w:p>
        </w:tc>
        <w:tc>
          <w:tcPr>
            <w:tcW w:w="680" w:type="dxa"/>
          </w:tcPr>
          <w:p w:rsidR="004B7C07" w:rsidRPr="00EC04EA" w:rsidRDefault="0099266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B7C07" w:rsidRPr="00EC04EA" w:rsidRDefault="0099266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" w:type="dxa"/>
            <w:gridSpan w:val="2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7C07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76736" w:rsidRPr="00EC04EA" w:rsidRDefault="00676736" w:rsidP="00676736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№4</w:t>
            </w:r>
          </w:p>
          <w:p w:rsidR="004B7C07" w:rsidRPr="00EC04EA" w:rsidRDefault="00676736" w:rsidP="00676736">
            <w:pPr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Зображення фігури людини в одязі з передачею фактури тканини (чорно-біла графіка).</w:t>
            </w:r>
          </w:p>
        </w:tc>
        <w:tc>
          <w:tcPr>
            <w:tcW w:w="680" w:type="dxa"/>
          </w:tcPr>
          <w:p w:rsidR="004B7C07" w:rsidRPr="00EC04EA" w:rsidRDefault="0099266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B7C07" w:rsidRPr="00EC04EA" w:rsidRDefault="0099266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" w:type="dxa"/>
            <w:gridSpan w:val="2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7C07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676736" w:rsidRPr="00EC04EA" w:rsidRDefault="00676736" w:rsidP="00676736">
            <w:pPr>
              <w:rPr>
                <w:b/>
                <w:color w:val="000000"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Лінійно-пластичне рішення варіантів одягу.</w:t>
            </w:r>
          </w:p>
          <w:p w:rsidR="00676736" w:rsidRPr="00EC04EA" w:rsidRDefault="00676736" w:rsidP="00676736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№5</w:t>
            </w:r>
          </w:p>
          <w:p w:rsidR="004B7C07" w:rsidRPr="00EC04EA" w:rsidRDefault="00676736" w:rsidP="00676736">
            <w:pPr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Малювання моделей жіночого одягу</w:t>
            </w:r>
          </w:p>
        </w:tc>
        <w:tc>
          <w:tcPr>
            <w:tcW w:w="680" w:type="dxa"/>
          </w:tcPr>
          <w:p w:rsidR="004B7C07" w:rsidRPr="00EC04EA" w:rsidRDefault="0099266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4B7C07" w:rsidRPr="00EC04EA" w:rsidRDefault="0099266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" w:type="dxa"/>
            <w:gridSpan w:val="2"/>
          </w:tcPr>
          <w:p w:rsidR="004B7C07" w:rsidRPr="00EC04EA" w:rsidRDefault="004B7C07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673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150150" w:rsidRPr="00EC04EA" w:rsidRDefault="00150150" w:rsidP="00150150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№6</w:t>
            </w:r>
          </w:p>
          <w:p w:rsidR="00676736" w:rsidRPr="00EC04EA" w:rsidRDefault="00150150" w:rsidP="00150150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Малювання моделей чоловічого одягу</w:t>
            </w:r>
          </w:p>
        </w:tc>
        <w:tc>
          <w:tcPr>
            <w:tcW w:w="680" w:type="dxa"/>
          </w:tcPr>
          <w:p w:rsidR="00676736" w:rsidRPr="00EC04EA" w:rsidRDefault="0042357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676736" w:rsidRPr="00EC04EA" w:rsidRDefault="0067673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76736" w:rsidRPr="00EC04EA" w:rsidRDefault="0042357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" w:type="dxa"/>
            <w:gridSpan w:val="2"/>
          </w:tcPr>
          <w:p w:rsidR="00676736" w:rsidRPr="00EC04EA" w:rsidRDefault="0067673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673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150150" w:rsidRPr="00EC04EA" w:rsidRDefault="00150150" w:rsidP="00150150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lastRenderedPageBreak/>
              <w:t>Практична робота №7</w:t>
            </w:r>
          </w:p>
          <w:p w:rsidR="00676736" w:rsidRPr="00EC04EA" w:rsidRDefault="00150150" w:rsidP="00150150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color w:val="000000"/>
                <w:sz w:val="28"/>
                <w:szCs w:val="28"/>
              </w:rPr>
              <w:t>Малювання моделей дитячого одягу</w:t>
            </w:r>
          </w:p>
        </w:tc>
        <w:tc>
          <w:tcPr>
            <w:tcW w:w="680" w:type="dxa"/>
          </w:tcPr>
          <w:p w:rsidR="00676736" w:rsidRPr="00EC04EA" w:rsidRDefault="0042357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676736" w:rsidRPr="00EC04EA" w:rsidRDefault="0067673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76736" w:rsidRPr="00EC04EA" w:rsidRDefault="0042357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" w:type="dxa"/>
            <w:gridSpan w:val="2"/>
          </w:tcPr>
          <w:p w:rsidR="00676736" w:rsidRPr="00EC04EA" w:rsidRDefault="0067673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6736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1C12DE" w:rsidRPr="00EC04EA" w:rsidRDefault="001C12DE" w:rsidP="001C12DE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Практична робота №8</w:t>
            </w:r>
          </w:p>
          <w:p w:rsidR="00676736" w:rsidRPr="00EC04EA" w:rsidRDefault="001C12DE" w:rsidP="001C12DE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Зображення головних уборів, взуття та доповнень до костюму.</w:t>
            </w:r>
          </w:p>
        </w:tc>
        <w:tc>
          <w:tcPr>
            <w:tcW w:w="680" w:type="dxa"/>
          </w:tcPr>
          <w:p w:rsidR="00676736" w:rsidRPr="00EC04EA" w:rsidRDefault="0042357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676736" w:rsidRPr="00EC04EA" w:rsidRDefault="0067673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</w:tcPr>
          <w:p w:rsidR="00676736" w:rsidRPr="00EC04EA" w:rsidRDefault="0042357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6" w:type="dxa"/>
            <w:gridSpan w:val="2"/>
          </w:tcPr>
          <w:p w:rsidR="00676736" w:rsidRPr="00EC04EA" w:rsidRDefault="00676736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0150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1C12DE" w:rsidRPr="00EC04EA" w:rsidRDefault="001C12DE" w:rsidP="001C12DE">
            <w:pPr>
              <w:rPr>
                <w:b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Лекція</w:t>
            </w:r>
          </w:p>
          <w:p w:rsidR="00150150" w:rsidRPr="00EC04EA" w:rsidRDefault="001C12DE" w:rsidP="001C12DE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 xml:space="preserve">Особливості </w:t>
            </w:r>
            <w:proofErr w:type="spellStart"/>
            <w:r w:rsidRPr="00EC04EA">
              <w:rPr>
                <w:sz w:val="28"/>
                <w:szCs w:val="28"/>
              </w:rPr>
              <w:t>фешнграфіки</w:t>
            </w:r>
            <w:proofErr w:type="spellEnd"/>
            <w:r w:rsidRPr="00EC04EA">
              <w:rPr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:rsidR="00150150" w:rsidRPr="00EC04EA" w:rsidRDefault="0042357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150150" w:rsidRPr="00EC04EA" w:rsidRDefault="00423578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150150" w:rsidRPr="00EC04EA" w:rsidRDefault="00150150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gridSpan w:val="2"/>
          </w:tcPr>
          <w:p w:rsidR="00150150" w:rsidRPr="00EC04EA" w:rsidRDefault="00150150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0150" w:rsidRPr="00EC04EA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150150" w:rsidRPr="00EC04EA" w:rsidRDefault="001C12DE" w:rsidP="00676736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Всього за змістовим модулем 3</w:t>
            </w:r>
          </w:p>
        </w:tc>
        <w:tc>
          <w:tcPr>
            <w:tcW w:w="680" w:type="dxa"/>
          </w:tcPr>
          <w:p w:rsidR="00150150" w:rsidRPr="00EC04EA" w:rsidRDefault="003F589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423578" w:rsidRPr="00EC04E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150150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5" w:type="dxa"/>
          </w:tcPr>
          <w:p w:rsidR="00150150" w:rsidRPr="00EC04EA" w:rsidRDefault="00EF731E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26" w:type="dxa"/>
            <w:gridSpan w:val="2"/>
          </w:tcPr>
          <w:p w:rsidR="00150150" w:rsidRPr="00EC04EA" w:rsidRDefault="00150150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44DE6" w:rsidRPr="00EC04EA" w:rsidTr="00031213">
        <w:trPr>
          <w:trHeight w:val="310"/>
          <w:tblCellSpacing w:w="20" w:type="dxa"/>
          <w:jc w:val="center"/>
        </w:trPr>
        <w:tc>
          <w:tcPr>
            <w:tcW w:w="6137" w:type="dxa"/>
          </w:tcPr>
          <w:p w:rsidR="00644DE6" w:rsidRPr="00EC04EA" w:rsidRDefault="00644DE6" w:rsidP="00CD4CBD">
            <w:pPr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Всього по предмету – 45 год.</w:t>
            </w:r>
          </w:p>
        </w:tc>
        <w:tc>
          <w:tcPr>
            <w:tcW w:w="680" w:type="dxa"/>
          </w:tcPr>
          <w:p w:rsidR="00644DE6" w:rsidRPr="00EC04EA" w:rsidRDefault="003F5895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817" w:type="dxa"/>
          </w:tcPr>
          <w:p w:rsidR="00644DE6" w:rsidRPr="00EC04EA" w:rsidRDefault="0089368D" w:rsidP="000312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5" w:type="dxa"/>
          </w:tcPr>
          <w:p w:rsidR="00644DE6" w:rsidRPr="00EC04EA" w:rsidRDefault="0089368D" w:rsidP="00BF1A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gridSpan w:val="2"/>
          </w:tcPr>
          <w:p w:rsidR="00644DE6" w:rsidRPr="00EC04EA" w:rsidRDefault="00644DE6" w:rsidP="00031213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B3D25" w:rsidRPr="00EC04EA" w:rsidRDefault="004B3D25" w:rsidP="00B778F8">
      <w:pPr>
        <w:spacing w:line="360" w:lineRule="auto"/>
        <w:jc w:val="center"/>
        <w:rPr>
          <w:sz w:val="28"/>
          <w:szCs w:val="28"/>
        </w:rPr>
      </w:pPr>
    </w:p>
    <w:p w:rsidR="004B3D25" w:rsidRPr="00EC04EA" w:rsidRDefault="00CD4CBD" w:rsidP="00954614">
      <w:pPr>
        <w:jc w:val="center"/>
        <w:rPr>
          <w:b/>
          <w:sz w:val="28"/>
          <w:szCs w:val="28"/>
        </w:rPr>
      </w:pPr>
      <w:r w:rsidRPr="00EC04EA">
        <w:rPr>
          <w:b/>
          <w:sz w:val="28"/>
          <w:szCs w:val="28"/>
        </w:rPr>
        <w:br w:type="page"/>
      </w:r>
      <w:r w:rsidR="004B3D25" w:rsidRPr="00EC04EA">
        <w:rPr>
          <w:b/>
          <w:sz w:val="28"/>
          <w:szCs w:val="28"/>
        </w:rPr>
        <w:lastRenderedPageBreak/>
        <w:t>4. ПРОГРАМА ПРЕДМЕТА</w:t>
      </w:r>
    </w:p>
    <w:p w:rsidR="0041078B" w:rsidRPr="00EC04EA" w:rsidRDefault="0041078B" w:rsidP="00954614">
      <w:pPr>
        <w:rPr>
          <w:b/>
          <w:sz w:val="28"/>
          <w:szCs w:val="28"/>
        </w:rPr>
      </w:pPr>
    </w:p>
    <w:p w:rsidR="0041078B" w:rsidRPr="00EC04EA" w:rsidRDefault="008B460D" w:rsidP="008B460D">
      <w:pPr>
        <w:jc w:val="center"/>
        <w:rPr>
          <w:b/>
          <w:spacing w:val="20"/>
          <w:sz w:val="28"/>
          <w:szCs w:val="28"/>
        </w:rPr>
      </w:pPr>
      <w:r w:rsidRPr="00EC04EA">
        <w:rPr>
          <w:b/>
          <w:bCs/>
          <w:sz w:val="28"/>
          <w:szCs w:val="28"/>
        </w:rPr>
        <w:t>Змістовий модуль 1</w:t>
      </w:r>
      <w:r w:rsidRPr="00EC04EA">
        <w:rPr>
          <w:b/>
          <w:color w:val="000000"/>
          <w:sz w:val="28"/>
          <w:szCs w:val="28"/>
        </w:rPr>
        <w:t>«</w:t>
      </w:r>
      <w:r w:rsidRPr="00EC04EA">
        <w:rPr>
          <w:b/>
          <w:spacing w:val="20"/>
          <w:sz w:val="28"/>
          <w:szCs w:val="28"/>
        </w:rPr>
        <w:t>Художнє рішення в оформленні виробів»</w:t>
      </w:r>
    </w:p>
    <w:p w:rsidR="008B460D" w:rsidRPr="00EC04EA" w:rsidRDefault="008B460D" w:rsidP="008B460D">
      <w:pPr>
        <w:jc w:val="center"/>
        <w:rPr>
          <w:b/>
          <w:sz w:val="28"/>
          <w:szCs w:val="28"/>
        </w:rPr>
      </w:pPr>
    </w:p>
    <w:p w:rsidR="00066532" w:rsidRPr="00EC04EA" w:rsidRDefault="00B717D0" w:rsidP="00066532">
      <w:pPr>
        <w:rPr>
          <w:spacing w:val="20"/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>Тема № 1</w:t>
      </w:r>
      <w:r w:rsidR="00066532" w:rsidRPr="00EC04EA">
        <w:rPr>
          <w:spacing w:val="20"/>
          <w:sz w:val="28"/>
          <w:szCs w:val="28"/>
        </w:rPr>
        <w:t xml:space="preserve">Базові поняття і образотворчі засоби </w:t>
      </w:r>
      <w:r w:rsidR="0013140E" w:rsidRPr="00EC04EA">
        <w:rPr>
          <w:spacing w:val="20"/>
          <w:sz w:val="28"/>
          <w:szCs w:val="28"/>
        </w:rPr>
        <w:t>художньої</w:t>
      </w:r>
      <w:r w:rsidR="00095499">
        <w:rPr>
          <w:spacing w:val="20"/>
          <w:sz w:val="28"/>
          <w:szCs w:val="28"/>
        </w:rPr>
        <w:t xml:space="preserve"> </w:t>
      </w:r>
      <w:r w:rsidR="00066532" w:rsidRPr="00EC04EA">
        <w:rPr>
          <w:spacing w:val="20"/>
          <w:sz w:val="28"/>
          <w:szCs w:val="28"/>
        </w:rPr>
        <w:t>графіки.</w:t>
      </w:r>
    </w:p>
    <w:p w:rsidR="0013140E" w:rsidRPr="00EC04EA" w:rsidRDefault="0013140E" w:rsidP="00066532">
      <w:pPr>
        <w:rPr>
          <w:spacing w:val="20"/>
          <w:sz w:val="28"/>
          <w:szCs w:val="28"/>
        </w:rPr>
      </w:pPr>
      <w:r w:rsidRPr="00EC04EA">
        <w:rPr>
          <w:b/>
          <w:spacing w:val="20"/>
          <w:sz w:val="28"/>
          <w:szCs w:val="28"/>
        </w:rPr>
        <w:t>Лекція</w:t>
      </w:r>
      <w:r w:rsidR="002108DC">
        <w:rPr>
          <w:b/>
          <w:spacing w:val="20"/>
          <w:sz w:val="28"/>
          <w:szCs w:val="28"/>
        </w:rPr>
        <w:t xml:space="preserve"> </w:t>
      </w:r>
      <w:r w:rsidRPr="00EC04EA">
        <w:rPr>
          <w:spacing w:val="20"/>
          <w:sz w:val="28"/>
          <w:szCs w:val="28"/>
        </w:rPr>
        <w:t>Базові поняття і образотворчі засоби графіки.</w:t>
      </w:r>
    </w:p>
    <w:p w:rsidR="00066532" w:rsidRPr="00EC04EA" w:rsidRDefault="00066532" w:rsidP="00066532">
      <w:pPr>
        <w:rPr>
          <w:b/>
          <w:spacing w:val="20"/>
          <w:sz w:val="28"/>
          <w:szCs w:val="28"/>
        </w:rPr>
      </w:pPr>
      <w:r w:rsidRPr="00EC04EA">
        <w:rPr>
          <w:b/>
          <w:color w:val="000000"/>
          <w:sz w:val="28"/>
          <w:szCs w:val="28"/>
        </w:rPr>
        <w:t>Практична робота №1</w:t>
      </w:r>
      <w:r w:rsidR="002108DC">
        <w:rPr>
          <w:b/>
          <w:color w:val="000000"/>
          <w:sz w:val="28"/>
          <w:szCs w:val="28"/>
        </w:rPr>
        <w:t xml:space="preserve"> </w:t>
      </w:r>
      <w:r w:rsidRPr="00EC04EA">
        <w:rPr>
          <w:color w:val="000000"/>
          <w:sz w:val="28"/>
          <w:szCs w:val="28"/>
        </w:rPr>
        <w:t>Образотворчі засоби графіки – пляма, лінія, крапка, колір – е</w:t>
      </w:r>
      <w:r w:rsidRPr="00EC04EA">
        <w:rPr>
          <w:spacing w:val="20"/>
          <w:sz w:val="28"/>
          <w:szCs w:val="28"/>
        </w:rPr>
        <w:t>лементи малюнку на тканини і трикотажу.</w:t>
      </w:r>
    </w:p>
    <w:p w:rsidR="00066532" w:rsidRPr="00EC04EA" w:rsidRDefault="00066532" w:rsidP="00E05B62">
      <w:pPr>
        <w:rPr>
          <w:b/>
          <w:bCs/>
          <w:spacing w:val="-2"/>
          <w:sz w:val="28"/>
          <w:szCs w:val="28"/>
        </w:rPr>
      </w:pPr>
    </w:p>
    <w:p w:rsidR="00066532" w:rsidRPr="00EC04EA" w:rsidRDefault="00B717D0" w:rsidP="00E05B62">
      <w:pPr>
        <w:rPr>
          <w:color w:val="000000"/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>Тема № 2</w:t>
      </w:r>
      <w:r w:rsidR="002108DC">
        <w:rPr>
          <w:b/>
          <w:bCs/>
          <w:spacing w:val="-2"/>
          <w:sz w:val="28"/>
          <w:szCs w:val="28"/>
        </w:rPr>
        <w:t xml:space="preserve"> </w:t>
      </w:r>
      <w:r w:rsidR="00066532" w:rsidRPr="00EC04EA">
        <w:rPr>
          <w:color w:val="000000"/>
          <w:sz w:val="28"/>
          <w:szCs w:val="28"/>
        </w:rPr>
        <w:t xml:space="preserve">Колір в графіці. </w:t>
      </w:r>
    </w:p>
    <w:p w:rsidR="00066532" w:rsidRPr="00EC04EA" w:rsidRDefault="00066532" w:rsidP="00066532">
      <w:pPr>
        <w:rPr>
          <w:color w:val="000000"/>
          <w:sz w:val="28"/>
          <w:szCs w:val="28"/>
        </w:rPr>
      </w:pPr>
      <w:r w:rsidRPr="00EC04EA">
        <w:rPr>
          <w:b/>
          <w:color w:val="000000"/>
          <w:sz w:val="28"/>
          <w:szCs w:val="28"/>
        </w:rPr>
        <w:t>Практична робота №2</w:t>
      </w:r>
      <w:r w:rsidRPr="00EC04EA">
        <w:rPr>
          <w:color w:val="000000"/>
          <w:sz w:val="28"/>
          <w:szCs w:val="28"/>
        </w:rPr>
        <w:t xml:space="preserve">Колір в графіці. Колір в декоративній композиції </w:t>
      </w:r>
      <w:r w:rsidRPr="00EC04EA">
        <w:rPr>
          <w:sz w:val="28"/>
          <w:szCs w:val="28"/>
        </w:rPr>
        <w:t>р</w:t>
      </w:r>
      <w:r w:rsidRPr="00EC04EA">
        <w:rPr>
          <w:sz w:val="28"/>
          <w:szCs w:val="28"/>
        </w:rPr>
        <w:t>и</w:t>
      </w:r>
      <w:r w:rsidRPr="00EC04EA">
        <w:rPr>
          <w:sz w:val="28"/>
          <w:szCs w:val="28"/>
        </w:rPr>
        <w:t>сунка текстильних матеріалів</w:t>
      </w:r>
      <w:r w:rsidRPr="00EC04EA">
        <w:rPr>
          <w:color w:val="000000"/>
          <w:sz w:val="28"/>
          <w:szCs w:val="28"/>
        </w:rPr>
        <w:t>.</w:t>
      </w:r>
    </w:p>
    <w:p w:rsidR="00B90F43" w:rsidRPr="00EC04EA" w:rsidRDefault="00B90F43" w:rsidP="00E05B62">
      <w:pPr>
        <w:jc w:val="both"/>
        <w:rPr>
          <w:rFonts w:eastAsia="Calibri"/>
          <w:sz w:val="28"/>
          <w:szCs w:val="28"/>
        </w:rPr>
      </w:pPr>
    </w:p>
    <w:p w:rsidR="00066532" w:rsidRPr="00EC04EA" w:rsidRDefault="00B90F43" w:rsidP="00066532">
      <w:pPr>
        <w:spacing w:line="240" w:lineRule="atLeast"/>
        <w:contextualSpacing/>
        <w:jc w:val="both"/>
        <w:rPr>
          <w:rFonts w:eastAsia="Calibri"/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 xml:space="preserve">Тема № </w:t>
      </w:r>
      <w:r w:rsidR="00954614" w:rsidRPr="00EC04EA">
        <w:rPr>
          <w:b/>
          <w:bCs/>
          <w:spacing w:val="-2"/>
          <w:sz w:val="28"/>
          <w:szCs w:val="28"/>
        </w:rPr>
        <w:t>3</w:t>
      </w:r>
      <w:r w:rsidR="002108DC">
        <w:rPr>
          <w:b/>
          <w:bCs/>
          <w:spacing w:val="-2"/>
          <w:sz w:val="28"/>
          <w:szCs w:val="28"/>
        </w:rPr>
        <w:t xml:space="preserve"> </w:t>
      </w:r>
      <w:r w:rsidR="00066532" w:rsidRPr="00EC04EA">
        <w:rPr>
          <w:color w:val="000000"/>
          <w:sz w:val="28"/>
          <w:szCs w:val="28"/>
        </w:rPr>
        <w:t>Фактура в декоративної композиції рисунка текстильних матері</w:t>
      </w:r>
      <w:r w:rsidR="00066532" w:rsidRPr="00EC04EA">
        <w:rPr>
          <w:color w:val="000000"/>
          <w:sz w:val="28"/>
          <w:szCs w:val="28"/>
        </w:rPr>
        <w:t>а</w:t>
      </w:r>
      <w:r w:rsidR="00066532" w:rsidRPr="00EC04EA">
        <w:rPr>
          <w:color w:val="000000"/>
          <w:sz w:val="28"/>
          <w:szCs w:val="28"/>
        </w:rPr>
        <w:t>лів.</w:t>
      </w:r>
    </w:p>
    <w:p w:rsidR="00066532" w:rsidRPr="00EC04EA" w:rsidRDefault="00066532" w:rsidP="00066532">
      <w:pPr>
        <w:shd w:val="clear" w:color="auto" w:fill="FFFFFF"/>
        <w:rPr>
          <w:color w:val="000000"/>
          <w:sz w:val="28"/>
          <w:szCs w:val="28"/>
        </w:rPr>
      </w:pPr>
      <w:r w:rsidRPr="00EC04EA">
        <w:rPr>
          <w:rFonts w:eastAsia="Calibri"/>
          <w:b/>
          <w:sz w:val="28"/>
          <w:szCs w:val="28"/>
        </w:rPr>
        <w:t>Практична робота №3</w:t>
      </w:r>
      <w:r w:rsidR="002108DC">
        <w:rPr>
          <w:rFonts w:eastAsia="Calibri"/>
          <w:b/>
          <w:sz w:val="28"/>
          <w:szCs w:val="28"/>
        </w:rPr>
        <w:t xml:space="preserve"> </w:t>
      </w:r>
      <w:r w:rsidRPr="00EC04EA">
        <w:rPr>
          <w:color w:val="000000"/>
          <w:sz w:val="28"/>
          <w:szCs w:val="28"/>
        </w:rPr>
        <w:t>Фактура в декоративної композиції рисунка текст</w:t>
      </w:r>
      <w:r w:rsidRPr="00EC04EA">
        <w:rPr>
          <w:color w:val="000000"/>
          <w:sz w:val="28"/>
          <w:szCs w:val="28"/>
        </w:rPr>
        <w:t>и</w:t>
      </w:r>
      <w:r w:rsidRPr="00EC04EA">
        <w:rPr>
          <w:color w:val="000000"/>
          <w:sz w:val="28"/>
          <w:szCs w:val="28"/>
        </w:rPr>
        <w:t>льних матеріалів.</w:t>
      </w:r>
    </w:p>
    <w:p w:rsidR="00066532" w:rsidRPr="00EC04EA" w:rsidRDefault="00066532" w:rsidP="00066532">
      <w:pPr>
        <w:shd w:val="clear" w:color="auto" w:fill="FFFFFF"/>
        <w:rPr>
          <w:rFonts w:eastAsia="Calibri"/>
          <w:sz w:val="28"/>
          <w:szCs w:val="28"/>
        </w:rPr>
      </w:pPr>
    </w:p>
    <w:p w:rsidR="00066532" w:rsidRPr="00EC04EA" w:rsidRDefault="00995A7D" w:rsidP="00066532">
      <w:pPr>
        <w:shd w:val="clear" w:color="auto" w:fill="FFFFFF"/>
        <w:rPr>
          <w:b/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 xml:space="preserve">Тема № </w:t>
      </w:r>
      <w:r w:rsidR="00954614" w:rsidRPr="00EC04EA">
        <w:rPr>
          <w:b/>
          <w:bCs/>
          <w:spacing w:val="-2"/>
          <w:sz w:val="28"/>
          <w:szCs w:val="28"/>
        </w:rPr>
        <w:t>4</w:t>
      </w:r>
      <w:r w:rsidR="00066532" w:rsidRPr="00EC04EA">
        <w:rPr>
          <w:spacing w:val="20"/>
          <w:sz w:val="28"/>
          <w:szCs w:val="28"/>
        </w:rPr>
        <w:t>Крупно і дрібно візерунчасті малюнки.</w:t>
      </w:r>
    </w:p>
    <w:p w:rsidR="00995A7D" w:rsidRPr="00EC04EA" w:rsidRDefault="00066532" w:rsidP="00066532">
      <w:pPr>
        <w:shd w:val="clear" w:color="auto" w:fill="FFFFFF"/>
        <w:rPr>
          <w:b/>
          <w:sz w:val="28"/>
          <w:szCs w:val="28"/>
        </w:rPr>
      </w:pPr>
      <w:r w:rsidRPr="00EC04EA">
        <w:rPr>
          <w:b/>
          <w:color w:val="000000"/>
          <w:sz w:val="28"/>
          <w:szCs w:val="28"/>
        </w:rPr>
        <w:t xml:space="preserve">Практична робота №4 </w:t>
      </w:r>
      <w:r w:rsidRPr="00EC04EA">
        <w:rPr>
          <w:spacing w:val="20"/>
          <w:sz w:val="28"/>
          <w:szCs w:val="28"/>
        </w:rPr>
        <w:t>Крупно і дрібно візерунчасті малюнки.</w:t>
      </w:r>
    </w:p>
    <w:p w:rsidR="00066532" w:rsidRPr="00EC04EA" w:rsidRDefault="00066532" w:rsidP="00066532">
      <w:pPr>
        <w:rPr>
          <w:sz w:val="28"/>
          <w:szCs w:val="28"/>
        </w:rPr>
      </w:pPr>
    </w:p>
    <w:p w:rsidR="00066532" w:rsidRPr="00EC04EA" w:rsidRDefault="00066532" w:rsidP="00066532">
      <w:pPr>
        <w:rPr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>Тема № 5</w:t>
      </w:r>
      <w:r w:rsidRPr="00EC04EA">
        <w:rPr>
          <w:spacing w:val="20"/>
          <w:sz w:val="28"/>
          <w:szCs w:val="28"/>
        </w:rPr>
        <w:t>Поняття зорової ілюзії</w:t>
      </w:r>
    </w:p>
    <w:p w:rsidR="00B717D0" w:rsidRPr="00EC04EA" w:rsidRDefault="00066532" w:rsidP="00066532">
      <w:pPr>
        <w:rPr>
          <w:spacing w:val="20"/>
          <w:sz w:val="28"/>
          <w:szCs w:val="28"/>
        </w:rPr>
      </w:pPr>
      <w:r w:rsidRPr="00EC04EA">
        <w:rPr>
          <w:b/>
          <w:color w:val="000000"/>
          <w:sz w:val="28"/>
          <w:szCs w:val="28"/>
        </w:rPr>
        <w:t>Практична робота №5</w:t>
      </w:r>
      <w:r w:rsidR="00095499">
        <w:rPr>
          <w:b/>
          <w:color w:val="000000"/>
          <w:sz w:val="28"/>
          <w:szCs w:val="28"/>
        </w:rPr>
        <w:t xml:space="preserve"> </w:t>
      </w:r>
      <w:r w:rsidRPr="00EC04EA">
        <w:rPr>
          <w:spacing w:val="20"/>
          <w:sz w:val="28"/>
          <w:szCs w:val="28"/>
        </w:rPr>
        <w:t>Зміни в характері малюнку. Поняття зорової ілюзії.</w:t>
      </w:r>
    </w:p>
    <w:p w:rsidR="00066532" w:rsidRPr="00EC04EA" w:rsidRDefault="00066532" w:rsidP="00066532">
      <w:pPr>
        <w:rPr>
          <w:sz w:val="28"/>
          <w:szCs w:val="28"/>
        </w:rPr>
      </w:pPr>
    </w:p>
    <w:p w:rsidR="00D90529" w:rsidRPr="00EC04EA" w:rsidRDefault="001B0EF6" w:rsidP="00D90529">
      <w:pPr>
        <w:rPr>
          <w:b/>
          <w:bCs/>
          <w:spacing w:val="-2"/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>Тема № 6</w:t>
      </w:r>
      <w:r w:rsidR="00095499">
        <w:rPr>
          <w:b/>
          <w:bCs/>
          <w:spacing w:val="-2"/>
          <w:sz w:val="28"/>
          <w:szCs w:val="28"/>
        </w:rPr>
        <w:t xml:space="preserve"> </w:t>
      </w:r>
      <w:r w:rsidR="00D90529" w:rsidRPr="00EC04EA">
        <w:rPr>
          <w:sz w:val="28"/>
          <w:szCs w:val="28"/>
        </w:rPr>
        <w:t>Особливості зображення декоративних композицій з рослинних та  геометричних форм.</w:t>
      </w:r>
    </w:p>
    <w:p w:rsidR="001B0EF6" w:rsidRDefault="00D90529" w:rsidP="00D90529">
      <w:pPr>
        <w:rPr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№6</w:t>
      </w:r>
      <w:r w:rsidR="00095499">
        <w:rPr>
          <w:b/>
          <w:sz w:val="28"/>
          <w:szCs w:val="28"/>
        </w:rPr>
        <w:t xml:space="preserve"> </w:t>
      </w:r>
      <w:r w:rsidRPr="00EC04EA">
        <w:rPr>
          <w:sz w:val="28"/>
          <w:szCs w:val="28"/>
        </w:rPr>
        <w:t>Особливості зображення декоративних композицій з рослинних та  геометричних форм.</w:t>
      </w:r>
      <w:r w:rsidR="002108DC">
        <w:rPr>
          <w:sz w:val="28"/>
          <w:szCs w:val="28"/>
        </w:rPr>
        <w:t xml:space="preserve"> </w:t>
      </w:r>
    </w:p>
    <w:p w:rsidR="002108DC" w:rsidRPr="00EC04EA" w:rsidRDefault="002108DC" w:rsidP="00D90529">
      <w:pPr>
        <w:rPr>
          <w:b/>
          <w:bCs/>
          <w:spacing w:val="-2"/>
          <w:sz w:val="28"/>
          <w:szCs w:val="28"/>
        </w:rPr>
      </w:pPr>
    </w:p>
    <w:p w:rsidR="00D90529" w:rsidRPr="00EC04EA" w:rsidRDefault="001B0EF6" w:rsidP="00D90529">
      <w:pPr>
        <w:rPr>
          <w:b/>
          <w:bCs/>
          <w:spacing w:val="-2"/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>Тема № 7</w:t>
      </w:r>
      <w:r w:rsidR="00095499">
        <w:rPr>
          <w:b/>
          <w:bCs/>
          <w:spacing w:val="-2"/>
          <w:sz w:val="28"/>
          <w:szCs w:val="28"/>
        </w:rPr>
        <w:t xml:space="preserve"> </w:t>
      </w:r>
      <w:r w:rsidR="00D90529" w:rsidRPr="00EC04EA">
        <w:rPr>
          <w:color w:val="000000"/>
          <w:sz w:val="28"/>
          <w:szCs w:val="28"/>
        </w:rPr>
        <w:t xml:space="preserve">Особливості зображення </w:t>
      </w:r>
      <w:proofErr w:type="spellStart"/>
      <w:r w:rsidR="00D90529" w:rsidRPr="00EC04EA">
        <w:rPr>
          <w:color w:val="000000"/>
          <w:sz w:val="28"/>
          <w:szCs w:val="28"/>
        </w:rPr>
        <w:t>монокомпозиції</w:t>
      </w:r>
      <w:proofErr w:type="spellEnd"/>
      <w:r w:rsidR="00D90529" w:rsidRPr="00EC04EA">
        <w:rPr>
          <w:color w:val="000000"/>
          <w:sz w:val="28"/>
          <w:szCs w:val="28"/>
        </w:rPr>
        <w:t>.</w:t>
      </w:r>
    </w:p>
    <w:p w:rsidR="00D90529" w:rsidRPr="00EC04EA" w:rsidRDefault="00D90529" w:rsidP="00D90529">
      <w:pPr>
        <w:rPr>
          <w:b/>
          <w:bCs/>
          <w:spacing w:val="-2"/>
          <w:sz w:val="28"/>
          <w:szCs w:val="28"/>
        </w:rPr>
      </w:pPr>
      <w:r w:rsidRPr="00EC04EA">
        <w:rPr>
          <w:b/>
          <w:sz w:val="28"/>
          <w:szCs w:val="28"/>
        </w:rPr>
        <w:t xml:space="preserve">Практична робота №7 </w:t>
      </w:r>
      <w:r w:rsidRPr="00EC04EA">
        <w:rPr>
          <w:color w:val="000000"/>
          <w:sz w:val="28"/>
          <w:szCs w:val="28"/>
        </w:rPr>
        <w:t xml:space="preserve">Особливості зображення </w:t>
      </w:r>
      <w:proofErr w:type="spellStart"/>
      <w:r w:rsidRPr="00EC04EA">
        <w:rPr>
          <w:color w:val="000000"/>
          <w:sz w:val="28"/>
          <w:szCs w:val="28"/>
        </w:rPr>
        <w:t>монокомпозиції</w:t>
      </w:r>
      <w:proofErr w:type="spellEnd"/>
      <w:r w:rsidRPr="00EC04EA">
        <w:rPr>
          <w:color w:val="000000"/>
          <w:sz w:val="28"/>
          <w:szCs w:val="28"/>
        </w:rPr>
        <w:t>.</w:t>
      </w:r>
    </w:p>
    <w:p w:rsidR="00D90529" w:rsidRPr="00EC04EA" w:rsidRDefault="00095499" w:rsidP="001B0EF6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</w:t>
      </w:r>
    </w:p>
    <w:p w:rsidR="00D90529" w:rsidRPr="00EC04EA" w:rsidRDefault="001B0EF6" w:rsidP="00D90529">
      <w:pPr>
        <w:rPr>
          <w:color w:val="000000"/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>Тема № 8</w:t>
      </w:r>
      <w:r w:rsidR="00095499">
        <w:rPr>
          <w:b/>
          <w:bCs/>
          <w:spacing w:val="-2"/>
          <w:sz w:val="28"/>
          <w:szCs w:val="28"/>
        </w:rPr>
        <w:t xml:space="preserve"> </w:t>
      </w:r>
      <w:r w:rsidR="00D90529" w:rsidRPr="00EC04EA">
        <w:rPr>
          <w:color w:val="000000"/>
          <w:sz w:val="28"/>
          <w:szCs w:val="28"/>
        </w:rPr>
        <w:t>Орнаментальні композиції</w:t>
      </w:r>
    </w:p>
    <w:p w:rsidR="001B0EF6" w:rsidRPr="00EC04EA" w:rsidRDefault="00D90529" w:rsidP="00D90529">
      <w:pPr>
        <w:rPr>
          <w:bCs/>
          <w:color w:val="000000"/>
          <w:sz w:val="28"/>
          <w:szCs w:val="28"/>
        </w:rPr>
      </w:pPr>
      <w:r w:rsidRPr="00EC04EA">
        <w:rPr>
          <w:b/>
          <w:color w:val="000000"/>
          <w:sz w:val="28"/>
          <w:szCs w:val="28"/>
        </w:rPr>
        <w:t>Практична робота №8</w:t>
      </w:r>
      <w:r w:rsidR="00095499">
        <w:rPr>
          <w:b/>
          <w:color w:val="000000"/>
          <w:sz w:val="28"/>
          <w:szCs w:val="28"/>
        </w:rPr>
        <w:t xml:space="preserve"> </w:t>
      </w:r>
      <w:r w:rsidRPr="00EC04EA">
        <w:rPr>
          <w:bCs/>
          <w:color w:val="000000"/>
          <w:sz w:val="28"/>
          <w:szCs w:val="28"/>
        </w:rPr>
        <w:t>Особливості зображення орнаменту.</w:t>
      </w:r>
    </w:p>
    <w:p w:rsidR="004319D7" w:rsidRPr="00EC04EA" w:rsidRDefault="004319D7" w:rsidP="004319D7">
      <w:pPr>
        <w:rPr>
          <w:bCs/>
          <w:color w:val="000000"/>
          <w:sz w:val="28"/>
          <w:szCs w:val="28"/>
        </w:rPr>
      </w:pPr>
      <w:r w:rsidRPr="00EC04EA">
        <w:rPr>
          <w:b/>
          <w:color w:val="000000"/>
          <w:sz w:val="28"/>
          <w:szCs w:val="28"/>
        </w:rPr>
        <w:t>Практична робота №9</w:t>
      </w:r>
      <w:r w:rsidR="00095499">
        <w:rPr>
          <w:b/>
          <w:color w:val="000000"/>
          <w:sz w:val="28"/>
          <w:szCs w:val="28"/>
        </w:rPr>
        <w:t xml:space="preserve"> </w:t>
      </w:r>
      <w:r w:rsidRPr="00EC04EA">
        <w:rPr>
          <w:bCs/>
          <w:color w:val="000000"/>
          <w:sz w:val="28"/>
          <w:szCs w:val="28"/>
        </w:rPr>
        <w:t>Види і структура орнаменту.</w:t>
      </w:r>
    </w:p>
    <w:p w:rsidR="00D90529" w:rsidRPr="00EC04EA" w:rsidRDefault="004319D7" w:rsidP="004319D7">
      <w:pPr>
        <w:rPr>
          <w:bCs/>
          <w:color w:val="000000"/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№10</w:t>
      </w:r>
      <w:r w:rsidR="00095499">
        <w:rPr>
          <w:b/>
          <w:sz w:val="28"/>
          <w:szCs w:val="28"/>
        </w:rPr>
        <w:t xml:space="preserve"> </w:t>
      </w:r>
      <w:r w:rsidRPr="00EC04EA">
        <w:rPr>
          <w:bCs/>
          <w:color w:val="000000"/>
          <w:sz w:val="28"/>
          <w:szCs w:val="28"/>
        </w:rPr>
        <w:t>Використання природних форм в орнаментальній композиції.</w:t>
      </w:r>
    </w:p>
    <w:p w:rsidR="004319D7" w:rsidRPr="00EC04EA" w:rsidRDefault="004319D7" w:rsidP="001B0EF6">
      <w:pPr>
        <w:rPr>
          <w:b/>
          <w:bCs/>
          <w:spacing w:val="-2"/>
          <w:sz w:val="28"/>
          <w:szCs w:val="28"/>
        </w:rPr>
      </w:pPr>
    </w:p>
    <w:p w:rsidR="00EC583E" w:rsidRPr="00EC04EA" w:rsidRDefault="00EC583E" w:rsidP="00EC583E">
      <w:pPr>
        <w:jc w:val="center"/>
        <w:rPr>
          <w:b/>
          <w:spacing w:val="20"/>
          <w:sz w:val="28"/>
          <w:szCs w:val="28"/>
        </w:rPr>
      </w:pPr>
      <w:r w:rsidRPr="00EC04EA">
        <w:rPr>
          <w:b/>
          <w:bCs/>
          <w:sz w:val="28"/>
          <w:szCs w:val="28"/>
        </w:rPr>
        <w:t xml:space="preserve">Змістовий модуль 2 </w:t>
      </w:r>
      <w:r w:rsidRPr="00EC04EA">
        <w:rPr>
          <w:b/>
          <w:spacing w:val="20"/>
          <w:sz w:val="28"/>
          <w:szCs w:val="28"/>
        </w:rPr>
        <w:t>«Малюнки за українськими народними мот</w:t>
      </w:r>
      <w:r w:rsidRPr="00EC04EA">
        <w:rPr>
          <w:b/>
          <w:spacing w:val="20"/>
          <w:sz w:val="28"/>
          <w:szCs w:val="28"/>
        </w:rPr>
        <w:t>и</w:t>
      </w:r>
      <w:r w:rsidRPr="00EC04EA">
        <w:rPr>
          <w:b/>
          <w:spacing w:val="20"/>
          <w:sz w:val="28"/>
          <w:szCs w:val="28"/>
        </w:rPr>
        <w:t>вами»</w:t>
      </w:r>
    </w:p>
    <w:p w:rsidR="00EC583E" w:rsidRPr="00EC04EA" w:rsidRDefault="00EC583E" w:rsidP="00EC583E">
      <w:pPr>
        <w:rPr>
          <w:b/>
          <w:bCs/>
          <w:spacing w:val="-2"/>
          <w:sz w:val="28"/>
          <w:szCs w:val="28"/>
        </w:rPr>
      </w:pPr>
    </w:p>
    <w:p w:rsidR="00EC583E" w:rsidRPr="00EC04EA" w:rsidRDefault="001B0EF6" w:rsidP="00EC583E">
      <w:pPr>
        <w:rPr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>Тема № 9</w:t>
      </w:r>
      <w:r w:rsidR="00C5087A" w:rsidRPr="00EC04EA">
        <w:rPr>
          <w:spacing w:val="20"/>
          <w:sz w:val="28"/>
          <w:szCs w:val="28"/>
        </w:rPr>
        <w:t>Українські орнаменти</w:t>
      </w:r>
    </w:p>
    <w:p w:rsidR="001B0EF6" w:rsidRPr="00EC04EA" w:rsidRDefault="00EC583E" w:rsidP="00EC583E">
      <w:pPr>
        <w:rPr>
          <w:bCs/>
          <w:color w:val="000000"/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№11</w:t>
      </w:r>
      <w:r w:rsidRPr="00EC04EA">
        <w:rPr>
          <w:bCs/>
          <w:color w:val="000000"/>
          <w:sz w:val="28"/>
          <w:szCs w:val="28"/>
        </w:rPr>
        <w:t>Особливості та символіка кольору та форми малю</w:t>
      </w:r>
      <w:r w:rsidRPr="00EC04EA">
        <w:rPr>
          <w:bCs/>
          <w:color w:val="000000"/>
          <w:sz w:val="28"/>
          <w:szCs w:val="28"/>
        </w:rPr>
        <w:t>н</w:t>
      </w:r>
      <w:r w:rsidRPr="00EC04EA">
        <w:rPr>
          <w:bCs/>
          <w:color w:val="000000"/>
          <w:sz w:val="28"/>
          <w:szCs w:val="28"/>
        </w:rPr>
        <w:t xml:space="preserve">ків за українськими </w:t>
      </w:r>
      <w:proofErr w:type="spellStart"/>
      <w:r w:rsidRPr="00EC04EA">
        <w:rPr>
          <w:bCs/>
          <w:color w:val="000000"/>
          <w:sz w:val="28"/>
          <w:szCs w:val="28"/>
        </w:rPr>
        <w:t>народнимимотивами</w:t>
      </w:r>
      <w:proofErr w:type="spellEnd"/>
      <w:r w:rsidRPr="00EC04EA">
        <w:rPr>
          <w:bCs/>
          <w:color w:val="000000"/>
          <w:sz w:val="28"/>
          <w:szCs w:val="28"/>
        </w:rPr>
        <w:t>.</w:t>
      </w:r>
    </w:p>
    <w:p w:rsidR="00D90529" w:rsidRPr="00EC04EA" w:rsidRDefault="00C5087A" w:rsidP="00C5087A">
      <w:pPr>
        <w:rPr>
          <w:sz w:val="28"/>
          <w:szCs w:val="28"/>
        </w:rPr>
      </w:pPr>
      <w:r w:rsidRPr="00EC04EA">
        <w:rPr>
          <w:b/>
          <w:bCs/>
          <w:color w:val="000000"/>
          <w:sz w:val="28"/>
          <w:szCs w:val="28"/>
        </w:rPr>
        <w:lastRenderedPageBreak/>
        <w:t xml:space="preserve">Лекція </w:t>
      </w:r>
      <w:r w:rsidRPr="00EC04EA">
        <w:rPr>
          <w:bCs/>
          <w:color w:val="000000"/>
          <w:sz w:val="28"/>
          <w:szCs w:val="28"/>
        </w:rPr>
        <w:t>Зображення орнаменту з етнічними  мотивами. Національні особл</w:t>
      </w:r>
      <w:r w:rsidRPr="00EC04EA">
        <w:rPr>
          <w:bCs/>
          <w:color w:val="000000"/>
          <w:sz w:val="28"/>
          <w:szCs w:val="28"/>
        </w:rPr>
        <w:t>и</w:t>
      </w:r>
      <w:r w:rsidRPr="00EC04EA">
        <w:rPr>
          <w:bCs/>
          <w:color w:val="000000"/>
          <w:sz w:val="28"/>
          <w:szCs w:val="28"/>
        </w:rPr>
        <w:t>вості українських орнаментів.</w:t>
      </w:r>
      <w:r w:rsidRPr="00EC04EA">
        <w:rPr>
          <w:sz w:val="28"/>
          <w:szCs w:val="28"/>
        </w:rPr>
        <w:t xml:space="preserve"> Символічне значення українських орнаментів.</w:t>
      </w:r>
    </w:p>
    <w:p w:rsidR="00C5087A" w:rsidRPr="00EC04EA" w:rsidRDefault="00C5087A" w:rsidP="00C5087A">
      <w:pPr>
        <w:rPr>
          <w:bCs/>
          <w:spacing w:val="-2"/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№12</w:t>
      </w:r>
      <w:r w:rsidRPr="00EC04EA">
        <w:rPr>
          <w:bCs/>
          <w:color w:val="000000"/>
          <w:sz w:val="28"/>
          <w:szCs w:val="28"/>
        </w:rPr>
        <w:t>Орнамент в українському  костюмі.</w:t>
      </w:r>
    </w:p>
    <w:p w:rsidR="00C5087A" w:rsidRPr="00EC04EA" w:rsidRDefault="00C5087A" w:rsidP="00C5087A">
      <w:pPr>
        <w:rPr>
          <w:bCs/>
          <w:spacing w:val="-2"/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№13</w:t>
      </w:r>
      <w:r w:rsidRPr="00EC04EA">
        <w:rPr>
          <w:bCs/>
          <w:color w:val="000000"/>
          <w:sz w:val="28"/>
          <w:szCs w:val="28"/>
        </w:rPr>
        <w:t>Петриківський  розпис. Композиція та характерні особливості.</w:t>
      </w:r>
    </w:p>
    <w:p w:rsidR="00C5087A" w:rsidRPr="00EC04EA" w:rsidRDefault="00C5087A" w:rsidP="001B0EF6">
      <w:pPr>
        <w:rPr>
          <w:b/>
          <w:bCs/>
          <w:spacing w:val="-2"/>
          <w:sz w:val="28"/>
          <w:szCs w:val="28"/>
        </w:rPr>
      </w:pPr>
    </w:p>
    <w:p w:rsidR="00C5087A" w:rsidRPr="00EC04EA" w:rsidRDefault="00C5087A" w:rsidP="00C5087A">
      <w:pPr>
        <w:jc w:val="center"/>
        <w:rPr>
          <w:b/>
          <w:bCs/>
          <w:spacing w:val="-2"/>
          <w:sz w:val="28"/>
          <w:szCs w:val="28"/>
        </w:rPr>
      </w:pPr>
      <w:r w:rsidRPr="00EC04EA">
        <w:rPr>
          <w:b/>
          <w:bCs/>
          <w:color w:val="000000"/>
          <w:sz w:val="28"/>
          <w:szCs w:val="28"/>
        </w:rPr>
        <w:t>Змістовий модуль 3 «</w:t>
      </w:r>
      <w:r w:rsidRPr="00EC04EA">
        <w:rPr>
          <w:b/>
          <w:color w:val="000000"/>
          <w:sz w:val="28"/>
          <w:szCs w:val="28"/>
        </w:rPr>
        <w:t xml:space="preserve">Стилізоване зображення фігури </w:t>
      </w:r>
      <w:proofErr w:type="spellStart"/>
      <w:r w:rsidRPr="00EC04EA">
        <w:rPr>
          <w:b/>
          <w:color w:val="000000"/>
          <w:sz w:val="28"/>
          <w:szCs w:val="28"/>
        </w:rPr>
        <w:t>людини.Графічне</w:t>
      </w:r>
      <w:proofErr w:type="spellEnd"/>
      <w:r w:rsidRPr="00EC04EA">
        <w:rPr>
          <w:b/>
          <w:color w:val="000000"/>
          <w:sz w:val="28"/>
          <w:szCs w:val="28"/>
        </w:rPr>
        <w:t xml:space="preserve"> зображення рисунка та фактури тканини в одязі»</w:t>
      </w:r>
    </w:p>
    <w:p w:rsidR="00DC3788" w:rsidRPr="00EC04EA" w:rsidRDefault="00DC3788" w:rsidP="001B0EF6">
      <w:pPr>
        <w:rPr>
          <w:b/>
          <w:bCs/>
          <w:spacing w:val="-2"/>
          <w:sz w:val="28"/>
          <w:szCs w:val="28"/>
        </w:rPr>
      </w:pPr>
    </w:p>
    <w:p w:rsidR="00C5087A" w:rsidRPr="00EC04EA" w:rsidRDefault="00DC3788" w:rsidP="001B0EF6">
      <w:pPr>
        <w:rPr>
          <w:b/>
          <w:bCs/>
          <w:spacing w:val="-2"/>
          <w:sz w:val="28"/>
          <w:szCs w:val="28"/>
        </w:rPr>
      </w:pPr>
      <w:r w:rsidRPr="00EC04EA">
        <w:rPr>
          <w:b/>
          <w:bCs/>
          <w:spacing w:val="-2"/>
          <w:sz w:val="28"/>
          <w:szCs w:val="28"/>
        </w:rPr>
        <w:t xml:space="preserve">Тема №1 </w:t>
      </w:r>
      <w:r w:rsidRPr="00EC04EA">
        <w:rPr>
          <w:bCs/>
          <w:spacing w:val="-2"/>
          <w:sz w:val="28"/>
          <w:szCs w:val="28"/>
        </w:rPr>
        <w:t>Зображення фігури людини</w:t>
      </w:r>
    </w:p>
    <w:p w:rsidR="001B0EF6" w:rsidRPr="00EC04EA" w:rsidRDefault="00C5087A" w:rsidP="00C5087A">
      <w:pPr>
        <w:rPr>
          <w:color w:val="000000"/>
          <w:sz w:val="28"/>
          <w:szCs w:val="28"/>
        </w:rPr>
      </w:pPr>
      <w:r w:rsidRPr="00EC04EA">
        <w:rPr>
          <w:b/>
          <w:sz w:val="28"/>
          <w:szCs w:val="28"/>
        </w:rPr>
        <w:t xml:space="preserve">Практична робота №1 </w:t>
      </w:r>
      <w:r w:rsidRPr="00EC04EA">
        <w:rPr>
          <w:color w:val="000000"/>
          <w:sz w:val="28"/>
          <w:szCs w:val="28"/>
        </w:rPr>
        <w:t>Фігура людини. Передача основних пропорцій л</w:t>
      </w:r>
      <w:r w:rsidRPr="00EC04EA">
        <w:rPr>
          <w:color w:val="000000"/>
          <w:sz w:val="28"/>
          <w:szCs w:val="28"/>
        </w:rPr>
        <w:t>ю</w:t>
      </w:r>
      <w:r w:rsidRPr="00EC04EA">
        <w:rPr>
          <w:color w:val="000000"/>
          <w:sz w:val="28"/>
          <w:szCs w:val="28"/>
        </w:rPr>
        <w:t>дини за схемою.</w:t>
      </w:r>
    </w:p>
    <w:p w:rsidR="00C5087A" w:rsidRPr="00EC04EA" w:rsidRDefault="00C5087A" w:rsidP="00C5087A">
      <w:pPr>
        <w:rPr>
          <w:color w:val="000000"/>
          <w:sz w:val="28"/>
          <w:szCs w:val="28"/>
        </w:rPr>
      </w:pPr>
      <w:r w:rsidRPr="00EC04EA">
        <w:rPr>
          <w:b/>
          <w:spacing w:val="20"/>
          <w:sz w:val="28"/>
          <w:szCs w:val="28"/>
        </w:rPr>
        <w:t xml:space="preserve">Лекція </w:t>
      </w:r>
      <w:r w:rsidRPr="00EC04EA">
        <w:rPr>
          <w:color w:val="000000"/>
          <w:sz w:val="28"/>
          <w:szCs w:val="28"/>
        </w:rPr>
        <w:t xml:space="preserve">Начерки та замальовки </w:t>
      </w:r>
      <w:r w:rsidRPr="00EC04EA">
        <w:rPr>
          <w:sz w:val="28"/>
          <w:szCs w:val="28"/>
        </w:rPr>
        <w:t xml:space="preserve">фігури людини </w:t>
      </w:r>
      <w:r w:rsidRPr="00EC04EA">
        <w:rPr>
          <w:color w:val="000000"/>
          <w:sz w:val="28"/>
          <w:szCs w:val="28"/>
        </w:rPr>
        <w:t xml:space="preserve">з натури . </w:t>
      </w:r>
      <w:proofErr w:type="spellStart"/>
      <w:r w:rsidRPr="00EC04EA">
        <w:rPr>
          <w:color w:val="000000"/>
          <w:sz w:val="28"/>
          <w:szCs w:val="28"/>
        </w:rPr>
        <w:t>Скетчінг</w:t>
      </w:r>
      <w:proofErr w:type="spellEnd"/>
      <w:r w:rsidRPr="00EC04EA">
        <w:rPr>
          <w:color w:val="000000"/>
          <w:sz w:val="28"/>
          <w:szCs w:val="28"/>
        </w:rPr>
        <w:t xml:space="preserve"> - напрям сучасної графіки.</w:t>
      </w:r>
    </w:p>
    <w:p w:rsidR="00C5087A" w:rsidRPr="00EC04EA" w:rsidRDefault="00C5087A" w:rsidP="00C5087A">
      <w:pPr>
        <w:rPr>
          <w:sz w:val="28"/>
          <w:szCs w:val="28"/>
        </w:rPr>
      </w:pPr>
      <w:r w:rsidRPr="00EC04EA">
        <w:rPr>
          <w:b/>
          <w:sz w:val="28"/>
          <w:szCs w:val="28"/>
        </w:rPr>
        <w:t xml:space="preserve">Практична робота №2 </w:t>
      </w:r>
      <w:r w:rsidRPr="00EC04EA">
        <w:rPr>
          <w:sz w:val="28"/>
          <w:szCs w:val="28"/>
        </w:rPr>
        <w:t>Начерки та замальовки фігури людини в одязі з н</w:t>
      </w:r>
      <w:r w:rsidRPr="00EC04EA">
        <w:rPr>
          <w:sz w:val="28"/>
          <w:szCs w:val="28"/>
        </w:rPr>
        <w:t>а</w:t>
      </w:r>
      <w:r w:rsidRPr="00EC04EA">
        <w:rPr>
          <w:sz w:val="28"/>
          <w:szCs w:val="28"/>
        </w:rPr>
        <w:t>тури  графічними матеріалами.</w:t>
      </w:r>
    </w:p>
    <w:p w:rsidR="00C5087A" w:rsidRPr="00EC04EA" w:rsidRDefault="00C5087A" w:rsidP="00C5087A">
      <w:pPr>
        <w:rPr>
          <w:sz w:val="28"/>
          <w:szCs w:val="28"/>
        </w:rPr>
      </w:pPr>
      <w:r w:rsidRPr="00EC04EA">
        <w:rPr>
          <w:b/>
          <w:sz w:val="28"/>
          <w:szCs w:val="28"/>
        </w:rPr>
        <w:t xml:space="preserve">Лекція </w:t>
      </w:r>
      <w:r w:rsidRPr="00EC04EA">
        <w:rPr>
          <w:sz w:val="28"/>
          <w:szCs w:val="28"/>
        </w:rPr>
        <w:t xml:space="preserve">Способи графічного зображення фігури людини в </w:t>
      </w:r>
      <w:proofErr w:type="spellStart"/>
      <w:r w:rsidRPr="00EC04EA">
        <w:rPr>
          <w:sz w:val="28"/>
          <w:szCs w:val="28"/>
        </w:rPr>
        <w:t>фешн</w:t>
      </w:r>
      <w:proofErr w:type="spellEnd"/>
      <w:r w:rsidRPr="00EC04EA">
        <w:rPr>
          <w:sz w:val="28"/>
          <w:szCs w:val="28"/>
        </w:rPr>
        <w:t xml:space="preserve"> ілюстрації.</w:t>
      </w:r>
    </w:p>
    <w:p w:rsidR="00C5087A" w:rsidRPr="00EC04EA" w:rsidRDefault="00C5087A" w:rsidP="00C5087A">
      <w:pPr>
        <w:rPr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№3</w:t>
      </w:r>
      <w:r w:rsidRPr="00EC04EA">
        <w:rPr>
          <w:sz w:val="28"/>
          <w:szCs w:val="28"/>
        </w:rPr>
        <w:t>Стилізоване зображення фігури людини в одязі за д</w:t>
      </w:r>
      <w:r w:rsidRPr="00EC04EA">
        <w:rPr>
          <w:sz w:val="28"/>
          <w:szCs w:val="28"/>
        </w:rPr>
        <w:t>о</w:t>
      </w:r>
      <w:r w:rsidRPr="00EC04EA">
        <w:rPr>
          <w:sz w:val="28"/>
          <w:szCs w:val="28"/>
        </w:rPr>
        <w:t>помогою графічних засобів виразності..</w:t>
      </w:r>
    </w:p>
    <w:p w:rsidR="00DC3788" w:rsidRPr="00EC04EA" w:rsidRDefault="00DC3788" w:rsidP="00DC3788">
      <w:pPr>
        <w:rPr>
          <w:b/>
          <w:sz w:val="28"/>
          <w:szCs w:val="28"/>
        </w:rPr>
      </w:pPr>
    </w:p>
    <w:p w:rsidR="00DC3788" w:rsidRPr="00EC04EA" w:rsidRDefault="00DC3788" w:rsidP="00DC3788">
      <w:pPr>
        <w:rPr>
          <w:b/>
          <w:color w:val="000000"/>
          <w:sz w:val="28"/>
          <w:szCs w:val="28"/>
        </w:rPr>
      </w:pPr>
      <w:r w:rsidRPr="00EC04EA">
        <w:rPr>
          <w:b/>
          <w:color w:val="000000"/>
          <w:sz w:val="28"/>
          <w:szCs w:val="28"/>
        </w:rPr>
        <w:t xml:space="preserve">Тема №2 </w:t>
      </w:r>
      <w:r w:rsidRPr="00EC04EA">
        <w:rPr>
          <w:color w:val="000000"/>
          <w:sz w:val="28"/>
          <w:szCs w:val="28"/>
        </w:rPr>
        <w:t>Лінійно-пластичне рішення варіантів одягу.</w:t>
      </w:r>
    </w:p>
    <w:p w:rsidR="00C5087A" w:rsidRPr="00EC04EA" w:rsidRDefault="00DC3788" w:rsidP="00DC3788">
      <w:pPr>
        <w:rPr>
          <w:sz w:val="28"/>
          <w:szCs w:val="28"/>
        </w:rPr>
      </w:pPr>
      <w:r w:rsidRPr="00EC04EA">
        <w:rPr>
          <w:b/>
          <w:sz w:val="28"/>
          <w:szCs w:val="28"/>
        </w:rPr>
        <w:t xml:space="preserve">Практична робота №4 </w:t>
      </w:r>
      <w:r w:rsidRPr="00EC04EA">
        <w:rPr>
          <w:sz w:val="28"/>
          <w:szCs w:val="28"/>
        </w:rPr>
        <w:t>Зображення фігури людини в одязі з передачею фа</w:t>
      </w:r>
      <w:r w:rsidRPr="00EC04EA">
        <w:rPr>
          <w:sz w:val="28"/>
          <w:szCs w:val="28"/>
        </w:rPr>
        <w:t>к</w:t>
      </w:r>
      <w:r w:rsidRPr="00EC04EA">
        <w:rPr>
          <w:sz w:val="28"/>
          <w:szCs w:val="28"/>
        </w:rPr>
        <w:t>тури тканини (чорно-біла графіка).</w:t>
      </w:r>
    </w:p>
    <w:p w:rsidR="00DC3788" w:rsidRPr="00EC04EA" w:rsidRDefault="00DC3788" w:rsidP="00DC3788">
      <w:pPr>
        <w:rPr>
          <w:bCs/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№5</w:t>
      </w:r>
      <w:r w:rsidRPr="00EC04EA">
        <w:rPr>
          <w:sz w:val="28"/>
          <w:szCs w:val="28"/>
        </w:rPr>
        <w:t>Малювання моделей жіночого одягу</w:t>
      </w:r>
    </w:p>
    <w:p w:rsidR="009F0AC4" w:rsidRPr="00EC04EA" w:rsidRDefault="009F0AC4" w:rsidP="009F0AC4">
      <w:pPr>
        <w:rPr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№6</w:t>
      </w:r>
      <w:r w:rsidRPr="00EC04EA">
        <w:rPr>
          <w:sz w:val="28"/>
          <w:szCs w:val="28"/>
        </w:rPr>
        <w:t xml:space="preserve"> Малювання моделей чоловічого одягу</w:t>
      </w:r>
    </w:p>
    <w:p w:rsidR="009F0AC4" w:rsidRPr="00EC04EA" w:rsidRDefault="009F0AC4" w:rsidP="009F0AC4">
      <w:pPr>
        <w:rPr>
          <w:color w:val="000000"/>
          <w:sz w:val="28"/>
          <w:szCs w:val="28"/>
        </w:rPr>
      </w:pPr>
      <w:r w:rsidRPr="00EC04EA">
        <w:rPr>
          <w:b/>
          <w:sz w:val="28"/>
          <w:szCs w:val="28"/>
        </w:rPr>
        <w:t xml:space="preserve">Практична робота №7 </w:t>
      </w:r>
      <w:r w:rsidRPr="00EC04EA">
        <w:rPr>
          <w:color w:val="000000"/>
          <w:sz w:val="28"/>
          <w:szCs w:val="28"/>
        </w:rPr>
        <w:t>Малювання моделей дитячого одягу</w:t>
      </w:r>
    </w:p>
    <w:p w:rsidR="009F0AC4" w:rsidRPr="00EC04EA" w:rsidRDefault="009F0AC4" w:rsidP="009F0AC4">
      <w:pPr>
        <w:rPr>
          <w:sz w:val="28"/>
          <w:szCs w:val="28"/>
        </w:rPr>
      </w:pPr>
      <w:r w:rsidRPr="00EC04EA">
        <w:rPr>
          <w:b/>
          <w:sz w:val="28"/>
          <w:szCs w:val="28"/>
        </w:rPr>
        <w:t>Практична робота №8</w:t>
      </w:r>
      <w:r w:rsidRPr="00EC04EA">
        <w:rPr>
          <w:sz w:val="28"/>
          <w:szCs w:val="28"/>
        </w:rPr>
        <w:t>Зображення головних уборів, взуття та доповнень до костюму.</w:t>
      </w:r>
    </w:p>
    <w:p w:rsidR="00D867AB" w:rsidRPr="00EC04EA" w:rsidRDefault="00D867AB" w:rsidP="00D867AB">
      <w:pPr>
        <w:rPr>
          <w:bCs/>
          <w:sz w:val="28"/>
          <w:szCs w:val="28"/>
        </w:rPr>
      </w:pPr>
      <w:r w:rsidRPr="00EC04EA">
        <w:rPr>
          <w:b/>
          <w:sz w:val="28"/>
          <w:szCs w:val="28"/>
        </w:rPr>
        <w:t xml:space="preserve">Лекція </w:t>
      </w:r>
      <w:r w:rsidRPr="00EC04EA">
        <w:rPr>
          <w:sz w:val="28"/>
          <w:szCs w:val="28"/>
        </w:rPr>
        <w:t xml:space="preserve">Особливості </w:t>
      </w:r>
      <w:proofErr w:type="spellStart"/>
      <w:r w:rsidRPr="00EC04EA">
        <w:rPr>
          <w:sz w:val="28"/>
          <w:szCs w:val="28"/>
        </w:rPr>
        <w:t>фешнграфіки</w:t>
      </w:r>
      <w:proofErr w:type="spellEnd"/>
      <w:r w:rsidRPr="00EC04EA">
        <w:rPr>
          <w:sz w:val="28"/>
          <w:szCs w:val="28"/>
        </w:rPr>
        <w:t>.</w:t>
      </w:r>
    </w:p>
    <w:p w:rsidR="001B0EF6" w:rsidRPr="00EC04EA" w:rsidRDefault="001B0EF6" w:rsidP="00954614">
      <w:pPr>
        <w:jc w:val="center"/>
        <w:rPr>
          <w:b/>
          <w:bCs/>
          <w:sz w:val="28"/>
          <w:szCs w:val="28"/>
        </w:rPr>
      </w:pPr>
    </w:p>
    <w:p w:rsidR="004B3D25" w:rsidRPr="00EC04EA" w:rsidRDefault="008A7D33" w:rsidP="009136C4">
      <w:pPr>
        <w:ind w:left="360"/>
        <w:jc w:val="center"/>
        <w:rPr>
          <w:b/>
          <w:sz w:val="28"/>
          <w:szCs w:val="28"/>
        </w:rPr>
      </w:pPr>
      <w:r w:rsidRPr="00EC04EA">
        <w:rPr>
          <w:b/>
          <w:sz w:val="28"/>
          <w:szCs w:val="28"/>
        </w:rPr>
        <w:t>ТЕМИ ПРАКТИЧНИХ ЗАНЯТЬ</w:t>
      </w:r>
    </w:p>
    <w:p w:rsidR="00E05B62" w:rsidRPr="00EC04EA" w:rsidRDefault="00E05B62" w:rsidP="009136C4">
      <w:pPr>
        <w:ind w:left="360"/>
        <w:jc w:val="center"/>
        <w:rPr>
          <w:b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902"/>
        <w:gridCol w:w="2261"/>
      </w:tblGrid>
      <w:tr w:rsidR="004B3D25" w:rsidRPr="00EC04EA" w:rsidTr="009136C4">
        <w:trPr>
          <w:trHeight w:val="556"/>
        </w:trPr>
        <w:tc>
          <w:tcPr>
            <w:tcW w:w="690" w:type="dxa"/>
          </w:tcPr>
          <w:p w:rsidR="004B3D25" w:rsidRPr="00EC04EA" w:rsidRDefault="004B3D25" w:rsidP="00031213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№</w:t>
            </w:r>
          </w:p>
          <w:p w:rsidR="004B3D25" w:rsidRPr="00EC04EA" w:rsidRDefault="004B3D25" w:rsidP="00031213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з/п</w:t>
            </w:r>
          </w:p>
        </w:tc>
        <w:tc>
          <w:tcPr>
            <w:tcW w:w="6902" w:type="dxa"/>
          </w:tcPr>
          <w:p w:rsidR="004B3D25" w:rsidRPr="00EC04EA" w:rsidRDefault="004B3D25" w:rsidP="00031213">
            <w:pPr>
              <w:jc w:val="center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Назва теми</w:t>
            </w:r>
          </w:p>
        </w:tc>
        <w:tc>
          <w:tcPr>
            <w:tcW w:w="2261" w:type="dxa"/>
          </w:tcPr>
          <w:p w:rsidR="004B3D25" w:rsidRPr="00EC04EA" w:rsidRDefault="004B3D25" w:rsidP="00031213">
            <w:pPr>
              <w:jc w:val="center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Кількість</w:t>
            </w:r>
          </w:p>
          <w:p w:rsidR="004B3D25" w:rsidRPr="00EC04EA" w:rsidRDefault="004B3D25" w:rsidP="00031213">
            <w:pPr>
              <w:jc w:val="center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годин</w:t>
            </w:r>
          </w:p>
        </w:tc>
      </w:tr>
      <w:tr w:rsidR="00A54EFD" w:rsidRPr="00EC04EA" w:rsidTr="00E05B62">
        <w:trPr>
          <w:trHeight w:val="852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/>
                <w:spacing w:val="20"/>
                <w:sz w:val="28"/>
                <w:szCs w:val="28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 xml:space="preserve">Практична робота №1 </w:t>
            </w:r>
            <w:r w:rsidRPr="00EC04EA">
              <w:rPr>
                <w:color w:val="000000"/>
                <w:sz w:val="28"/>
                <w:szCs w:val="28"/>
              </w:rPr>
              <w:t>Образотворчі засоби графіки – пляма, лінія, крапка, колір – е</w:t>
            </w:r>
            <w:r w:rsidRPr="00EC04EA">
              <w:rPr>
                <w:spacing w:val="20"/>
                <w:sz w:val="28"/>
                <w:szCs w:val="28"/>
              </w:rPr>
              <w:t>лементи малюнку на тканини і трикотажу.</w:t>
            </w:r>
          </w:p>
        </w:tc>
        <w:tc>
          <w:tcPr>
            <w:tcW w:w="2261" w:type="dxa"/>
          </w:tcPr>
          <w:p w:rsidR="00A54EFD" w:rsidRPr="00EC04EA" w:rsidRDefault="00A54EFD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552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 xml:space="preserve">Практична робота №2 </w:t>
            </w:r>
            <w:r w:rsidRPr="00EC04EA">
              <w:rPr>
                <w:color w:val="000000"/>
                <w:sz w:val="28"/>
                <w:szCs w:val="28"/>
              </w:rPr>
              <w:t>Колір в графіці. Колір в дек</w:t>
            </w:r>
            <w:r w:rsidRPr="00EC04EA">
              <w:rPr>
                <w:color w:val="000000"/>
                <w:sz w:val="28"/>
                <w:szCs w:val="28"/>
              </w:rPr>
              <w:t>о</w:t>
            </w:r>
            <w:r w:rsidRPr="00EC04EA">
              <w:rPr>
                <w:color w:val="000000"/>
                <w:sz w:val="28"/>
                <w:szCs w:val="28"/>
              </w:rPr>
              <w:t xml:space="preserve">ративній композиції </w:t>
            </w:r>
            <w:r w:rsidRPr="00EC04EA">
              <w:rPr>
                <w:sz w:val="28"/>
                <w:szCs w:val="28"/>
              </w:rPr>
              <w:t>рисунка текстильних матеріалів</w:t>
            </w:r>
            <w:r w:rsidRPr="00EC04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A54EFD" w:rsidRPr="00EC04EA" w:rsidRDefault="00A54EFD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843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C04EA">
              <w:rPr>
                <w:rFonts w:eastAsia="Calibri"/>
                <w:b/>
                <w:sz w:val="28"/>
                <w:szCs w:val="28"/>
              </w:rPr>
              <w:t>Практична робота №3.</w:t>
            </w:r>
            <w:r w:rsidRPr="00EC04EA">
              <w:rPr>
                <w:color w:val="000000"/>
                <w:sz w:val="28"/>
                <w:szCs w:val="28"/>
              </w:rPr>
              <w:t>Фактура в декоративної ко</w:t>
            </w:r>
            <w:r w:rsidRPr="00EC04EA">
              <w:rPr>
                <w:color w:val="000000"/>
                <w:sz w:val="28"/>
                <w:szCs w:val="28"/>
              </w:rPr>
              <w:t>м</w:t>
            </w:r>
            <w:r w:rsidRPr="00EC04EA">
              <w:rPr>
                <w:color w:val="000000"/>
                <w:sz w:val="28"/>
                <w:szCs w:val="28"/>
              </w:rPr>
              <w:t>позиції рисунка текстильних матеріалів.</w:t>
            </w:r>
          </w:p>
        </w:tc>
        <w:tc>
          <w:tcPr>
            <w:tcW w:w="2261" w:type="dxa"/>
          </w:tcPr>
          <w:p w:rsidR="00A54EFD" w:rsidRPr="00EC04EA" w:rsidRDefault="00A54EFD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557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 xml:space="preserve">Практична робота №4 </w:t>
            </w:r>
            <w:r w:rsidRPr="00EC04EA">
              <w:rPr>
                <w:spacing w:val="20"/>
                <w:sz w:val="28"/>
                <w:szCs w:val="28"/>
              </w:rPr>
              <w:t>Крупно і дрібно візеру</w:t>
            </w:r>
            <w:r w:rsidRPr="00EC04EA">
              <w:rPr>
                <w:spacing w:val="20"/>
                <w:sz w:val="28"/>
                <w:szCs w:val="28"/>
              </w:rPr>
              <w:t>н</w:t>
            </w:r>
            <w:r w:rsidRPr="00EC04EA">
              <w:rPr>
                <w:spacing w:val="20"/>
                <w:sz w:val="28"/>
                <w:szCs w:val="28"/>
              </w:rPr>
              <w:t>часті малюнки.</w:t>
            </w:r>
          </w:p>
        </w:tc>
        <w:tc>
          <w:tcPr>
            <w:tcW w:w="2261" w:type="dxa"/>
          </w:tcPr>
          <w:p w:rsidR="00A54EFD" w:rsidRPr="00EC04EA" w:rsidRDefault="00A54EFD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551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spacing w:val="20"/>
                <w:sz w:val="28"/>
                <w:szCs w:val="28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>Практична робота №5</w:t>
            </w:r>
            <w:r w:rsidRPr="00EC04EA">
              <w:rPr>
                <w:spacing w:val="20"/>
                <w:sz w:val="28"/>
                <w:szCs w:val="28"/>
              </w:rPr>
              <w:t xml:space="preserve">Зміни в характері малюнку. </w:t>
            </w:r>
            <w:r w:rsidRPr="00EC04EA">
              <w:rPr>
                <w:spacing w:val="20"/>
                <w:sz w:val="28"/>
                <w:szCs w:val="28"/>
              </w:rPr>
              <w:lastRenderedPageBreak/>
              <w:t>Поняття зорової ілюзії.</w:t>
            </w:r>
          </w:p>
        </w:tc>
        <w:tc>
          <w:tcPr>
            <w:tcW w:w="2261" w:type="dxa"/>
          </w:tcPr>
          <w:p w:rsidR="00A54EFD" w:rsidRPr="00EC04EA" w:rsidRDefault="001F3A0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A54EFD" w:rsidRPr="00EC04EA" w:rsidTr="00E05B62">
        <w:trPr>
          <w:trHeight w:val="559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/>
                <w:bCs/>
                <w:spacing w:val="-2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№6 </w:t>
            </w:r>
            <w:r w:rsidRPr="00EC04EA">
              <w:rPr>
                <w:sz w:val="28"/>
                <w:szCs w:val="28"/>
              </w:rPr>
              <w:t>Особливості зображення дек</w:t>
            </w:r>
            <w:r w:rsidRPr="00EC04EA">
              <w:rPr>
                <w:sz w:val="28"/>
                <w:szCs w:val="28"/>
              </w:rPr>
              <w:t>о</w:t>
            </w:r>
            <w:r w:rsidRPr="00EC04EA">
              <w:rPr>
                <w:sz w:val="28"/>
                <w:szCs w:val="28"/>
              </w:rPr>
              <w:t>ративних композицій з рослинних та  геометричних форм.</w:t>
            </w:r>
          </w:p>
        </w:tc>
        <w:tc>
          <w:tcPr>
            <w:tcW w:w="2261" w:type="dxa"/>
          </w:tcPr>
          <w:p w:rsidR="00A54EFD" w:rsidRPr="00EC04EA" w:rsidRDefault="001F3A0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/>
                <w:bCs/>
                <w:spacing w:val="-2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№7 </w:t>
            </w:r>
            <w:r w:rsidRPr="00EC04EA">
              <w:rPr>
                <w:color w:val="000000"/>
                <w:sz w:val="28"/>
                <w:szCs w:val="28"/>
              </w:rPr>
              <w:t xml:space="preserve">Особливості зображення </w:t>
            </w:r>
            <w:proofErr w:type="spellStart"/>
            <w:r w:rsidRPr="00EC04EA">
              <w:rPr>
                <w:color w:val="000000"/>
                <w:sz w:val="28"/>
                <w:szCs w:val="28"/>
              </w:rPr>
              <w:t>м</w:t>
            </w:r>
            <w:r w:rsidRPr="00EC04EA">
              <w:rPr>
                <w:color w:val="000000"/>
                <w:sz w:val="28"/>
                <w:szCs w:val="28"/>
              </w:rPr>
              <w:t>о</w:t>
            </w:r>
            <w:r w:rsidRPr="00EC04EA">
              <w:rPr>
                <w:color w:val="000000"/>
                <w:sz w:val="28"/>
                <w:szCs w:val="28"/>
              </w:rPr>
              <w:t>нокомпозиції</w:t>
            </w:r>
            <w:proofErr w:type="spellEnd"/>
            <w:r w:rsidRPr="00EC04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A54EFD" w:rsidRPr="00EC04EA" w:rsidRDefault="001F3A0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 xml:space="preserve">Практична робота №8 </w:t>
            </w:r>
            <w:r w:rsidRPr="00EC04EA">
              <w:rPr>
                <w:bCs/>
                <w:color w:val="000000"/>
                <w:sz w:val="28"/>
                <w:szCs w:val="28"/>
              </w:rPr>
              <w:t>Особливості зображення о</w:t>
            </w:r>
            <w:r w:rsidRPr="00EC04EA">
              <w:rPr>
                <w:bCs/>
                <w:color w:val="000000"/>
                <w:sz w:val="28"/>
                <w:szCs w:val="28"/>
              </w:rPr>
              <w:t>р</w:t>
            </w:r>
            <w:r w:rsidRPr="00EC04EA">
              <w:rPr>
                <w:bCs/>
                <w:color w:val="000000"/>
                <w:sz w:val="28"/>
                <w:szCs w:val="28"/>
              </w:rPr>
              <w:t>наменту.</w:t>
            </w:r>
          </w:p>
        </w:tc>
        <w:tc>
          <w:tcPr>
            <w:tcW w:w="2261" w:type="dxa"/>
          </w:tcPr>
          <w:p w:rsidR="00A54EFD" w:rsidRPr="00EC04EA" w:rsidRDefault="001F3A0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color w:val="000000"/>
                <w:sz w:val="28"/>
                <w:szCs w:val="28"/>
              </w:rPr>
              <w:t xml:space="preserve">Практична робота №9 </w:t>
            </w:r>
            <w:r w:rsidRPr="00EC04EA">
              <w:rPr>
                <w:bCs/>
                <w:color w:val="000000"/>
                <w:sz w:val="28"/>
                <w:szCs w:val="28"/>
              </w:rPr>
              <w:t>Види і структура орнаменту.</w:t>
            </w:r>
          </w:p>
        </w:tc>
        <w:tc>
          <w:tcPr>
            <w:tcW w:w="2261" w:type="dxa"/>
          </w:tcPr>
          <w:p w:rsidR="00A54EFD" w:rsidRPr="00EC04EA" w:rsidRDefault="001F3A0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№10 </w:t>
            </w:r>
            <w:r w:rsidRPr="00EC04EA">
              <w:rPr>
                <w:bCs/>
                <w:color w:val="000000"/>
                <w:sz w:val="28"/>
                <w:szCs w:val="28"/>
              </w:rPr>
              <w:t>Використання природних форм в орнаментальній композиції.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Практична робота №11</w:t>
            </w:r>
            <w:r w:rsidRPr="00EC04EA">
              <w:rPr>
                <w:bCs/>
                <w:color w:val="000000"/>
                <w:sz w:val="28"/>
                <w:szCs w:val="28"/>
              </w:rPr>
              <w:t>Особливості та символіка к</w:t>
            </w:r>
            <w:r w:rsidRPr="00EC04EA">
              <w:rPr>
                <w:bCs/>
                <w:color w:val="000000"/>
                <w:sz w:val="28"/>
                <w:szCs w:val="28"/>
              </w:rPr>
              <w:t>о</w:t>
            </w:r>
            <w:r w:rsidRPr="00EC04EA">
              <w:rPr>
                <w:bCs/>
                <w:color w:val="000000"/>
                <w:sz w:val="28"/>
                <w:szCs w:val="28"/>
              </w:rPr>
              <w:t>льору та форми малюнків за українськими народними мотивами.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Cs/>
                <w:spacing w:val="-2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№12 </w:t>
            </w:r>
            <w:r w:rsidRPr="00EC04EA">
              <w:rPr>
                <w:bCs/>
                <w:color w:val="000000"/>
                <w:sz w:val="28"/>
                <w:szCs w:val="28"/>
              </w:rPr>
              <w:t>Орнамент в українському  к</w:t>
            </w:r>
            <w:r w:rsidRPr="00EC04EA">
              <w:rPr>
                <w:bCs/>
                <w:color w:val="000000"/>
                <w:sz w:val="28"/>
                <w:szCs w:val="28"/>
              </w:rPr>
              <w:t>о</w:t>
            </w:r>
            <w:r w:rsidRPr="00EC04EA">
              <w:rPr>
                <w:bCs/>
                <w:color w:val="000000"/>
                <w:sz w:val="28"/>
                <w:szCs w:val="28"/>
              </w:rPr>
              <w:t>стюмі.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Cs/>
                <w:spacing w:val="-2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№13 </w:t>
            </w:r>
            <w:r w:rsidRPr="00EC04EA">
              <w:rPr>
                <w:bCs/>
                <w:color w:val="000000"/>
                <w:sz w:val="28"/>
                <w:szCs w:val="28"/>
              </w:rPr>
              <w:t>Петриківський  розпис. Ко</w:t>
            </w:r>
            <w:r w:rsidRPr="00EC04EA">
              <w:rPr>
                <w:bCs/>
                <w:color w:val="000000"/>
                <w:sz w:val="28"/>
                <w:szCs w:val="28"/>
              </w:rPr>
              <w:t>м</w:t>
            </w:r>
            <w:r w:rsidRPr="00EC04EA">
              <w:rPr>
                <w:bCs/>
                <w:color w:val="000000"/>
                <w:sz w:val="28"/>
                <w:szCs w:val="28"/>
              </w:rPr>
              <w:t>позиція та характерні особливості.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Всього за семестр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№1 </w:t>
            </w:r>
            <w:r w:rsidRPr="00EC04EA">
              <w:rPr>
                <w:color w:val="000000"/>
                <w:sz w:val="28"/>
                <w:szCs w:val="28"/>
              </w:rPr>
              <w:t>Фігура людини. Передача о</w:t>
            </w:r>
            <w:r w:rsidRPr="00EC04EA">
              <w:rPr>
                <w:color w:val="000000"/>
                <w:sz w:val="28"/>
                <w:szCs w:val="28"/>
              </w:rPr>
              <w:t>с</w:t>
            </w:r>
            <w:r w:rsidRPr="00EC04EA">
              <w:rPr>
                <w:color w:val="000000"/>
                <w:sz w:val="28"/>
                <w:szCs w:val="28"/>
              </w:rPr>
              <w:t>новних пропорцій людини за схемою.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№2 </w:t>
            </w:r>
            <w:r w:rsidRPr="00EC04EA">
              <w:rPr>
                <w:sz w:val="28"/>
                <w:szCs w:val="28"/>
              </w:rPr>
              <w:t>Начерки та замальовки фігури людини в одязі з натури  графічними матеріалами.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№3 </w:t>
            </w:r>
            <w:r w:rsidRPr="00EC04EA">
              <w:rPr>
                <w:sz w:val="28"/>
                <w:szCs w:val="28"/>
              </w:rPr>
              <w:t>Стилізоване зображення фіг</w:t>
            </w:r>
            <w:r w:rsidRPr="00EC04EA">
              <w:rPr>
                <w:sz w:val="28"/>
                <w:szCs w:val="28"/>
              </w:rPr>
              <w:t>у</w:t>
            </w:r>
            <w:r w:rsidRPr="00EC04EA">
              <w:rPr>
                <w:sz w:val="28"/>
                <w:szCs w:val="28"/>
              </w:rPr>
              <w:t>ри людини в одязі за допомогою графічних засобів в</w:t>
            </w:r>
            <w:r w:rsidRPr="00EC04EA">
              <w:rPr>
                <w:sz w:val="28"/>
                <w:szCs w:val="28"/>
              </w:rPr>
              <w:t>и</w:t>
            </w:r>
            <w:r w:rsidRPr="00EC04EA">
              <w:rPr>
                <w:sz w:val="28"/>
                <w:szCs w:val="28"/>
              </w:rPr>
              <w:t>разності..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№4 </w:t>
            </w:r>
            <w:r w:rsidRPr="00EC04EA">
              <w:rPr>
                <w:sz w:val="28"/>
                <w:szCs w:val="28"/>
              </w:rPr>
              <w:t>Зображення фігури людини в одязі з передачею фактури тканини (чорно-біла граф</w:t>
            </w:r>
            <w:r w:rsidRPr="00EC04EA">
              <w:rPr>
                <w:sz w:val="28"/>
                <w:szCs w:val="28"/>
              </w:rPr>
              <w:t>і</w:t>
            </w:r>
            <w:r w:rsidRPr="00EC04EA">
              <w:rPr>
                <w:sz w:val="28"/>
                <w:szCs w:val="28"/>
              </w:rPr>
              <w:t>ка).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Cs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№5 </w:t>
            </w:r>
            <w:r w:rsidRPr="00EC04EA">
              <w:rPr>
                <w:sz w:val="28"/>
                <w:szCs w:val="28"/>
              </w:rPr>
              <w:t>Малювання моделей жіночого одягу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№6 </w:t>
            </w:r>
            <w:r w:rsidRPr="00EC04EA">
              <w:rPr>
                <w:sz w:val="28"/>
                <w:szCs w:val="28"/>
              </w:rPr>
              <w:t xml:space="preserve"> Малювання моделей чолов</w:t>
            </w:r>
            <w:r w:rsidRPr="00EC04EA">
              <w:rPr>
                <w:sz w:val="28"/>
                <w:szCs w:val="28"/>
              </w:rPr>
              <w:t>і</w:t>
            </w:r>
            <w:r w:rsidRPr="00EC04EA">
              <w:rPr>
                <w:sz w:val="28"/>
                <w:szCs w:val="28"/>
              </w:rPr>
              <w:t>чого одягу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color w:val="000000"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№7 </w:t>
            </w:r>
            <w:r w:rsidRPr="00EC04EA">
              <w:rPr>
                <w:color w:val="000000"/>
                <w:sz w:val="28"/>
                <w:szCs w:val="28"/>
              </w:rPr>
              <w:t>Малювання моделей дитячого одягу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 xml:space="preserve">Практична робота №8 </w:t>
            </w:r>
            <w:r w:rsidRPr="00EC04EA">
              <w:rPr>
                <w:sz w:val="28"/>
                <w:szCs w:val="28"/>
              </w:rPr>
              <w:t>Зображення головних уборів, взуття та доповнень до костюму.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54EFD" w:rsidRPr="00EC04EA" w:rsidTr="00E05B62">
        <w:trPr>
          <w:trHeight w:val="425"/>
        </w:trPr>
        <w:tc>
          <w:tcPr>
            <w:tcW w:w="690" w:type="dxa"/>
          </w:tcPr>
          <w:p w:rsidR="00A54EFD" w:rsidRPr="00EC04EA" w:rsidRDefault="00A54EFD" w:rsidP="00031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2" w:type="dxa"/>
          </w:tcPr>
          <w:p w:rsidR="00A54EFD" w:rsidRPr="00EC04EA" w:rsidRDefault="00A54EFD" w:rsidP="00A54EFD">
            <w:pPr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Всього за семестр</w:t>
            </w:r>
          </w:p>
        </w:tc>
        <w:tc>
          <w:tcPr>
            <w:tcW w:w="2261" w:type="dxa"/>
          </w:tcPr>
          <w:p w:rsidR="00A54EFD" w:rsidRPr="00EC04EA" w:rsidRDefault="004F11D6" w:rsidP="000312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04EA">
              <w:rPr>
                <w:bCs/>
                <w:color w:val="000000"/>
                <w:sz w:val="28"/>
                <w:szCs w:val="28"/>
              </w:rPr>
              <w:t>30</w:t>
            </w:r>
          </w:p>
        </w:tc>
      </w:tr>
    </w:tbl>
    <w:p w:rsidR="00EC04EA" w:rsidRDefault="00EC04EA" w:rsidP="00EC0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3D25" w:rsidRDefault="002108DC" w:rsidP="008A7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B3D25">
        <w:rPr>
          <w:b/>
          <w:sz w:val="28"/>
          <w:szCs w:val="28"/>
        </w:rPr>
        <w:lastRenderedPageBreak/>
        <w:t>5. МЕТОДИ НАВЧАННЯ</w:t>
      </w:r>
    </w:p>
    <w:p w:rsidR="004B3D25" w:rsidRPr="009136C4" w:rsidRDefault="004B3D25">
      <w:pPr>
        <w:jc w:val="both"/>
        <w:rPr>
          <w:sz w:val="28"/>
          <w:szCs w:val="28"/>
        </w:rPr>
      </w:pPr>
    </w:p>
    <w:p w:rsidR="004B3D25" w:rsidRPr="009136C4" w:rsidRDefault="004B3D25" w:rsidP="009136C4">
      <w:pPr>
        <w:ind w:left="180"/>
        <w:jc w:val="both"/>
        <w:rPr>
          <w:b/>
          <w:sz w:val="28"/>
          <w:szCs w:val="28"/>
        </w:rPr>
      </w:pPr>
      <w:r w:rsidRPr="009136C4">
        <w:rPr>
          <w:sz w:val="28"/>
          <w:szCs w:val="28"/>
        </w:rPr>
        <w:t>-  класифікація методів навчання на основі самостійної пізнавальної діял</w:t>
      </w:r>
      <w:r w:rsidRPr="009136C4">
        <w:rPr>
          <w:sz w:val="28"/>
          <w:szCs w:val="28"/>
        </w:rPr>
        <w:t>ь</w:t>
      </w:r>
      <w:r w:rsidRPr="009136C4">
        <w:rPr>
          <w:sz w:val="28"/>
          <w:szCs w:val="28"/>
        </w:rPr>
        <w:t>ності пояснювально-ілюстративний, репродуктивний, частково-пошуковий, дослідницький метод, метод проблемного вивчення матеріалу.</w:t>
      </w:r>
    </w:p>
    <w:p w:rsidR="004B3D25" w:rsidRPr="009136C4" w:rsidRDefault="004B3D25" w:rsidP="009136C4">
      <w:pPr>
        <w:ind w:left="180"/>
        <w:jc w:val="both"/>
        <w:rPr>
          <w:sz w:val="28"/>
          <w:szCs w:val="28"/>
        </w:rPr>
      </w:pPr>
      <w:r w:rsidRPr="009136C4">
        <w:rPr>
          <w:sz w:val="28"/>
          <w:szCs w:val="28"/>
        </w:rPr>
        <w:t>- класифікація методів навчання на основі джерел інформації: словесні, н</w:t>
      </w:r>
      <w:r w:rsidRPr="009136C4">
        <w:rPr>
          <w:sz w:val="28"/>
          <w:szCs w:val="28"/>
        </w:rPr>
        <w:t>а</w:t>
      </w:r>
      <w:r w:rsidRPr="009136C4">
        <w:rPr>
          <w:sz w:val="28"/>
          <w:szCs w:val="28"/>
        </w:rPr>
        <w:t xml:space="preserve">очні, практичні.      </w:t>
      </w:r>
    </w:p>
    <w:p w:rsidR="004B3D25" w:rsidRPr="009136C4" w:rsidRDefault="004B3D25" w:rsidP="009136C4">
      <w:pPr>
        <w:jc w:val="center"/>
        <w:rPr>
          <w:b/>
          <w:sz w:val="28"/>
          <w:szCs w:val="28"/>
        </w:rPr>
      </w:pPr>
      <w:r w:rsidRPr="009136C4">
        <w:rPr>
          <w:b/>
          <w:sz w:val="28"/>
          <w:szCs w:val="28"/>
        </w:rPr>
        <w:t>6. МЕТОДИ КОНТРОЛЮ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усного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>Опитування: індивідуальне, фронтальне та комбіноване.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письмового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тестового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графічного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практичної перевірки.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>Метод самоконтролю.</w:t>
      </w:r>
    </w:p>
    <w:p w:rsidR="004B3D25" w:rsidRPr="006A67E9" w:rsidRDefault="004B3D25" w:rsidP="009136C4">
      <w:pPr>
        <w:ind w:left="142" w:firstLine="425"/>
        <w:rPr>
          <w:b/>
          <w:sz w:val="28"/>
          <w:szCs w:val="28"/>
        </w:rPr>
      </w:pPr>
      <w:r w:rsidRPr="006A67E9">
        <w:rPr>
          <w:sz w:val="28"/>
          <w:szCs w:val="28"/>
        </w:rPr>
        <w:t xml:space="preserve">Метод самооцінки. 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ТАБЛИЦЯ ВІДПОВІДНОСТІ РЕЗУЛЬТАТІВ КОНТРОЛЮ ЗНАНЬ СТУДЕНТІВ ІЗ ЗАГАЛЬНООСВІТНІХ ПРЕДМЕТІВ ЗА РІ</w:t>
      </w:r>
      <w:r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НИМИ ШКАЛАМИ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tbl>
      <w:tblPr>
        <w:tblW w:w="94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24"/>
        <w:gridCol w:w="4704"/>
      </w:tblGrid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4-бальною шкалою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12-бальною шкалою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12-10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9-7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6-4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2 – «незадовільно»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3-1</w:t>
            </w:r>
          </w:p>
        </w:tc>
      </w:tr>
    </w:tbl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КРИТЕРІЇ ОЦІНЮВАННЯ РЕЗУЛЬТАТІВ НАВЧАННЯ</w:t>
      </w:r>
    </w:p>
    <w:p w:rsidR="004B3D25" w:rsidRDefault="004B3D25">
      <w:pPr>
        <w:jc w:val="both"/>
        <w:rPr>
          <w:sz w:val="26"/>
          <w:szCs w:val="26"/>
        </w:rPr>
      </w:pPr>
    </w:p>
    <w:tbl>
      <w:tblPr>
        <w:tblW w:w="9721" w:type="dxa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03"/>
        <w:gridCol w:w="691"/>
        <w:gridCol w:w="7027"/>
      </w:tblGrid>
      <w:tr w:rsidR="004B3D25" w:rsidRPr="00EC04EA" w:rsidTr="00EC04EA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Рівні навчал</w:t>
            </w:r>
            <w:r w:rsidRPr="00EC04EA">
              <w:rPr>
                <w:b/>
                <w:sz w:val="28"/>
                <w:szCs w:val="28"/>
              </w:rPr>
              <w:t>ь</w:t>
            </w:r>
            <w:r w:rsidRPr="00EC04EA">
              <w:rPr>
                <w:b/>
                <w:sz w:val="28"/>
                <w:szCs w:val="28"/>
              </w:rPr>
              <w:t>них досягнень</w:t>
            </w: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Бали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both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Вимоги до знань, умінь і навичок студентів</w:t>
            </w:r>
          </w:p>
        </w:tc>
      </w:tr>
      <w:tr w:rsidR="004B3D25" w:rsidRPr="00EC04EA" w:rsidTr="00EC04EA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I. Початковий</w:t>
            </w: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розрізняють об'єкти вивчення.</w:t>
            </w:r>
          </w:p>
        </w:tc>
      </w:tr>
      <w:tr w:rsidR="004B3D25" w:rsidRPr="00EC04EA" w:rsidTr="00EC04EA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Студенті відтворюють незначну частину навчального м</w:t>
            </w:r>
            <w:r w:rsidRPr="00EC04EA">
              <w:rPr>
                <w:sz w:val="28"/>
                <w:szCs w:val="28"/>
              </w:rPr>
              <w:t>а</w:t>
            </w:r>
            <w:r w:rsidRPr="00EC04EA">
              <w:rPr>
                <w:sz w:val="28"/>
                <w:szCs w:val="28"/>
              </w:rPr>
              <w:t>теріалу, мають нечіткі уявлення про об'єкт вивчення.</w:t>
            </w:r>
          </w:p>
        </w:tc>
      </w:tr>
      <w:tr w:rsidR="004B3D25" w:rsidRPr="00EC04EA" w:rsidTr="00EC04EA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відтворюють частину навчального матеріалу; з допомогою за викладача виконують елементарні завда</w:t>
            </w:r>
            <w:r w:rsidRPr="00EC04EA">
              <w:rPr>
                <w:sz w:val="28"/>
                <w:szCs w:val="28"/>
              </w:rPr>
              <w:t>н</w:t>
            </w:r>
            <w:r w:rsidRPr="00EC04EA">
              <w:rPr>
                <w:sz w:val="28"/>
                <w:szCs w:val="28"/>
              </w:rPr>
              <w:t>ня. </w:t>
            </w:r>
          </w:p>
        </w:tc>
      </w:tr>
      <w:tr w:rsidR="004B3D25" w:rsidRPr="00EC04EA" w:rsidTr="00EC04EA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II. Середній</w:t>
            </w: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за допомогою викладача відтворюють основний навчальний матеріал, можуть повторити за зразком певну операцію, дію.</w:t>
            </w:r>
          </w:p>
        </w:tc>
      </w:tr>
      <w:tr w:rsidR="004B3D25" w:rsidRPr="00EC04EA" w:rsidTr="00EC04EA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відтворюють основний навчальний матеріал, здатні з помилками й неточностями дати визначення п</w:t>
            </w:r>
            <w:r w:rsidRPr="00EC04EA">
              <w:rPr>
                <w:sz w:val="28"/>
                <w:szCs w:val="28"/>
              </w:rPr>
              <w:t>о</w:t>
            </w:r>
            <w:r w:rsidRPr="00EC04EA">
              <w:rPr>
                <w:sz w:val="28"/>
                <w:szCs w:val="28"/>
              </w:rPr>
              <w:t>нять, сформулювати правило.</w:t>
            </w:r>
          </w:p>
        </w:tc>
      </w:tr>
      <w:tr w:rsidR="004B3D25" w:rsidRPr="00EC04EA" w:rsidTr="00EC04EA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виявляють знання й розуміння основних пол</w:t>
            </w:r>
            <w:r w:rsidRPr="00EC04EA">
              <w:rPr>
                <w:sz w:val="28"/>
                <w:szCs w:val="28"/>
              </w:rPr>
              <w:t>о</w:t>
            </w:r>
            <w:r w:rsidRPr="00EC04EA">
              <w:rPr>
                <w:sz w:val="28"/>
                <w:szCs w:val="28"/>
              </w:rPr>
              <w:t xml:space="preserve">жень навчального матеріалу. Відповіді їх правильні, але </w:t>
            </w:r>
            <w:r w:rsidRPr="00EC04EA">
              <w:rPr>
                <w:sz w:val="28"/>
                <w:szCs w:val="28"/>
              </w:rPr>
              <w:lastRenderedPageBreak/>
              <w:t>недостатньо осмислені. Вміють застосовувати знання при виконанні завдань за зразком.</w:t>
            </w:r>
          </w:p>
        </w:tc>
      </w:tr>
      <w:tr w:rsidR="004B3D25" w:rsidRPr="00EC04EA" w:rsidTr="00EC04EA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lastRenderedPageBreak/>
              <w:t>Рівні навчал</w:t>
            </w:r>
            <w:r w:rsidRPr="00EC04EA">
              <w:rPr>
                <w:b/>
                <w:sz w:val="28"/>
                <w:szCs w:val="28"/>
              </w:rPr>
              <w:t>ь</w:t>
            </w:r>
            <w:r w:rsidRPr="00EC04EA">
              <w:rPr>
                <w:b/>
                <w:sz w:val="28"/>
                <w:szCs w:val="28"/>
              </w:rPr>
              <w:t>них досягнень</w:t>
            </w: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Бали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both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Вимоги до знань, умінь і навичок студентів</w:t>
            </w:r>
          </w:p>
        </w:tc>
      </w:tr>
      <w:tr w:rsidR="004B3D25" w:rsidRPr="00EC04EA" w:rsidTr="00EC04EA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III. Достатній</w:t>
            </w: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дії.</w:t>
            </w:r>
          </w:p>
        </w:tc>
      </w:tr>
      <w:tr w:rsidR="004B3D25" w:rsidRPr="00EC04EA" w:rsidTr="00EC04EA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</w:t>
            </w:r>
            <w:r w:rsidRPr="00EC04EA">
              <w:rPr>
                <w:sz w:val="28"/>
                <w:szCs w:val="28"/>
              </w:rPr>
              <w:t>ж</w:t>
            </w:r>
            <w:r w:rsidRPr="00EC04EA">
              <w:rPr>
                <w:sz w:val="28"/>
                <w:szCs w:val="28"/>
              </w:rPr>
              <w:t>ність між явищами, фактами, робити висновки, загалом контролюють власну діяльність. Відповіді їх логічні, хоч і мають неточності.</w:t>
            </w:r>
          </w:p>
        </w:tc>
      </w:tr>
      <w:tr w:rsidR="004B3D25" w:rsidRPr="00EC04EA" w:rsidTr="00EC04EA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добре володіють вивченим матеріалом, заст</w:t>
            </w:r>
            <w:r w:rsidRPr="00EC04EA">
              <w:rPr>
                <w:sz w:val="28"/>
                <w:szCs w:val="28"/>
              </w:rPr>
              <w:t>о</w:t>
            </w:r>
            <w:r w:rsidRPr="00EC04EA">
              <w:rPr>
                <w:sz w:val="28"/>
                <w:szCs w:val="28"/>
              </w:rPr>
              <w:t>совують знання в стандартних ситуаціях, уміють аналіз</w:t>
            </w:r>
            <w:r w:rsidRPr="00EC04EA">
              <w:rPr>
                <w:sz w:val="28"/>
                <w:szCs w:val="28"/>
              </w:rPr>
              <w:t>у</w:t>
            </w:r>
            <w:r w:rsidRPr="00EC04EA">
              <w:rPr>
                <w:sz w:val="28"/>
                <w:szCs w:val="28"/>
              </w:rPr>
              <w:t>вати й систематизувати інформацію, використовують з</w:t>
            </w:r>
            <w:r w:rsidRPr="00EC04EA">
              <w:rPr>
                <w:sz w:val="28"/>
                <w:szCs w:val="28"/>
              </w:rPr>
              <w:t>а</w:t>
            </w:r>
            <w:r w:rsidRPr="00EC04EA">
              <w:rPr>
                <w:sz w:val="28"/>
                <w:szCs w:val="28"/>
              </w:rPr>
              <w:t>гальновідомі докази із самостійною і правильною арг</w:t>
            </w:r>
            <w:r w:rsidRPr="00EC04EA">
              <w:rPr>
                <w:sz w:val="28"/>
                <w:szCs w:val="28"/>
              </w:rPr>
              <w:t>у</w:t>
            </w:r>
            <w:r w:rsidRPr="00EC04EA">
              <w:rPr>
                <w:sz w:val="28"/>
                <w:szCs w:val="28"/>
              </w:rPr>
              <w:t>ментацією.</w:t>
            </w:r>
          </w:p>
        </w:tc>
      </w:tr>
      <w:tr w:rsidR="004B3D25" w:rsidRPr="00EC04EA" w:rsidTr="00EC04EA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IV. Високий</w:t>
            </w: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мають повні, глибокі знання, здатні використ</w:t>
            </w:r>
            <w:r w:rsidRPr="00EC04EA">
              <w:rPr>
                <w:sz w:val="28"/>
                <w:szCs w:val="28"/>
              </w:rPr>
              <w:t>о</w:t>
            </w:r>
            <w:r w:rsidRPr="00EC04EA">
              <w:rPr>
                <w:sz w:val="28"/>
                <w:szCs w:val="28"/>
              </w:rPr>
              <w:t>вувати їх у практичній діяльності, робити висновки, уз</w:t>
            </w:r>
            <w:r w:rsidRPr="00EC04EA">
              <w:rPr>
                <w:sz w:val="28"/>
                <w:szCs w:val="28"/>
              </w:rPr>
              <w:t>а</w:t>
            </w:r>
            <w:r w:rsidRPr="00EC04EA">
              <w:rPr>
                <w:sz w:val="28"/>
                <w:szCs w:val="28"/>
              </w:rPr>
              <w:t>гальнення.</w:t>
            </w:r>
          </w:p>
        </w:tc>
      </w:tr>
      <w:tr w:rsidR="004B3D25" w:rsidRPr="00EC04EA" w:rsidTr="00EC04EA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мають гнучкі знання в межах вимог навчальних програм, аргументовано використовують їх у різних с</w:t>
            </w:r>
            <w:r w:rsidRPr="00EC04EA">
              <w:rPr>
                <w:sz w:val="28"/>
                <w:szCs w:val="28"/>
              </w:rPr>
              <w:t>и</w:t>
            </w:r>
            <w:r w:rsidRPr="00EC04EA">
              <w:rPr>
                <w:sz w:val="28"/>
                <w:szCs w:val="28"/>
              </w:rPr>
              <w:t>туаціях, уміють знаходити інформацію та аналізувати її, ставити і розв'язувати проблеми.</w:t>
            </w:r>
          </w:p>
        </w:tc>
      </w:tr>
      <w:tr w:rsidR="004B3D25" w:rsidRPr="00EC04EA" w:rsidTr="00EC04EA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EC04EA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EC04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27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Pr="00EC04EA" w:rsidRDefault="004B3D25" w:rsidP="00144B41">
            <w:pPr>
              <w:jc w:val="both"/>
              <w:rPr>
                <w:sz w:val="28"/>
                <w:szCs w:val="28"/>
              </w:rPr>
            </w:pPr>
            <w:r w:rsidRPr="00EC04EA">
              <w:rPr>
                <w:sz w:val="28"/>
                <w:szCs w:val="28"/>
              </w:rPr>
              <w:t>Студенти мають системні, міцні знання в обсязі та в м</w:t>
            </w:r>
            <w:r w:rsidRPr="00EC04EA">
              <w:rPr>
                <w:sz w:val="28"/>
                <w:szCs w:val="28"/>
              </w:rPr>
              <w:t>е</w:t>
            </w:r>
            <w:r w:rsidRPr="00EC04EA">
              <w:rPr>
                <w:sz w:val="28"/>
                <w:szCs w:val="28"/>
              </w:rPr>
              <w:t>жах вимог навчальних програм, усвідомлено використ</w:t>
            </w:r>
            <w:r w:rsidRPr="00EC04EA">
              <w:rPr>
                <w:sz w:val="28"/>
                <w:szCs w:val="28"/>
              </w:rPr>
              <w:t>о</w:t>
            </w:r>
            <w:r w:rsidRPr="00EC04EA">
              <w:rPr>
                <w:sz w:val="28"/>
                <w:szCs w:val="28"/>
              </w:rPr>
              <w:t>вують їх у стандартних та нестандартних ситуаціях. Ум</w:t>
            </w:r>
            <w:r w:rsidRPr="00EC04EA">
              <w:rPr>
                <w:sz w:val="28"/>
                <w:szCs w:val="28"/>
              </w:rPr>
              <w:t>і</w:t>
            </w:r>
            <w:r w:rsidRPr="00EC04EA">
              <w:rPr>
                <w:sz w:val="28"/>
                <w:szCs w:val="28"/>
              </w:rPr>
              <w:t>ють самостійно аналізувати, оцінювати, узагальнювати опанований матеріал, самостійно користуватися джер</w:t>
            </w:r>
            <w:r w:rsidRPr="00EC04EA">
              <w:rPr>
                <w:sz w:val="28"/>
                <w:szCs w:val="28"/>
              </w:rPr>
              <w:t>е</w:t>
            </w:r>
            <w:r w:rsidRPr="00EC04EA">
              <w:rPr>
                <w:sz w:val="28"/>
                <w:szCs w:val="28"/>
              </w:rPr>
              <w:t>лами інформації, приймати рішення.</w:t>
            </w:r>
          </w:p>
        </w:tc>
      </w:tr>
    </w:tbl>
    <w:p w:rsidR="004B3D25" w:rsidRDefault="004B3D25">
      <w:pPr>
        <w:jc w:val="both"/>
        <w:rPr>
          <w:sz w:val="26"/>
          <w:szCs w:val="26"/>
        </w:rPr>
      </w:pPr>
    </w:p>
    <w:p w:rsidR="004B3D25" w:rsidRPr="00EC04EA" w:rsidRDefault="004B3D25">
      <w:pPr>
        <w:shd w:val="clear" w:color="auto" w:fill="FFFFFF"/>
        <w:jc w:val="center"/>
        <w:rPr>
          <w:b/>
          <w:sz w:val="28"/>
          <w:szCs w:val="28"/>
        </w:rPr>
      </w:pPr>
      <w:r w:rsidRPr="00EC04EA">
        <w:rPr>
          <w:b/>
          <w:sz w:val="28"/>
          <w:szCs w:val="28"/>
        </w:rPr>
        <w:t>8. МЕТОДИЧНЕ ЗАБЕЗПЕЧЕННЯ</w:t>
      </w:r>
    </w:p>
    <w:p w:rsidR="004B3D25" w:rsidRPr="00EC04EA" w:rsidRDefault="004B3D25">
      <w:pPr>
        <w:shd w:val="clear" w:color="auto" w:fill="FFFFFF"/>
        <w:jc w:val="center"/>
        <w:rPr>
          <w:b/>
          <w:sz w:val="28"/>
          <w:szCs w:val="28"/>
        </w:rPr>
      </w:pPr>
    </w:p>
    <w:p w:rsidR="004B3D25" w:rsidRPr="00EC04EA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C04EA">
        <w:rPr>
          <w:color w:val="000000"/>
          <w:sz w:val="28"/>
          <w:szCs w:val="28"/>
        </w:rPr>
        <w:t>Навчальна програма.</w:t>
      </w:r>
    </w:p>
    <w:p w:rsidR="004B3D25" w:rsidRPr="00EC04EA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C04EA">
        <w:rPr>
          <w:color w:val="000000"/>
          <w:sz w:val="28"/>
          <w:szCs w:val="28"/>
        </w:rPr>
        <w:t>Робоча навчальна програма.</w:t>
      </w:r>
    </w:p>
    <w:p w:rsidR="004B3D25" w:rsidRPr="00EC04EA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C04EA">
        <w:rPr>
          <w:color w:val="000000"/>
          <w:sz w:val="28"/>
          <w:szCs w:val="28"/>
        </w:rPr>
        <w:t>Конспект лекцій</w:t>
      </w:r>
    </w:p>
    <w:p w:rsidR="004B3D25" w:rsidRPr="00EC04EA" w:rsidRDefault="004B3D25" w:rsidP="006A67E9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C04EA">
        <w:rPr>
          <w:color w:val="000000"/>
          <w:sz w:val="28"/>
          <w:szCs w:val="28"/>
        </w:rPr>
        <w:t>Інструкції до практичних робіт</w:t>
      </w:r>
    </w:p>
    <w:p w:rsidR="004B3D25" w:rsidRPr="00EC04EA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C04EA">
        <w:rPr>
          <w:color w:val="000000"/>
          <w:sz w:val="28"/>
          <w:szCs w:val="28"/>
        </w:rPr>
        <w:t>Методичні вказівки до індивідуальної роботи</w:t>
      </w:r>
    </w:p>
    <w:p w:rsidR="004B3D25" w:rsidRPr="00EC04EA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C04EA">
        <w:rPr>
          <w:color w:val="000000"/>
          <w:sz w:val="28"/>
          <w:szCs w:val="28"/>
        </w:rPr>
        <w:t>Контролюючий матеріал</w:t>
      </w:r>
    </w:p>
    <w:p w:rsidR="004B3D25" w:rsidRPr="00EC04EA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C04EA">
        <w:rPr>
          <w:color w:val="000000"/>
          <w:sz w:val="28"/>
          <w:szCs w:val="28"/>
        </w:rPr>
        <w:t>Екзаменаційні білети до іспиту</w:t>
      </w:r>
    </w:p>
    <w:p w:rsidR="004B3D25" w:rsidRPr="00EC04EA" w:rsidRDefault="004B3D25">
      <w:pPr>
        <w:shd w:val="clear" w:color="auto" w:fill="FFFFFF"/>
        <w:jc w:val="center"/>
        <w:rPr>
          <w:sz w:val="28"/>
          <w:szCs w:val="28"/>
        </w:rPr>
      </w:pPr>
    </w:p>
    <w:p w:rsidR="004B3D25" w:rsidRPr="00EC04EA" w:rsidRDefault="002108D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B3D25" w:rsidRPr="00EC04EA">
        <w:rPr>
          <w:b/>
          <w:sz w:val="28"/>
          <w:szCs w:val="28"/>
        </w:rPr>
        <w:lastRenderedPageBreak/>
        <w:t>9. РЕКОМЕНДОВАНА ЛІТЕРАТУРА</w:t>
      </w:r>
    </w:p>
    <w:p w:rsidR="00201D1B" w:rsidRPr="00EC04EA" w:rsidRDefault="00201D1B" w:rsidP="00201D1B">
      <w:pPr>
        <w:rPr>
          <w:sz w:val="28"/>
          <w:szCs w:val="28"/>
        </w:rPr>
      </w:pPr>
    </w:p>
    <w:p w:rsidR="009B243C" w:rsidRPr="00EC04EA" w:rsidRDefault="009B243C" w:rsidP="00EC04EA">
      <w:pPr>
        <w:jc w:val="center"/>
        <w:rPr>
          <w:sz w:val="28"/>
          <w:szCs w:val="28"/>
        </w:rPr>
      </w:pPr>
      <w:r w:rsidRPr="00EC04EA">
        <w:rPr>
          <w:sz w:val="28"/>
          <w:szCs w:val="28"/>
        </w:rPr>
        <w:t>Основна</w:t>
      </w:r>
    </w:p>
    <w:p w:rsidR="009B243C" w:rsidRPr="00EC04EA" w:rsidRDefault="001F1572" w:rsidP="00EC04EA">
      <w:pPr>
        <w:pStyle w:val="a9"/>
        <w:numPr>
          <w:ilvl w:val="0"/>
          <w:numId w:val="27"/>
        </w:numPr>
        <w:ind w:right="92"/>
        <w:rPr>
          <w:b/>
          <w:bCs/>
          <w:spacing w:val="-6"/>
          <w:sz w:val="28"/>
          <w:szCs w:val="28"/>
        </w:rPr>
      </w:pPr>
      <w:hyperlink r:id="rId8" w:anchor="persons" w:tooltip="Анхель Фернандес, Габриэль Мартин Ройг" w:history="1">
        <w:proofErr w:type="spellStart"/>
        <w:r w:rsidR="009B243C" w:rsidRPr="00EC04EA">
          <w:rPr>
            <w:rFonts w:eastAsia="Calibri"/>
            <w:sz w:val="28"/>
            <w:szCs w:val="28"/>
          </w:rPr>
          <w:t>Анхель</w:t>
        </w:r>
        <w:proofErr w:type="spellEnd"/>
        <w:r w:rsidR="009B243C" w:rsidRPr="00EC04EA">
          <w:rPr>
            <w:rFonts w:eastAsia="Calibri"/>
            <w:sz w:val="28"/>
            <w:szCs w:val="28"/>
          </w:rPr>
          <w:t xml:space="preserve"> </w:t>
        </w:r>
        <w:proofErr w:type="spellStart"/>
        <w:r w:rsidR="009B243C" w:rsidRPr="00EC04EA">
          <w:rPr>
            <w:rFonts w:eastAsia="Calibri"/>
            <w:sz w:val="28"/>
            <w:szCs w:val="28"/>
          </w:rPr>
          <w:t>Фернандес</w:t>
        </w:r>
        <w:proofErr w:type="spellEnd"/>
        <w:r w:rsidR="009B243C" w:rsidRPr="00EC04EA">
          <w:rPr>
            <w:rFonts w:eastAsia="Calibri"/>
            <w:sz w:val="28"/>
            <w:szCs w:val="28"/>
          </w:rPr>
          <w:t xml:space="preserve">, </w:t>
        </w:r>
        <w:proofErr w:type="spellStart"/>
        <w:r w:rsidR="009B243C" w:rsidRPr="00EC04EA">
          <w:rPr>
            <w:rFonts w:eastAsia="Calibri"/>
            <w:sz w:val="28"/>
            <w:szCs w:val="28"/>
          </w:rPr>
          <w:t>Габриэль</w:t>
        </w:r>
        <w:proofErr w:type="spellEnd"/>
        <w:r w:rsidR="009B243C" w:rsidRPr="00EC04EA">
          <w:rPr>
            <w:rFonts w:eastAsia="Calibri"/>
            <w:sz w:val="28"/>
            <w:szCs w:val="28"/>
          </w:rPr>
          <w:t xml:space="preserve"> Мартин </w:t>
        </w:r>
        <w:proofErr w:type="spellStart"/>
        <w:r w:rsidR="009B243C" w:rsidRPr="00EC04EA">
          <w:rPr>
            <w:rFonts w:eastAsia="Calibri"/>
            <w:sz w:val="28"/>
            <w:szCs w:val="28"/>
          </w:rPr>
          <w:t>Ройг</w:t>
        </w:r>
        <w:proofErr w:type="spellEnd"/>
      </w:hyperlink>
      <w:r w:rsidR="009B243C" w:rsidRPr="00EC04EA">
        <w:rPr>
          <w:rFonts w:eastAsia="Calibri"/>
          <w:sz w:val="28"/>
          <w:szCs w:val="28"/>
        </w:rPr>
        <w:t xml:space="preserve">.  Рисунок  для </w:t>
      </w:r>
      <w:proofErr w:type="spellStart"/>
      <w:r w:rsidR="009B243C" w:rsidRPr="00EC04EA">
        <w:rPr>
          <w:rFonts w:eastAsia="Calibri"/>
          <w:sz w:val="28"/>
          <w:szCs w:val="28"/>
        </w:rPr>
        <w:t>модельеров</w:t>
      </w:r>
      <w:proofErr w:type="spellEnd"/>
      <w:r w:rsidR="009B243C" w:rsidRPr="00EC04EA">
        <w:rPr>
          <w:rFonts w:eastAsia="Calibri"/>
          <w:sz w:val="28"/>
          <w:szCs w:val="28"/>
        </w:rPr>
        <w:t xml:space="preserve">. М.: </w:t>
      </w:r>
      <w:r w:rsidRPr="00EC04EA">
        <w:rPr>
          <w:sz w:val="28"/>
          <w:szCs w:val="28"/>
        </w:rPr>
        <w:fldChar w:fldCharType="begin"/>
      </w:r>
      <w:r w:rsidR="00C144EB" w:rsidRPr="00EC04EA">
        <w:rPr>
          <w:sz w:val="28"/>
          <w:szCs w:val="28"/>
        </w:rPr>
        <w:instrText>HYPERLINK "http://www.ozon.ru/context/detail/id/857541/" \o "Издательство"</w:instrText>
      </w:r>
      <w:r w:rsidRPr="00EC04EA">
        <w:rPr>
          <w:sz w:val="28"/>
          <w:szCs w:val="28"/>
        </w:rPr>
        <w:fldChar w:fldCharType="separate"/>
      </w:r>
      <w:proofErr w:type="spellStart"/>
      <w:r w:rsidR="009B243C" w:rsidRPr="00EC04EA">
        <w:rPr>
          <w:rFonts w:eastAsia="Calibri"/>
          <w:sz w:val="28"/>
          <w:szCs w:val="28"/>
        </w:rPr>
        <w:t>Арт-Родник</w:t>
      </w:r>
      <w:proofErr w:type="spellEnd"/>
      <w:r w:rsidRPr="00EC04EA">
        <w:rPr>
          <w:sz w:val="28"/>
          <w:szCs w:val="28"/>
        </w:rPr>
        <w:fldChar w:fldCharType="end"/>
      </w:r>
      <w:r w:rsidR="009B243C" w:rsidRPr="00EC04EA">
        <w:rPr>
          <w:rFonts w:eastAsia="Calibri"/>
          <w:sz w:val="28"/>
          <w:szCs w:val="28"/>
        </w:rPr>
        <w:t>, - 2007- 192 с .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spellStart"/>
      <w:r w:rsidRPr="00EC04EA">
        <w:rPr>
          <w:color w:val="000000"/>
          <w:sz w:val="28"/>
          <w:szCs w:val="28"/>
        </w:rPr>
        <w:t>Беляева</w:t>
      </w:r>
      <w:proofErr w:type="spellEnd"/>
      <w:r w:rsidRPr="00EC04EA">
        <w:rPr>
          <w:color w:val="000000"/>
          <w:sz w:val="28"/>
          <w:szCs w:val="28"/>
        </w:rPr>
        <w:t xml:space="preserve"> С.Е. </w:t>
      </w:r>
      <w:proofErr w:type="spellStart"/>
      <w:r w:rsidRPr="00EC04EA">
        <w:rPr>
          <w:color w:val="000000"/>
          <w:sz w:val="28"/>
          <w:szCs w:val="28"/>
        </w:rPr>
        <w:t>Спецрисунок</w:t>
      </w:r>
      <w:proofErr w:type="spellEnd"/>
      <w:r w:rsidRPr="00EC04EA">
        <w:rPr>
          <w:color w:val="000000"/>
          <w:sz w:val="28"/>
          <w:szCs w:val="28"/>
        </w:rPr>
        <w:t xml:space="preserve"> и </w:t>
      </w:r>
      <w:proofErr w:type="spellStart"/>
      <w:r w:rsidRPr="00EC04EA">
        <w:rPr>
          <w:color w:val="000000"/>
          <w:sz w:val="28"/>
          <w:szCs w:val="28"/>
        </w:rPr>
        <w:t>художественная</w:t>
      </w:r>
      <w:proofErr w:type="spellEnd"/>
      <w:r w:rsidRPr="00EC04EA">
        <w:rPr>
          <w:color w:val="000000"/>
          <w:sz w:val="28"/>
          <w:szCs w:val="28"/>
        </w:rPr>
        <w:t xml:space="preserve"> </w:t>
      </w:r>
      <w:proofErr w:type="spellStart"/>
      <w:r w:rsidRPr="00EC04EA">
        <w:rPr>
          <w:color w:val="000000"/>
          <w:sz w:val="28"/>
          <w:szCs w:val="28"/>
        </w:rPr>
        <w:t>графика</w:t>
      </w:r>
      <w:proofErr w:type="spellEnd"/>
      <w:r w:rsidRPr="00EC04EA">
        <w:rPr>
          <w:color w:val="000000"/>
          <w:sz w:val="28"/>
          <w:szCs w:val="28"/>
        </w:rPr>
        <w:t xml:space="preserve"> – М.</w:t>
      </w:r>
      <w:proofErr w:type="spellStart"/>
      <w:r w:rsidRPr="00EC04EA">
        <w:rPr>
          <w:color w:val="000000"/>
          <w:sz w:val="28"/>
          <w:szCs w:val="28"/>
        </w:rPr>
        <w:t>Академия</w:t>
      </w:r>
      <w:proofErr w:type="spellEnd"/>
      <w:r w:rsidRPr="00EC04EA">
        <w:rPr>
          <w:color w:val="000000"/>
          <w:sz w:val="28"/>
          <w:szCs w:val="28"/>
        </w:rPr>
        <w:t>, 2008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EC04EA">
        <w:rPr>
          <w:color w:val="000000"/>
          <w:sz w:val="28"/>
          <w:szCs w:val="28"/>
        </w:rPr>
        <w:t xml:space="preserve">Бердник Т.О. </w:t>
      </w:r>
      <w:proofErr w:type="spellStart"/>
      <w:r w:rsidRPr="00EC04EA">
        <w:rPr>
          <w:color w:val="000000"/>
          <w:sz w:val="28"/>
          <w:szCs w:val="28"/>
        </w:rPr>
        <w:t>Основы</w:t>
      </w:r>
      <w:proofErr w:type="spellEnd"/>
      <w:r w:rsidRPr="00EC04EA">
        <w:rPr>
          <w:color w:val="000000"/>
          <w:sz w:val="28"/>
          <w:szCs w:val="28"/>
        </w:rPr>
        <w:t xml:space="preserve"> </w:t>
      </w:r>
      <w:proofErr w:type="spellStart"/>
      <w:r w:rsidRPr="00EC04EA">
        <w:rPr>
          <w:color w:val="000000"/>
          <w:sz w:val="28"/>
          <w:szCs w:val="28"/>
        </w:rPr>
        <w:t>художественного</w:t>
      </w:r>
      <w:proofErr w:type="spellEnd"/>
      <w:r w:rsidRPr="00EC04EA">
        <w:rPr>
          <w:color w:val="000000"/>
          <w:sz w:val="28"/>
          <w:szCs w:val="28"/>
        </w:rPr>
        <w:t xml:space="preserve"> </w:t>
      </w:r>
      <w:proofErr w:type="spellStart"/>
      <w:r w:rsidRPr="00EC04EA">
        <w:rPr>
          <w:color w:val="000000"/>
          <w:sz w:val="28"/>
          <w:szCs w:val="28"/>
        </w:rPr>
        <w:t>проектирования</w:t>
      </w:r>
      <w:proofErr w:type="spellEnd"/>
      <w:r w:rsidRPr="00EC04EA">
        <w:rPr>
          <w:color w:val="000000"/>
          <w:sz w:val="28"/>
          <w:szCs w:val="28"/>
        </w:rPr>
        <w:t xml:space="preserve"> и </w:t>
      </w:r>
      <w:proofErr w:type="spellStart"/>
      <w:r w:rsidRPr="00EC04EA">
        <w:rPr>
          <w:color w:val="000000"/>
          <w:sz w:val="28"/>
          <w:szCs w:val="28"/>
        </w:rPr>
        <w:t>эскизной</w:t>
      </w:r>
      <w:proofErr w:type="spellEnd"/>
      <w:r w:rsidRPr="00EC04EA">
        <w:rPr>
          <w:color w:val="000000"/>
          <w:sz w:val="28"/>
          <w:szCs w:val="28"/>
        </w:rPr>
        <w:t xml:space="preserve"> </w:t>
      </w:r>
      <w:proofErr w:type="spellStart"/>
      <w:r w:rsidRPr="00EC04EA">
        <w:rPr>
          <w:color w:val="000000"/>
          <w:sz w:val="28"/>
          <w:szCs w:val="28"/>
        </w:rPr>
        <w:t>графики</w:t>
      </w:r>
      <w:proofErr w:type="spellEnd"/>
      <w:r w:rsidRPr="00EC04EA">
        <w:rPr>
          <w:color w:val="000000"/>
          <w:sz w:val="28"/>
          <w:szCs w:val="28"/>
        </w:rPr>
        <w:t xml:space="preserve"> – Ростов-на-Дону «</w:t>
      </w:r>
      <w:proofErr w:type="spellStart"/>
      <w:r w:rsidRPr="00EC04EA">
        <w:rPr>
          <w:color w:val="000000"/>
          <w:sz w:val="28"/>
          <w:szCs w:val="28"/>
        </w:rPr>
        <w:t>Феникс</w:t>
      </w:r>
      <w:proofErr w:type="spellEnd"/>
      <w:r w:rsidRPr="00EC04EA">
        <w:rPr>
          <w:color w:val="000000"/>
          <w:sz w:val="28"/>
          <w:szCs w:val="28"/>
        </w:rPr>
        <w:t>», 2005</w:t>
      </w:r>
    </w:p>
    <w:p w:rsidR="009B243C" w:rsidRPr="00EC04EA" w:rsidRDefault="009B243C" w:rsidP="00EC04EA">
      <w:pPr>
        <w:numPr>
          <w:ilvl w:val="0"/>
          <w:numId w:val="27"/>
        </w:numPr>
        <w:shd w:val="clear" w:color="auto" w:fill="FFFFFF"/>
        <w:ind w:right="92"/>
        <w:contextualSpacing/>
        <w:jc w:val="both"/>
        <w:rPr>
          <w:rFonts w:eastAsia="Calibri"/>
          <w:b/>
          <w:sz w:val="28"/>
          <w:szCs w:val="28"/>
        </w:rPr>
      </w:pPr>
      <w:proofErr w:type="spellStart"/>
      <w:r w:rsidRPr="00EC04EA">
        <w:rPr>
          <w:rFonts w:eastAsia="Calibri"/>
          <w:sz w:val="28"/>
          <w:szCs w:val="28"/>
        </w:rPr>
        <w:t>Василевская</w:t>
      </w:r>
      <w:proofErr w:type="spellEnd"/>
      <w:r w:rsidRPr="00EC04EA">
        <w:rPr>
          <w:rFonts w:eastAsia="Calibri"/>
          <w:sz w:val="28"/>
          <w:szCs w:val="28"/>
        </w:rPr>
        <w:t xml:space="preserve"> Л.А. </w:t>
      </w:r>
      <w:proofErr w:type="spellStart"/>
      <w:r w:rsidRPr="00EC04EA">
        <w:rPr>
          <w:rFonts w:eastAsia="Calibri"/>
          <w:sz w:val="28"/>
          <w:szCs w:val="28"/>
        </w:rPr>
        <w:t>Специальное</w:t>
      </w:r>
      <w:proofErr w:type="spellEnd"/>
      <w:r w:rsidRPr="00EC04EA">
        <w:rPr>
          <w:rFonts w:eastAsia="Calibri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sz w:val="28"/>
          <w:szCs w:val="28"/>
        </w:rPr>
        <w:t>рисование</w:t>
      </w:r>
      <w:proofErr w:type="spellEnd"/>
      <w:r w:rsidRPr="00EC04EA">
        <w:rPr>
          <w:rFonts w:eastAsia="Calibri"/>
          <w:sz w:val="28"/>
          <w:szCs w:val="28"/>
        </w:rPr>
        <w:t>. М. – 1989 – 120 с.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spellStart"/>
      <w:r w:rsidRPr="00EC04EA">
        <w:rPr>
          <w:color w:val="000000"/>
          <w:sz w:val="28"/>
          <w:szCs w:val="28"/>
        </w:rPr>
        <w:t>Волкотруб</w:t>
      </w:r>
      <w:proofErr w:type="spellEnd"/>
      <w:r w:rsidRPr="00EC04EA">
        <w:rPr>
          <w:color w:val="000000"/>
          <w:sz w:val="28"/>
          <w:szCs w:val="28"/>
        </w:rPr>
        <w:t xml:space="preserve"> И. </w:t>
      </w:r>
      <w:proofErr w:type="spellStart"/>
      <w:r w:rsidRPr="00EC04EA">
        <w:rPr>
          <w:color w:val="000000"/>
          <w:sz w:val="28"/>
          <w:szCs w:val="28"/>
        </w:rPr>
        <w:t>Основы</w:t>
      </w:r>
      <w:proofErr w:type="spellEnd"/>
      <w:r w:rsidRPr="00EC04EA">
        <w:rPr>
          <w:color w:val="000000"/>
          <w:sz w:val="28"/>
          <w:szCs w:val="28"/>
        </w:rPr>
        <w:t xml:space="preserve"> </w:t>
      </w:r>
      <w:proofErr w:type="spellStart"/>
      <w:r w:rsidRPr="00EC04EA">
        <w:rPr>
          <w:color w:val="000000"/>
          <w:sz w:val="28"/>
          <w:szCs w:val="28"/>
        </w:rPr>
        <w:t>художественного</w:t>
      </w:r>
      <w:proofErr w:type="spellEnd"/>
      <w:r w:rsidRPr="00EC04EA">
        <w:rPr>
          <w:color w:val="000000"/>
          <w:sz w:val="28"/>
          <w:szCs w:val="28"/>
        </w:rPr>
        <w:t xml:space="preserve"> </w:t>
      </w:r>
      <w:proofErr w:type="spellStart"/>
      <w:r w:rsidRPr="00EC04EA">
        <w:rPr>
          <w:color w:val="000000"/>
          <w:sz w:val="28"/>
          <w:szCs w:val="28"/>
        </w:rPr>
        <w:t>конструирования</w:t>
      </w:r>
      <w:proofErr w:type="spellEnd"/>
      <w:r w:rsidRPr="00EC04EA">
        <w:rPr>
          <w:color w:val="000000"/>
          <w:sz w:val="28"/>
          <w:szCs w:val="28"/>
        </w:rPr>
        <w:t xml:space="preserve"> – К. Вища школа, 1986.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contextualSpacing/>
        <w:rPr>
          <w:rFonts w:eastAsia="Calibri"/>
          <w:b/>
          <w:color w:val="000000"/>
          <w:sz w:val="28"/>
          <w:szCs w:val="28"/>
        </w:rPr>
      </w:pPr>
      <w:proofErr w:type="spellStart"/>
      <w:r w:rsidRPr="00EC04EA">
        <w:rPr>
          <w:rFonts w:eastAsia="Calibri"/>
          <w:color w:val="000000"/>
          <w:sz w:val="28"/>
          <w:szCs w:val="28"/>
        </w:rPr>
        <w:t>Кильпе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М.В.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Композиция</w:t>
      </w:r>
      <w:proofErr w:type="spellEnd"/>
      <w:r w:rsidRPr="00EC04EA">
        <w:rPr>
          <w:rFonts w:eastAsia="Calibri"/>
          <w:color w:val="000000"/>
          <w:sz w:val="28"/>
          <w:szCs w:val="28"/>
        </w:rPr>
        <w:t>. – М.: Ореол, 1996.</w:t>
      </w:r>
    </w:p>
    <w:p w:rsidR="009B243C" w:rsidRPr="00EC04EA" w:rsidRDefault="009B243C" w:rsidP="00EC04EA">
      <w:pPr>
        <w:numPr>
          <w:ilvl w:val="0"/>
          <w:numId w:val="27"/>
        </w:numPr>
        <w:rPr>
          <w:b/>
          <w:sz w:val="28"/>
          <w:szCs w:val="28"/>
        </w:rPr>
      </w:pPr>
      <w:proofErr w:type="spellStart"/>
      <w:r w:rsidRPr="00EC04EA">
        <w:rPr>
          <w:sz w:val="28"/>
          <w:szCs w:val="28"/>
        </w:rPr>
        <w:t>Кирцер</w:t>
      </w:r>
      <w:proofErr w:type="spellEnd"/>
      <w:r w:rsidRPr="00EC04EA">
        <w:rPr>
          <w:sz w:val="28"/>
          <w:szCs w:val="28"/>
        </w:rPr>
        <w:t xml:space="preserve"> Ю. М. Рисунок и </w:t>
      </w:r>
      <w:proofErr w:type="spellStart"/>
      <w:r w:rsidRPr="00EC04EA">
        <w:rPr>
          <w:sz w:val="28"/>
          <w:szCs w:val="28"/>
        </w:rPr>
        <w:t>Живопись</w:t>
      </w:r>
      <w:proofErr w:type="spellEnd"/>
      <w:r w:rsidRPr="00EC04EA">
        <w:rPr>
          <w:sz w:val="28"/>
          <w:szCs w:val="28"/>
        </w:rPr>
        <w:t xml:space="preserve">. </w:t>
      </w:r>
      <w:proofErr w:type="spellStart"/>
      <w:r w:rsidRPr="00EC04EA">
        <w:rPr>
          <w:sz w:val="28"/>
          <w:szCs w:val="28"/>
        </w:rPr>
        <w:t>Практ</w:t>
      </w:r>
      <w:proofErr w:type="spellEnd"/>
      <w:r w:rsidRPr="00EC04EA">
        <w:rPr>
          <w:sz w:val="28"/>
          <w:szCs w:val="28"/>
        </w:rPr>
        <w:t xml:space="preserve">. </w:t>
      </w:r>
      <w:proofErr w:type="spellStart"/>
      <w:r w:rsidRPr="00EC04EA">
        <w:rPr>
          <w:sz w:val="28"/>
          <w:szCs w:val="28"/>
        </w:rPr>
        <w:t>Пособие</w:t>
      </w:r>
      <w:proofErr w:type="spellEnd"/>
      <w:r w:rsidRPr="00EC04EA">
        <w:rPr>
          <w:sz w:val="28"/>
          <w:szCs w:val="28"/>
        </w:rPr>
        <w:t xml:space="preserve">. - М.: </w:t>
      </w:r>
      <w:proofErr w:type="spellStart"/>
      <w:r w:rsidRPr="00EC04EA">
        <w:rPr>
          <w:sz w:val="28"/>
          <w:szCs w:val="28"/>
        </w:rPr>
        <w:t>Высш</w:t>
      </w:r>
      <w:proofErr w:type="spellEnd"/>
      <w:r w:rsidRPr="00EC04EA">
        <w:rPr>
          <w:sz w:val="28"/>
          <w:szCs w:val="28"/>
        </w:rPr>
        <w:t>. шк., 1992.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contextualSpacing/>
        <w:rPr>
          <w:rFonts w:eastAsia="Calibri"/>
          <w:b/>
          <w:color w:val="000000"/>
          <w:sz w:val="28"/>
          <w:szCs w:val="28"/>
        </w:rPr>
      </w:pPr>
      <w:r w:rsidRPr="00EC04EA">
        <w:rPr>
          <w:rFonts w:eastAsia="Calibri"/>
          <w:color w:val="000000"/>
          <w:sz w:val="28"/>
          <w:szCs w:val="28"/>
        </w:rPr>
        <w:t xml:space="preserve">Козлов В.Н. </w:t>
      </w:r>
      <w:proofErr w:type="spellStart"/>
      <w:r w:rsidRPr="00EC04EA">
        <w:rPr>
          <w:rFonts w:eastAsia="Calibri"/>
          <w:color w:val="000000"/>
          <w:sz w:val="28"/>
          <w:szCs w:val="28"/>
        </w:rPr>
        <w:t>Художественное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оформление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color w:val="000000"/>
          <w:sz w:val="28"/>
          <w:szCs w:val="28"/>
        </w:rPr>
        <w:t>текстильных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изделий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– М.: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Легпромбытиздат</w:t>
      </w:r>
      <w:proofErr w:type="spellEnd"/>
      <w:r w:rsidRPr="00EC04EA">
        <w:rPr>
          <w:rFonts w:eastAsia="Calibri"/>
          <w:color w:val="000000"/>
          <w:sz w:val="28"/>
          <w:szCs w:val="28"/>
        </w:rPr>
        <w:t>, 1988.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contextualSpacing/>
        <w:rPr>
          <w:rFonts w:eastAsia="Calibri"/>
          <w:b/>
          <w:color w:val="000000"/>
          <w:sz w:val="28"/>
          <w:szCs w:val="28"/>
        </w:rPr>
      </w:pPr>
      <w:proofErr w:type="spellStart"/>
      <w:r w:rsidRPr="00EC04EA">
        <w:rPr>
          <w:rFonts w:eastAsia="Calibri"/>
          <w:color w:val="000000"/>
          <w:sz w:val="28"/>
          <w:szCs w:val="28"/>
        </w:rPr>
        <w:t>Ли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Н.Г.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Основы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color w:val="000000"/>
          <w:sz w:val="28"/>
          <w:szCs w:val="28"/>
        </w:rPr>
        <w:t>учебного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академического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рисунка. –М.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Издательство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Pr="00EC04EA">
        <w:rPr>
          <w:rFonts w:eastAsia="Calibri"/>
          <w:color w:val="000000"/>
          <w:sz w:val="28"/>
          <w:szCs w:val="28"/>
        </w:rPr>
        <w:t>Эксмо</w:t>
      </w:r>
      <w:proofErr w:type="spellEnd"/>
      <w:r w:rsidRPr="00EC04EA">
        <w:rPr>
          <w:rFonts w:eastAsia="Calibri"/>
          <w:color w:val="000000"/>
          <w:sz w:val="28"/>
          <w:szCs w:val="28"/>
        </w:rPr>
        <w:t>»,  2007.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contextualSpacing/>
        <w:rPr>
          <w:rFonts w:eastAsia="Calibri"/>
          <w:b/>
          <w:color w:val="000000"/>
          <w:sz w:val="28"/>
          <w:szCs w:val="28"/>
        </w:rPr>
      </w:pPr>
      <w:proofErr w:type="spellStart"/>
      <w:r w:rsidRPr="00EC04EA">
        <w:rPr>
          <w:rFonts w:eastAsia="Calibri"/>
          <w:color w:val="000000"/>
          <w:sz w:val="28"/>
          <w:szCs w:val="28"/>
        </w:rPr>
        <w:t>Щеголихина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А.К., </w:t>
      </w:r>
      <w:proofErr w:type="spellStart"/>
      <w:r w:rsidRPr="00EC04EA">
        <w:rPr>
          <w:rFonts w:eastAsia="Calibri"/>
          <w:color w:val="000000"/>
          <w:sz w:val="28"/>
          <w:szCs w:val="28"/>
        </w:rPr>
        <w:t>Тимофеева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И.Е. </w:t>
      </w:r>
      <w:proofErr w:type="spellStart"/>
      <w:r w:rsidRPr="00EC04EA">
        <w:rPr>
          <w:rFonts w:eastAsia="Calibri"/>
          <w:color w:val="000000"/>
          <w:sz w:val="28"/>
          <w:szCs w:val="28"/>
        </w:rPr>
        <w:t>Рисунок-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М.,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Легкая</w:t>
      </w:r>
      <w:proofErr w:type="spellEnd"/>
      <w:r w:rsidRPr="00EC04EA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color w:val="000000"/>
          <w:sz w:val="28"/>
          <w:szCs w:val="28"/>
        </w:rPr>
        <w:t>индустрия</w:t>
      </w:r>
      <w:proofErr w:type="spellEnd"/>
      <w:r w:rsidRPr="00EC04EA">
        <w:rPr>
          <w:rFonts w:eastAsia="Calibri"/>
          <w:color w:val="000000"/>
          <w:sz w:val="28"/>
          <w:szCs w:val="28"/>
        </w:rPr>
        <w:t>, 1976 – 115 с.</w:t>
      </w:r>
    </w:p>
    <w:p w:rsidR="009B243C" w:rsidRPr="00EC04EA" w:rsidRDefault="009B243C" w:rsidP="00EC04EA">
      <w:pPr>
        <w:ind w:right="92"/>
        <w:jc w:val="center"/>
        <w:rPr>
          <w:sz w:val="28"/>
          <w:szCs w:val="28"/>
        </w:rPr>
      </w:pPr>
      <w:r w:rsidRPr="00EC04EA">
        <w:rPr>
          <w:sz w:val="28"/>
          <w:szCs w:val="28"/>
        </w:rPr>
        <w:t>Додаткова</w:t>
      </w:r>
    </w:p>
    <w:p w:rsidR="009B243C" w:rsidRPr="00EC04EA" w:rsidRDefault="009B243C" w:rsidP="00EC04EA">
      <w:pPr>
        <w:numPr>
          <w:ilvl w:val="0"/>
          <w:numId w:val="27"/>
        </w:numPr>
        <w:shd w:val="clear" w:color="auto" w:fill="FFFFFF"/>
        <w:ind w:right="92"/>
        <w:contextualSpacing/>
        <w:jc w:val="both"/>
        <w:rPr>
          <w:rFonts w:eastAsia="Calibri"/>
          <w:b/>
          <w:sz w:val="28"/>
          <w:szCs w:val="28"/>
        </w:rPr>
      </w:pPr>
      <w:proofErr w:type="spellStart"/>
      <w:r w:rsidRPr="00EC04EA">
        <w:rPr>
          <w:rFonts w:eastAsia="Calibri"/>
          <w:sz w:val="28"/>
          <w:szCs w:val="28"/>
        </w:rPr>
        <w:t>Бесчастнов</w:t>
      </w:r>
      <w:proofErr w:type="spellEnd"/>
      <w:r w:rsidRPr="00EC04EA">
        <w:rPr>
          <w:rFonts w:eastAsia="Calibri"/>
          <w:sz w:val="28"/>
          <w:szCs w:val="28"/>
        </w:rPr>
        <w:t xml:space="preserve"> Н.П. </w:t>
      </w:r>
      <w:proofErr w:type="spellStart"/>
      <w:r w:rsidRPr="00EC04EA">
        <w:rPr>
          <w:rFonts w:eastAsia="Calibri"/>
          <w:sz w:val="28"/>
          <w:szCs w:val="28"/>
        </w:rPr>
        <w:t>Черно-белая</w:t>
      </w:r>
      <w:proofErr w:type="spellEnd"/>
      <w:r w:rsidRPr="00EC04EA">
        <w:rPr>
          <w:rFonts w:eastAsia="Calibri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sz w:val="28"/>
          <w:szCs w:val="28"/>
        </w:rPr>
        <w:t>графика</w:t>
      </w:r>
      <w:proofErr w:type="spellEnd"/>
      <w:r w:rsidRPr="00EC04EA">
        <w:rPr>
          <w:rFonts w:eastAsia="Calibri"/>
          <w:sz w:val="28"/>
          <w:szCs w:val="28"/>
        </w:rPr>
        <w:t>. – М., 2002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ind w:right="92"/>
        <w:contextualSpacing/>
        <w:rPr>
          <w:rFonts w:eastAsia="Calibri"/>
          <w:b/>
          <w:color w:val="000000"/>
          <w:sz w:val="28"/>
          <w:szCs w:val="28"/>
        </w:rPr>
      </w:pPr>
      <w:proofErr w:type="spellStart"/>
      <w:r w:rsidRPr="00EC04EA">
        <w:rPr>
          <w:rFonts w:eastAsia="Calibri"/>
          <w:sz w:val="28"/>
          <w:szCs w:val="28"/>
        </w:rPr>
        <w:t>Никитин</w:t>
      </w:r>
      <w:proofErr w:type="spellEnd"/>
      <w:r w:rsidRPr="00EC04EA">
        <w:rPr>
          <w:rFonts w:eastAsia="Calibri"/>
          <w:sz w:val="28"/>
          <w:szCs w:val="28"/>
        </w:rPr>
        <w:t xml:space="preserve"> М.Н. </w:t>
      </w:r>
      <w:proofErr w:type="spellStart"/>
      <w:r w:rsidRPr="00EC04EA">
        <w:rPr>
          <w:rFonts w:eastAsia="Calibri"/>
          <w:sz w:val="28"/>
          <w:szCs w:val="28"/>
        </w:rPr>
        <w:t>Художественное</w:t>
      </w:r>
      <w:proofErr w:type="spellEnd"/>
      <w:r w:rsidRPr="00EC04EA">
        <w:rPr>
          <w:rFonts w:eastAsia="Calibri"/>
          <w:sz w:val="28"/>
          <w:szCs w:val="28"/>
        </w:rPr>
        <w:t xml:space="preserve">  </w:t>
      </w:r>
      <w:proofErr w:type="spellStart"/>
      <w:r w:rsidRPr="00EC04EA">
        <w:rPr>
          <w:rFonts w:eastAsia="Calibri"/>
          <w:sz w:val="28"/>
          <w:szCs w:val="28"/>
        </w:rPr>
        <w:t>оформление</w:t>
      </w:r>
      <w:proofErr w:type="spellEnd"/>
      <w:r w:rsidRPr="00EC04EA">
        <w:rPr>
          <w:rFonts w:eastAsia="Calibri"/>
          <w:sz w:val="28"/>
          <w:szCs w:val="28"/>
        </w:rPr>
        <w:t xml:space="preserve"> тканей. – М.: </w:t>
      </w:r>
      <w:proofErr w:type="spellStart"/>
      <w:r w:rsidRPr="00EC04EA">
        <w:rPr>
          <w:rFonts w:eastAsia="Calibri"/>
          <w:sz w:val="28"/>
          <w:szCs w:val="28"/>
        </w:rPr>
        <w:t>Легкая</w:t>
      </w:r>
      <w:proofErr w:type="spellEnd"/>
      <w:r w:rsidRPr="00EC04EA">
        <w:rPr>
          <w:rFonts w:eastAsia="Calibri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sz w:val="28"/>
          <w:szCs w:val="28"/>
        </w:rPr>
        <w:t>индустрия</w:t>
      </w:r>
      <w:proofErr w:type="spellEnd"/>
      <w:r w:rsidRPr="00EC04EA">
        <w:rPr>
          <w:rFonts w:eastAsia="Calibri"/>
          <w:sz w:val="28"/>
          <w:szCs w:val="28"/>
        </w:rPr>
        <w:t>, 1971.</w:t>
      </w:r>
    </w:p>
    <w:p w:rsidR="009B243C" w:rsidRPr="00EC04EA" w:rsidRDefault="009B243C" w:rsidP="00EC04EA">
      <w:pPr>
        <w:numPr>
          <w:ilvl w:val="0"/>
          <w:numId w:val="27"/>
        </w:numPr>
        <w:suppressAutoHyphens/>
        <w:autoSpaceDE w:val="0"/>
        <w:autoSpaceDN w:val="0"/>
        <w:adjustRightInd w:val="0"/>
        <w:ind w:right="92"/>
        <w:contextualSpacing/>
        <w:rPr>
          <w:rFonts w:eastAsia="Calibri"/>
          <w:b/>
          <w:color w:val="000000"/>
          <w:sz w:val="28"/>
          <w:szCs w:val="28"/>
        </w:rPr>
      </w:pPr>
      <w:proofErr w:type="spellStart"/>
      <w:r w:rsidRPr="00EC04EA">
        <w:rPr>
          <w:rFonts w:eastAsia="Calibri"/>
          <w:sz w:val="28"/>
          <w:szCs w:val="28"/>
        </w:rPr>
        <w:t>Горелышев</w:t>
      </w:r>
      <w:proofErr w:type="spellEnd"/>
      <w:r w:rsidRPr="00EC04EA">
        <w:rPr>
          <w:rFonts w:eastAsia="Calibri"/>
          <w:sz w:val="28"/>
          <w:szCs w:val="28"/>
        </w:rPr>
        <w:t xml:space="preserve"> Д. </w:t>
      </w:r>
      <w:proofErr w:type="spellStart"/>
      <w:r w:rsidRPr="00EC04EA">
        <w:rPr>
          <w:rFonts w:eastAsia="Calibri"/>
          <w:sz w:val="28"/>
          <w:szCs w:val="28"/>
        </w:rPr>
        <w:t>Простое</w:t>
      </w:r>
      <w:proofErr w:type="spellEnd"/>
      <w:r w:rsidRPr="00EC04EA">
        <w:rPr>
          <w:rFonts w:eastAsia="Calibri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sz w:val="28"/>
          <w:szCs w:val="28"/>
        </w:rPr>
        <w:t>рисование</w:t>
      </w:r>
      <w:proofErr w:type="spellEnd"/>
      <w:r w:rsidRPr="00EC04EA">
        <w:rPr>
          <w:rFonts w:eastAsia="Calibri"/>
          <w:sz w:val="28"/>
          <w:szCs w:val="28"/>
        </w:rPr>
        <w:t xml:space="preserve">: </w:t>
      </w:r>
      <w:proofErr w:type="spellStart"/>
      <w:r w:rsidRPr="00EC04EA">
        <w:rPr>
          <w:rFonts w:eastAsia="Calibri"/>
          <w:sz w:val="28"/>
          <w:szCs w:val="28"/>
        </w:rPr>
        <w:t>упражнения</w:t>
      </w:r>
      <w:proofErr w:type="spellEnd"/>
      <w:r w:rsidRPr="00EC04EA">
        <w:rPr>
          <w:rFonts w:eastAsia="Calibri"/>
          <w:sz w:val="28"/>
          <w:szCs w:val="28"/>
        </w:rPr>
        <w:t xml:space="preserve"> для </w:t>
      </w:r>
      <w:proofErr w:type="spellStart"/>
      <w:r w:rsidRPr="00EC04EA">
        <w:rPr>
          <w:rFonts w:eastAsia="Calibri"/>
          <w:sz w:val="28"/>
          <w:szCs w:val="28"/>
        </w:rPr>
        <w:t>развития</w:t>
      </w:r>
      <w:proofErr w:type="spellEnd"/>
      <w:r w:rsidRPr="00EC04EA">
        <w:rPr>
          <w:rFonts w:eastAsia="Calibri"/>
          <w:sz w:val="28"/>
          <w:szCs w:val="28"/>
        </w:rPr>
        <w:t xml:space="preserve"> и </w:t>
      </w:r>
      <w:proofErr w:type="spellStart"/>
      <w:r w:rsidRPr="00EC04EA">
        <w:rPr>
          <w:rFonts w:eastAsia="Calibri"/>
          <w:sz w:val="28"/>
          <w:szCs w:val="28"/>
        </w:rPr>
        <w:t>поддержания</w:t>
      </w:r>
      <w:proofErr w:type="spellEnd"/>
      <w:r w:rsidRPr="00EC04EA">
        <w:rPr>
          <w:rFonts w:eastAsia="Calibri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sz w:val="28"/>
          <w:szCs w:val="28"/>
        </w:rPr>
        <w:t>самостоятельной</w:t>
      </w:r>
      <w:proofErr w:type="spellEnd"/>
      <w:r w:rsidRPr="00EC04EA">
        <w:rPr>
          <w:rFonts w:eastAsia="Calibri"/>
          <w:sz w:val="28"/>
          <w:szCs w:val="28"/>
        </w:rPr>
        <w:t xml:space="preserve"> </w:t>
      </w:r>
      <w:proofErr w:type="spellStart"/>
      <w:r w:rsidRPr="00EC04EA">
        <w:rPr>
          <w:rFonts w:eastAsia="Calibri"/>
          <w:sz w:val="28"/>
          <w:szCs w:val="28"/>
        </w:rPr>
        <w:t>рисовальной</w:t>
      </w:r>
      <w:proofErr w:type="spellEnd"/>
      <w:r w:rsidRPr="00EC04EA">
        <w:rPr>
          <w:rFonts w:eastAsia="Calibri"/>
          <w:sz w:val="28"/>
          <w:szCs w:val="28"/>
        </w:rPr>
        <w:t xml:space="preserve"> практики. – М.: Манн, </w:t>
      </w:r>
      <w:proofErr w:type="spellStart"/>
      <w:r w:rsidRPr="00EC04EA">
        <w:rPr>
          <w:rFonts w:eastAsia="Calibri"/>
          <w:sz w:val="28"/>
          <w:szCs w:val="28"/>
        </w:rPr>
        <w:t>иванов</w:t>
      </w:r>
      <w:proofErr w:type="spellEnd"/>
      <w:r w:rsidRPr="00EC04EA">
        <w:rPr>
          <w:rFonts w:eastAsia="Calibri"/>
          <w:sz w:val="28"/>
          <w:szCs w:val="28"/>
        </w:rPr>
        <w:t xml:space="preserve"> и </w:t>
      </w:r>
      <w:proofErr w:type="spellStart"/>
      <w:r w:rsidRPr="00EC04EA">
        <w:rPr>
          <w:rFonts w:eastAsia="Calibri"/>
          <w:sz w:val="28"/>
          <w:szCs w:val="28"/>
        </w:rPr>
        <w:t>Фербер</w:t>
      </w:r>
      <w:proofErr w:type="spellEnd"/>
      <w:r w:rsidRPr="00EC04EA">
        <w:rPr>
          <w:rFonts w:eastAsia="Calibri"/>
          <w:sz w:val="28"/>
          <w:szCs w:val="28"/>
        </w:rPr>
        <w:t>, 2019. – 192 с.:</w:t>
      </w:r>
      <w:proofErr w:type="spellStart"/>
      <w:r w:rsidRPr="00EC04EA">
        <w:rPr>
          <w:rFonts w:eastAsia="Calibri"/>
          <w:sz w:val="28"/>
          <w:szCs w:val="28"/>
        </w:rPr>
        <w:t>ил</w:t>
      </w:r>
      <w:proofErr w:type="spellEnd"/>
      <w:r w:rsidRPr="00EC04EA">
        <w:rPr>
          <w:rFonts w:eastAsia="Calibri"/>
          <w:sz w:val="28"/>
          <w:szCs w:val="28"/>
        </w:rPr>
        <w:t>.</w:t>
      </w:r>
    </w:p>
    <w:p w:rsidR="009B243C" w:rsidRPr="00EC04EA" w:rsidRDefault="009B243C" w:rsidP="00EC04EA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B243C" w:rsidRPr="00EC04EA" w:rsidRDefault="009B243C" w:rsidP="00EC04EA">
      <w:pPr>
        <w:shd w:val="clear" w:color="auto" w:fill="FFFFFF"/>
        <w:tabs>
          <w:tab w:val="left" w:pos="187"/>
        </w:tabs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 w:rsidRPr="00EC04EA">
        <w:rPr>
          <w:sz w:val="28"/>
          <w:szCs w:val="28"/>
        </w:rPr>
        <w:t>Інформаційні ресурси</w:t>
      </w:r>
    </w:p>
    <w:p w:rsidR="009B243C" w:rsidRPr="00EC04EA" w:rsidRDefault="001F1572" w:rsidP="00EC04EA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sz w:val="28"/>
          <w:szCs w:val="28"/>
        </w:rPr>
      </w:pPr>
      <w:hyperlink r:id="rId9" w:history="1">
        <w:r w:rsidR="009B243C" w:rsidRPr="00EC04EA">
          <w:rPr>
            <w:sz w:val="28"/>
            <w:szCs w:val="28"/>
            <w:u w:val="single"/>
          </w:rPr>
          <w:t>http://risovanie.com.ua/kompozitsiya.html</w:t>
        </w:r>
      </w:hyperlink>
      <w:r w:rsidR="009B243C" w:rsidRPr="00EC04EA">
        <w:rPr>
          <w:sz w:val="28"/>
          <w:szCs w:val="28"/>
        </w:rPr>
        <w:t xml:space="preserve"> сайт присвячений основам композиції рисунку.</w:t>
      </w:r>
    </w:p>
    <w:p w:rsidR="009B243C" w:rsidRPr="00EC04EA" w:rsidRDefault="009B243C" w:rsidP="00EC04EA">
      <w:pPr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EC04EA">
        <w:rPr>
          <w:sz w:val="28"/>
          <w:szCs w:val="28"/>
        </w:rPr>
        <w:t>http://risuem.net/uroki-risovaniya/ сайт присвячений основам рисунку.</w:t>
      </w:r>
    </w:p>
    <w:p w:rsidR="009B243C" w:rsidRPr="00EC04EA" w:rsidRDefault="009B243C" w:rsidP="009B243C">
      <w:pPr>
        <w:pStyle w:val="a9"/>
        <w:numPr>
          <w:ilvl w:val="0"/>
          <w:numId w:val="26"/>
        </w:numPr>
        <w:rPr>
          <w:b/>
          <w:sz w:val="28"/>
          <w:szCs w:val="28"/>
        </w:rPr>
      </w:pPr>
      <w:proofErr w:type="spellStart"/>
      <w:r w:rsidRPr="00EC04EA">
        <w:rPr>
          <w:sz w:val="28"/>
          <w:szCs w:val="28"/>
          <w:lang w:val="en-US"/>
        </w:rPr>
        <w:t>Pinterest</w:t>
      </w:r>
      <w:proofErr w:type="spellEnd"/>
    </w:p>
    <w:p w:rsidR="00EC04EA" w:rsidRPr="00EC04EA" w:rsidRDefault="00EC04EA" w:rsidP="00EC04EA">
      <w:pPr>
        <w:pStyle w:val="a9"/>
        <w:rPr>
          <w:b/>
          <w:sz w:val="28"/>
          <w:szCs w:val="28"/>
        </w:rPr>
      </w:pPr>
    </w:p>
    <w:p w:rsidR="004B3D25" w:rsidRDefault="004B3D25" w:rsidP="00EC04EA">
      <w:pPr>
        <w:pStyle w:val="110"/>
        <w:keepNext/>
        <w:keepLines/>
        <w:shd w:val="clear" w:color="auto" w:fill="auto"/>
        <w:adjustRightInd w:val="0"/>
        <w:snapToGrid w:val="0"/>
        <w:spacing w:before="0" w:after="0" w:line="240" w:lineRule="auto"/>
        <w:ind w:left="181"/>
        <w:jc w:val="center"/>
        <w:rPr>
          <w:sz w:val="28"/>
          <w:szCs w:val="28"/>
          <w:lang w:val="uk-UA"/>
        </w:rPr>
      </w:pPr>
      <w:proofErr w:type="spellStart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>Орієнтовна</w:t>
      </w:r>
      <w:proofErr w:type="spellEnd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 xml:space="preserve"> тематика </w:t>
      </w:r>
      <w:proofErr w:type="spellStart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>реферативних</w:t>
      </w:r>
      <w:proofErr w:type="spellEnd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 xml:space="preserve"> </w:t>
      </w:r>
      <w:proofErr w:type="spellStart"/>
      <w:proofErr w:type="gramStart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>досл</w:t>
      </w:r>
      <w:proofErr w:type="gramEnd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>іджень</w:t>
      </w:r>
      <w:proofErr w:type="spellEnd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 xml:space="preserve"> </w:t>
      </w:r>
      <w:proofErr w:type="spellStart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>з</w:t>
      </w:r>
      <w:proofErr w:type="spellEnd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 xml:space="preserve"> </w:t>
      </w:r>
      <w:proofErr w:type="spellStart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>навчальної</w:t>
      </w:r>
      <w:proofErr w:type="spellEnd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 xml:space="preserve"> </w:t>
      </w:r>
      <w:proofErr w:type="spellStart"/>
      <w:r w:rsidRPr="00EC04EA">
        <w:rPr>
          <w:rStyle w:val="17"/>
          <w:b/>
          <w:bCs/>
          <w:noProof w:val="0"/>
          <w:sz w:val="28"/>
          <w:szCs w:val="28"/>
          <w:lang w:eastAsia="uk-UA"/>
        </w:rPr>
        <w:t>дисципліни</w:t>
      </w:r>
      <w:proofErr w:type="spellEnd"/>
      <w:r w:rsidR="00EC04EA">
        <w:rPr>
          <w:rStyle w:val="17"/>
          <w:b/>
          <w:bCs/>
          <w:noProof w:val="0"/>
          <w:sz w:val="28"/>
          <w:szCs w:val="28"/>
          <w:lang w:val="uk-UA" w:eastAsia="uk-UA"/>
        </w:rPr>
        <w:t xml:space="preserve"> «</w:t>
      </w:r>
      <w:r w:rsidR="00EC04EA">
        <w:rPr>
          <w:sz w:val="28"/>
          <w:szCs w:val="28"/>
          <w:lang w:val="uk-UA"/>
        </w:rPr>
        <w:t>Мистецтво»</w:t>
      </w:r>
    </w:p>
    <w:p w:rsidR="002108DC" w:rsidRPr="00EC04EA" w:rsidRDefault="002108DC" w:rsidP="00EC04EA">
      <w:pPr>
        <w:pStyle w:val="110"/>
        <w:keepNext/>
        <w:keepLines/>
        <w:shd w:val="clear" w:color="auto" w:fill="auto"/>
        <w:adjustRightInd w:val="0"/>
        <w:snapToGrid w:val="0"/>
        <w:spacing w:before="0" w:after="0" w:line="240" w:lineRule="auto"/>
        <w:ind w:left="181"/>
        <w:jc w:val="center"/>
        <w:rPr>
          <w:sz w:val="28"/>
          <w:szCs w:val="28"/>
          <w:lang w:val="uk-UA"/>
        </w:rPr>
      </w:pPr>
    </w:p>
    <w:p w:rsidR="008301D8" w:rsidRDefault="008301D8" w:rsidP="008301D8">
      <w:r w:rsidRPr="00EC04EA">
        <w:rPr>
          <w:color w:val="000000"/>
          <w:sz w:val="28"/>
          <w:szCs w:val="28"/>
        </w:rPr>
        <w:t>Оптичне та механічне змішування кольорів.</w:t>
      </w:r>
    </w:p>
    <w:p w:rsidR="008301D8" w:rsidRDefault="008301D8" w:rsidP="008301D8">
      <w:r w:rsidRPr="00EC04EA">
        <w:rPr>
          <w:color w:val="000000"/>
          <w:sz w:val="28"/>
          <w:szCs w:val="28"/>
        </w:rPr>
        <w:t>Зорова ілюзія в малюнках тканин</w:t>
      </w:r>
    </w:p>
    <w:p w:rsidR="008301D8" w:rsidRDefault="008301D8" w:rsidP="008301D8">
      <w:r w:rsidRPr="00EC04EA">
        <w:rPr>
          <w:color w:val="000000"/>
          <w:sz w:val="28"/>
          <w:szCs w:val="28"/>
        </w:rPr>
        <w:t>Стилізація природних мотивів.</w:t>
      </w:r>
    </w:p>
    <w:p w:rsidR="008301D8" w:rsidRPr="00EC04EA" w:rsidRDefault="002108DC" w:rsidP="008301D8">
      <w:pPr>
        <w:rPr>
          <w:b/>
          <w:bCs/>
          <w:spacing w:val="-2"/>
          <w:sz w:val="28"/>
          <w:szCs w:val="28"/>
        </w:rPr>
      </w:pPr>
      <w:r>
        <w:rPr>
          <w:sz w:val="28"/>
          <w:szCs w:val="28"/>
        </w:rPr>
        <w:t>Т</w:t>
      </w:r>
      <w:r w:rsidR="008301D8" w:rsidRPr="00EC04EA">
        <w:rPr>
          <w:sz w:val="28"/>
          <w:szCs w:val="28"/>
        </w:rPr>
        <w:t>екстильн</w:t>
      </w:r>
      <w:r>
        <w:rPr>
          <w:sz w:val="28"/>
          <w:szCs w:val="28"/>
        </w:rPr>
        <w:t>і</w:t>
      </w:r>
      <w:r w:rsidR="008301D8" w:rsidRPr="00EC04EA">
        <w:rPr>
          <w:sz w:val="28"/>
          <w:szCs w:val="28"/>
        </w:rPr>
        <w:t xml:space="preserve"> орнамент</w:t>
      </w:r>
      <w:r>
        <w:rPr>
          <w:sz w:val="28"/>
          <w:szCs w:val="28"/>
        </w:rPr>
        <w:t>и</w:t>
      </w:r>
      <w:r w:rsidR="008301D8" w:rsidRPr="00EC04EA">
        <w:rPr>
          <w:sz w:val="28"/>
          <w:szCs w:val="28"/>
        </w:rPr>
        <w:t xml:space="preserve"> з використанням природних форм.</w:t>
      </w:r>
    </w:p>
    <w:p w:rsidR="008301D8" w:rsidRPr="00EC04EA" w:rsidRDefault="002108DC" w:rsidP="008301D8">
      <w:pPr>
        <w:rPr>
          <w:b/>
          <w:bCs/>
          <w:spacing w:val="-2"/>
          <w:sz w:val="28"/>
          <w:szCs w:val="28"/>
        </w:rPr>
      </w:pPr>
      <w:r>
        <w:rPr>
          <w:sz w:val="28"/>
          <w:szCs w:val="28"/>
        </w:rPr>
        <w:t>У</w:t>
      </w:r>
      <w:r w:rsidR="008301D8" w:rsidRPr="00EC04EA">
        <w:rPr>
          <w:sz w:val="28"/>
          <w:szCs w:val="28"/>
        </w:rPr>
        <w:t>країнськ</w:t>
      </w:r>
      <w:r>
        <w:rPr>
          <w:sz w:val="28"/>
          <w:szCs w:val="28"/>
        </w:rPr>
        <w:t>і</w:t>
      </w:r>
      <w:r w:rsidR="008301D8" w:rsidRPr="00EC04EA">
        <w:rPr>
          <w:sz w:val="28"/>
          <w:szCs w:val="28"/>
        </w:rPr>
        <w:t xml:space="preserve"> народн</w:t>
      </w:r>
      <w:r>
        <w:rPr>
          <w:sz w:val="28"/>
          <w:szCs w:val="28"/>
        </w:rPr>
        <w:t>і</w:t>
      </w:r>
      <w:r w:rsidR="008301D8" w:rsidRPr="00EC04EA">
        <w:rPr>
          <w:sz w:val="28"/>
          <w:szCs w:val="28"/>
        </w:rPr>
        <w:t xml:space="preserve"> малюнки.</w:t>
      </w:r>
    </w:p>
    <w:p w:rsidR="008301D8" w:rsidRDefault="002108DC" w:rsidP="008301D8">
      <w:r>
        <w:rPr>
          <w:sz w:val="28"/>
          <w:szCs w:val="28"/>
        </w:rPr>
        <w:t>Т</w:t>
      </w:r>
      <w:r w:rsidR="008301D8" w:rsidRPr="00EC04EA">
        <w:rPr>
          <w:sz w:val="28"/>
          <w:szCs w:val="28"/>
        </w:rPr>
        <w:t>канин</w:t>
      </w:r>
      <w:r>
        <w:rPr>
          <w:sz w:val="28"/>
          <w:szCs w:val="28"/>
        </w:rPr>
        <w:t>и</w:t>
      </w:r>
      <w:r w:rsidR="008301D8" w:rsidRPr="00EC04EA">
        <w:rPr>
          <w:sz w:val="28"/>
          <w:szCs w:val="28"/>
        </w:rPr>
        <w:t xml:space="preserve"> з </w:t>
      </w:r>
      <w:proofErr w:type="spellStart"/>
      <w:r w:rsidR="008301D8" w:rsidRPr="00EC04EA">
        <w:rPr>
          <w:sz w:val="28"/>
          <w:szCs w:val="28"/>
        </w:rPr>
        <w:t>украінськими</w:t>
      </w:r>
      <w:proofErr w:type="spellEnd"/>
      <w:r w:rsidR="008301D8" w:rsidRPr="00EC04EA">
        <w:rPr>
          <w:sz w:val="28"/>
          <w:szCs w:val="28"/>
        </w:rPr>
        <w:t xml:space="preserve"> орнаментами</w:t>
      </w:r>
    </w:p>
    <w:p w:rsidR="008301D8" w:rsidRDefault="008301D8" w:rsidP="008301D8">
      <w:r w:rsidRPr="00EC04EA">
        <w:rPr>
          <w:sz w:val="28"/>
          <w:szCs w:val="28"/>
        </w:rPr>
        <w:t xml:space="preserve">Особливості </w:t>
      </w:r>
      <w:proofErr w:type="spellStart"/>
      <w:r w:rsidRPr="00EC04EA">
        <w:rPr>
          <w:sz w:val="28"/>
          <w:szCs w:val="28"/>
        </w:rPr>
        <w:t>фешнграфіки</w:t>
      </w:r>
      <w:proofErr w:type="spellEnd"/>
    </w:p>
    <w:sectPr w:rsidR="008301D8" w:rsidSect="00EC04EA">
      <w:footerReference w:type="default" r:id="rId10"/>
      <w:pgSz w:w="11906" w:h="16838"/>
      <w:pgMar w:top="1134" w:right="851" w:bottom="709" w:left="1701" w:header="709" w:footer="709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CBD" w:rsidRDefault="009B0CBD" w:rsidP="00723AA9">
      <w:r>
        <w:separator/>
      </w:r>
    </w:p>
  </w:endnote>
  <w:endnote w:type="continuationSeparator" w:id="1">
    <w:p w:rsidR="009B0CBD" w:rsidRDefault="009B0CBD" w:rsidP="0072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FD" w:rsidRDefault="00A54EFD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CBD" w:rsidRDefault="009B0CBD" w:rsidP="00723AA9">
      <w:r>
        <w:separator/>
      </w:r>
    </w:p>
  </w:footnote>
  <w:footnote w:type="continuationSeparator" w:id="1">
    <w:p w:rsidR="009B0CBD" w:rsidRDefault="009B0CBD" w:rsidP="00723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46B21D3"/>
    <w:multiLevelType w:val="hybridMultilevel"/>
    <w:tmpl w:val="876A8402"/>
    <w:lvl w:ilvl="0" w:tplc="9BDCF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C4161"/>
    <w:multiLevelType w:val="hybridMultilevel"/>
    <w:tmpl w:val="5B54FF60"/>
    <w:lvl w:ilvl="0" w:tplc="9990B7EC">
      <w:start w:val="4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3">
    <w:nsid w:val="094B2070"/>
    <w:multiLevelType w:val="hybridMultilevel"/>
    <w:tmpl w:val="42C26EFE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876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24C3C"/>
    <w:multiLevelType w:val="hybridMultilevel"/>
    <w:tmpl w:val="C222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3926D6"/>
    <w:multiLevelType w:val="hybridMultilevel"/>
    <w:tmpl w:val="57667DE8"/>
    <w:lvl w:ilvl="0" w:tplc="748A5B1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8F79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4C5367"/>
    <w:multiLevelType w:val="hybridMultilevel"/>
    <w:tmpl w:val="A33A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6045B"/>
    <w:multiLevelType w:val="hybridMultilevel"/>
    <w:tmpl w:val="7A2EC462"/>
    <w:lvl w:ilvl="0" w:tplc="748A5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B6573"/>
    <w:multiLevelType w:val="hybridMultilevel"/>
    <w:tmpl w:val="5AE0BBD6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22789"/>
    <w:multiLevelType w:val="hybridMultilevel"/>
    <w:tmpl w:val="CD20E358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E57A35"/>
    <w:multiLevelType w:val="hybridMultilevel"/>
    <w:tmpl w:val="21B6C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63479"/>
    <w:multiLevelType w:val="hybridMultilevel"/>
    <w:tmpl w:val="ACCA46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FA3007"/>
    <w:multiLevelType w:val="hybridMultilevel"/>
    <w:tmpl w:val="8CEA843E"/>
    <w:lvl w:ilvl="0" w:tplc="3176F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B87F62"/>
    <w:multiLevelType w:val="hybridMultilevel"/>
    <w:tmpl w:val="D11A4D02"/>
    <w:lvl w:ilvl="0" w:tplc="5CA46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C7530"/>
    <w:multiLevelType w:val="hybridMultilevel"/>
    <w:tmpl w:val="DFF0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405889"/>
    <w:multiLevelType w:val="hybridMultilevel"/>
    <w:tmpl w:val="A8F8BE84"/>
    <w:lvl w:ilvl="0" w:tplc="9CC23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434FB"/>
    <w:multiLevelType w:val="hybridMultilevel"/>
    <w:tmpl w:val="9398A13E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2B2900"/>
    <w:multiLevelType w:val="hybridMultilevel"/>
    <w:tmpl w:val="3E34DBBA"/>
    <w:lvl w:ilvl="0" w:tplc="9BDCF552">
      <w:start w:val="2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>
    <w:nsid w:val="64667016"/>
    <w:multiLevelType w:val="hybridMultilevel"/>
    <w:tmpl w:val="7CFEB044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AA716F"/>
    <w:multiLevelType w:val="hybridMultilevel"/>
    <w:tmpl w:val="184A337A"/>
    <w:lvl w:ilvl="0" w:tplc="748A5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97E4C"/>
    <w:multiLevelType w:val="hybridMultilevel"/>
    <w:tmpl w:val="17BCD754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53650"/>
    <w:multiLevelType w:val="hybridMultilevel"/>
    <w:tmpl w:val="D05E5EC0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B3519"/>
    <w:multiLevelType w:val="hybridMultilevel"/>
    <w:tmpl w:val="0F127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87E4474"/>
    <w:multiLevelType w:val="hybridMultilevel"/>
    <w:tmpl w:val="AE3E1F4E"/>
    <w:lvl w:ilvl="0" w:tplc="51C2D998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30C2E"/>
    <w:multiLevelType w:val="hybridMultilevel"/>
    <w:tmpl w:val="04548CB6"/>
    <w:lvl w:ilvl="0" w:tplc="9BDCF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5"/>
  </w:num>
  <w:num w:numId="5">
    <w:abstractNumId w:val="14"/>
  </w:num>
  <w:num w:numId="6">
    <w:abstractNumId w:val="16"/>
  </w:num>
  <w:num w:numId="7">
    <w:abstractNumId w:val="24"/>
  </w:num>
  <w:num w:numId="8">
    <w:abstractNumId w:val="0"/>
  </w:num>
  <w:num w:numId="9">
    <w:abstractNumId w:val="2"/>
  </w:num>
  <w:num w:numId="10">
    <w:abstractNumId w:val="17"/>
  </w:num>
  <w:num w:numId="11">
    <w:abstractNumId w:val="13"/>
  </w:num>
  <w:num w:numId="12">
    <w:abstractNumId w:val="20"/>
  </w:num>
  <w:num w:numId="13">
    <w:abstractNumId w:val="9"/>
  </w:num>
  <w:num w:numId="14">
    <w:abstractNumId w:val="11"/>
  </w:num>
  <w:num w:numId="15">
    <w:abstractNumId w:val="18"/>
  </w:num>
  <w:num w:numId="16">
    <w:abstractNumId w:val="23"/>
  </w:num>
  <w:num w:numId="17">
    <w:abstractNumId w:val="22"/>
  </w:num>
  <w:num w:numId="18">
    <w:abstractNumId w:val="1"/>
  </w:num>
  <w:num w:numId="19">
    <w:abstractNumId w:val="21"/>
  </w:num>
  <w:num w:numId="20">
    <w:abstractNumId w:val="19"/>
  </w:num>
  <w:num w:numId="21">
    <w:abstractNumId w:val="6"/>
  </w:num>
  <w:num w:numId="22">
    <w:abstractNumId w:val="3"/>
  </w:num>
  <w:num w:numId="23">
    <w:abstractNumId w:val="26"/>
  </w:num>
  <w:num w:numId="24">
    <w:abstractNumId w:val="10"/>
  </w:num>
  <w:num w:numId="25">
    <w:abstractNumId w:val="25"/>
  </w:num>
  <w:num w:numId="26">
    <w:abstractNumId w:val="12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AA9"/>
    <w:rsid w:val="0000201E"/>
    <w:rsid w:val="00013605"/>
    <w:rsid w:val="00031213"/>
    <w:rsid w:val="000361BA"/>
    <w:rsid w:val="00052FC9"/>
    <w:rsid w:val="000573EA"/>
    <w:rsid w:val="00066532"/>
    <w:rsid w:val="00095499"/>
    <w:rsid w:val="000A2D21"/>
    <w:rsid w:val="000B7904"/>
    <w:rsid w:val="000E3F1F"/>
    <w:rsid w:val="00106467"/>
    <w:rsid w:val="00112433"/>
    <w:rsid w:val="0013140E"/>
    <w:rsid w:val="0013245F"/>
    <w:rsid w:val="00134A81"/>
    <w:rsid w:val="00144B10"/>
    <w:rsid w:val="00144B41"/>
    <w:rsid w:val="00150150"/>
    <w:rsid w:val="00173A01"/>
    <w:rsid w:val="00173D9F"/>
    <w:rsid w:val="00180971"/>
    <w:rsid w:val="0019197B"/>
    <w:rsid w:val="00196024"/>
    <w:rsid w:val="001B0EF6"/>
    <w:rsid w:val="001B46CF"/>
    <w:rsid w:val="001C12DE"/>
    <w:rsid w:val="001D5B01"/>
    <w:rsid w:val="001F1572"/>
    <w:rsid w:val="001F3A06"/>
    <w:rsid w:val="00201D1B"/>
    <w:rsid w:val="00204DDB"/>
    <w:rsid w:val="002108DC"/>
    <w:rsid w:val="00233F00"/>
    <w:rsid w:val="00252DAA"/>
    <w:rsid w:val="002A3C5B"/>
    <w:rsid w:val="002A7723"/>
    <w:rsid w:val="002B6BA1"/>
    <w:rsid w:val="002D0EDB"/>
    <w:rsid w:val="002F2F46"/>
    <w:rsid w:val="002F5544"/>
    <w:rsid w:val="002F6806"/>
    <w:rsid w:val="002F761C"/>
    <w:rsid w:val="002F78A3"/>
    <w:rsid w:val="00302D95"/>
    <w:rsid w:val="003632FA"/>
    <w:rsid w:val="0036596E"/>
    <w:rsid w:val="00383076"/>
    <w:rsid w:val="003C7EC7"/>
    <w:rsid w:val="003D2512"/>
    <w:rsid w:val="003D3047"/>
    <w:rsid w:val="003D3AE7"/>
    <w:rsid w:val="003E5613"/>
    <w:rsid w:val="003F5895"/>
    <w:rsid w:val="0041078B"/>
    <w:rsid w:val="00423578"/>
    <w:rsid w:val="004319D7"/>
    <w:rsid w:val="00472B26"/>
    <w:rsid w:val="00476402"/>
    <w:rsid w:val="004B3D25"/>
    <w:rsid w:val="004B5846"/>
    <w:rsid w:val="004B7C07"/>
    <w:rsid w:val="004E26DC"/>
    <w:rsid w:val="004F11D6"/>
    <w:rsid w:val="004F365D"/>
    <w:rsid w:val="00514B12"/>
    <w:rsid w:val="00522738"/>
    <w:rsid w:val="00532296"/>
    <w:rsid w:val="005332CB"/>
    <w:rsid w:val="005B7C27"/>
    <w:rsid w:val="006115DF"/>
    <w:rsid w:val="00612458"/>
    <w:rsid w:val="006126DB"/>
    <w:rsid w:val="00614E83"/>
    <w:rsid w:val="006338C8"/>
    <w:rsid w:val="00644DE6"/>
    <w:rsid w:val="006515F3"/>
    <w:rsid w:val="00664CCE"/>
    <w:rsid w:val="00676736"/>
    <w:rsid w:val="006A67E9"/>
    <w:rsid w:val="006C39E5"/>
    <w:rsid w:val="006C75E7"/>
    <w:rsid w:val="006E2892"/>
    <w:rsid w:val="006F33A6"/>
    <w:rsid w:val="00700FFC"/>
    <w:rsid w:val="00704F9D"/>
    <w:rsid w:val="007069A2"/>
    <w:rsid w:val="00716AD4"/>
    <w:rsid w:val="00723AA9"/>
    <w:rsid w:val="00771526"/>
    <w:rsid w:val="00774BCC"/>
    <w:rsid w:val="00780539"/>
    <w:rsid w:val="007809D6"/>
    <w:rsid w:val="00791233"/>
    <w:rsid w:val="007B3DF8"/>
    <w:rsid w:val="007D1D10"/>
    <w:rsid w:val="007E0290"/>
    <w:rsid w:val="007E7813"/>
    <w:rsid w:val="008200AC"/>
    <w:rsid w:val="0082070A"/>
    <w:rsid w:val="008301D8"/>
    <w:rsid w:val="00890A99"/>
    <w:rsid w:val="0089368D"/>
    <w:rsid w:val="008A7D33"/>
    <w:rsid w:val="008B3BD2"/>
    <w:rsid w:val="008B460D"/>
    <w:rsid w:val="008F5DCD"/>
    <w:rsid w:val="009101BE"/>
    <w:rsid w:val="009136C4"/>
    <w:rsid w:val="009370E0"/>
    <w:rsid w:val="0094236B"/>
    <w:rsid w:val="00942C46"/>
    <w:rsid w:val="009541A0"/>
    <w:rsid w:val="00954234"/>
    <w:rsid w:val="00954614"/>
    <w:rsid w:val="00961EDD"/>
    <w:rsid w:val="00965AEB"/>
    <w:rsid w:val="00971B46"/>
    <w:rsid w:val="00987587"/>
    <w:rsid w:val="00992668"/>
    <w:rsid w:val="00995A7D"/>
    <w:rsid w:val="009A5882"/>
    <w:rsid w:val="009B0CBD"/>
    <w:rsid w:val="009B243C"/>
    <w:rsid w:val="009D0662"/>
    <w:rsid w:val="009D199E"/>
    <w:rsid w:val="009F0AC4"/>
    <w:rsid w:val="00A22C84"/>
    <w:rsid w:val="00A54EFD"/>
    <w:rsid w:val="00AA0171"/>
    <w:rsid w:val="00AC5196"/>
    <w:rsid w:val="00AD2E88"/>
    <w:rsid w:val="00B23EB2"/>
    <w:rsid w:val="00B31D4B"/>
    <w:rsid w:val="00B36B55"/>
    <w:rsid w:val="00B61C0A"/>
    <w:rsid w:val="00B656AF"/>
    <w:rsid w:val="00B717D0"/>
    <w:rsid w:val="00B778F8"/>
    <w:rsid w:val="00B8793F"/>
    <w:rsid w:val="00B90F43"/>
    <w:rsid w:val="00BA43A8"/>
    <w:rsid w:val="00BB5B08"/>
    <w:rsid w:val="00BC2047"/>
    <w:rsid w:val="00BD296E"/>
    <w:rsid w:val="00BF1A3E"/>
    <w:rsid w:val="00BF2B59"/>
    <w:rsid w:val="00C144EB"/>
    <w:rsid w:val="00C5087A"/>
    <w:rsid w:val="00C534AB"/>
    <w:rsid w:val="00C55717"/>
    <w:rsid w:val="00C771A8"/>
    <w:rsid w:val="00CA22AB"/>
    <w:rsid w:val="00CD4CBD"/>
    <w:rsid w:val="00CF529C"/>
    <w:rsid w:val="00D03CCF"/>
    <w:rsid w:val="00D1768E"/>
    <w:rsid w:val="00D403E1"/>
    <w:rsid w:val="00D419B7"/>
    <w:rsid w:val="00D55246"/>
    <w:rsid w:val="00D73E8B"/>
    <w:rsid w:val="00D76983"/>
    <w:rsid w:val="00D867AB"/>
    <w:rsid w:val="00D90529"/>
    <w:rsid w:val="00DA2336"/>
    <w:rsid w:val="00DC3788"/>
    <w:rsid w:val="00E05B62"/>
    <w:rsid w:val="00E05BD3"/>
    <w:rsid w:val="00E12FEC"/>
    <w:rsid w:val="00E414B0"/>
    <w:rsid w:val="00E54C7B"/>
    <w:rsid w:val="00E60FAD"/>
    <w:rsid w:val="00E72FCA"/>
    <w:rsid w:val="00E745AA"/>
    <w:rsid w:val="00E80A35"/>
    <w:rsid w:val="00EA01AA"/>
    <w:rsid w:val="00EC04EA"/>
    <w:rsid w:val="00EC3F26"/>
    <w:rsid w:val="00EC583E"/>
    <w:rsid w:val="00EF731E"/>
    <w:rsid w:val="00F059C1"/>
    <w:rsid w:val="00F11DCF"/>
    <w:rsid w:val="00F21ADF"/>
    <w:rsid w:val="00F22798"/>
    <w:rsid w:val="00F321D0"/>
    <w:rsid w:val="00F40B8E"/>
    <w:rsid w:val="00F608D7"/>
    <w:rsid w:val="00F95442"/>
    <w:rsid w:val="00FA1D9B"/>
    <w:rsid w:val="00FA7DC1"/>
    <w:rsid w:val="00FC25B3"/>
    <w:rsid w:val="00FC487C"/>
    <w:rsid w:val="00FE21FB"/>
    <w:rsid w:val="00FE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C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03CCF"/>
    <w:pPr>
      <w:keepNext/>
      <w:jc w:val="center"/>
      <w:outlineLvl w:val="0"/>
    </w:pPr>
    <w:rPr>
      <w:sz w:val="28"/>
    </w:rPr>
  </w:style>
  <w:style w:type="paragraph" w:styleId="2">
    <w:name w:val="heading 2"/>
    <w:basedOn w:val="11"/>
    <w:next w:val="11"/>
    <w:link w:val="20"/>
    <w:uiPriority w:val="99"/>
    <w:qFormat/>
    <w:rsid w:val="00723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link w:val="30"/>
    <w:uiPriority w:val="99"/>
    <w:qFormat/>
    <w:rsid w:val="00723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C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D03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1"/>
    <w:next w:val="11"/>
    <w:link w:val="60"/>
    <w:uiPriority w:val="99"/>
    <w:qFormat/>
    <w:rsid w:val="00723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C55717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C55717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locked/>
    <w:rsid w:val="00D03CCF"/>
    <w:rPr>
      <w:rFonts w:ascii="Calibri Light" w:hAnsi="Calibri Light" w:cs="Times New Roman"/>
      <w:i/>
      <w:iCs/>
      <w:color w:val="2E74B5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D03CCF"/>
    <w:rPr>
      <w:rFonts w:eastAsia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link w:val="6"/>
    <w:uiPriority w:val="99"/>
    <w:semiHidden/>
    <w:locked/>
    <w:rsid w:val="00C55717"/>
    <w:rPr>
      <w:rFonts w:ascii="Calibri" w:hAnsi="Calibri" w:cs="Times New Roman"/>
      <w:b/>
      <w:bCs/>
      <w:lang w:val="uk-UA"/>
    </w:rPr>
  </w:style>
  <w:style w:type="paragraph" w:customStyle="1" w:styleId="11">
    <w:name w:val="Обычный1"/>
    <w:uiPriority w:val="99"/>
    <w:rsid w:val="00723AA9"/>
    <w:rPr>
      <w:sz w:val="24"/>
      <w:szCs w:val="24"/>
      <w:lang w:val="uk-UA"/>
    </w:rPr>
  </w:style>
  <w:style w:type="paragraph" w:styleId="a3">
    <w:name w:val="Title"/>
    <w:basedOn w:val="a"/>
    <w:link w:val="12"/>
    <w:uiPriority w:val="99"/>
    <w:qFormat/>
    <w:rsid w:val="00D03CCF"/>
    <w:pPr>
      <w:ind w:firstLine="709"/>
      <w:jc w:val="center"/>
    </w:pPr>
    <w:rPr>
      <w:b/>
      <w:sz w:val="28"/>
      <w:szCs w:val="20"/>
    </w:rPr>
  </w:style>
  <w:style w:type="character" w:customStyle="1" w:styleId="12">
    <w:name w:val="Название Знак1"/>
    <w:link w:val="a3"/>
    <w:uiPriority w:val="99"/>
    <w:locked/>
    <w:rsid w:val="00D03CC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4">
    <w:name w:val="Стиль"/>
    <w:basedOn w:val="a"/>
    <w:next w:val="a3"/>
    <w:link w:val="a5"/>
    <w:uiPriority w:val="99"/>
    <w:rsid w:val="00D03CCF"/>
    <w:pPr>
      <w:jc w:val="center"/>
    </w:pPr>
    <w:rPr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03CCF"/>
    <w:rPr>
      <w:rFonts w:ascii="Times New Roman" w:hAnsi="Times New Roman"/>
      <w:b/>
      <w:sz w:val="20"/>
      <w:lang w:val="uk-UA" w:eastAsia="ru-RU"/>
    </w:rPr>
  </w:style>
  <w:style w:type="paragraph" w:styleId="a6">
    <w:name w:val="Subtitle"/>
    <w:basedOn w:val="11"/>
    <w:next w:val="11"/>
    <w:link w:val="a7"/>
    <w:uiPriority w:val="99"/>
    <w:qFormat/>
    <w:rsid w:val="00723AA9"/>
    <w:pPr>
      <w:jc w:val="center"/>
    </w:pPr>
    <w:rPr>
      <w:b/>
      <w:sz w:val="28"/>
      <w:szCs w:val="28"/>
    </w:rPr>
  </w:style>
  <w:style w:type="character" w:customStyle="1" w:styleId="a7">
    <w:name w:val="Подзаголовок Знак"/>
    <w:link w:val="a6"/>
    <w:uiPriority w:val="99"/>
    <w:locked/>
    <w:rsid w:val="00D03CC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a8">
    <w:name w:val="Emphasis"/>
    <w:uiPriority w:val="99"/>
    <w:qFormat/>
    <w:rsid w:val="00D03CCF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D03CCF"/>
    <w:pPr>
      <w:ind w:left="720"/>
      <w:contextualSpacing/>
    </w:pPr>
  </w:style>
  <w:style w:type="paragraph" w:styleId="aa">
    <w:name w:val="header"/>
    <w:basedOn w:val="a"/>
    <w:link w:val="ab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uiPriority w:val="99"/>
    <w:rsid w:val="00D03CCF"/>
  </w:style>
  <w:style w:type="table" w:styleId="ae">
    <w:name w:val="Table Grid"/>
    <w:basedOn w:val="a1"/>
    <w:uiPriority w:val="99"/>
    <w:rsid w:val="00D0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03C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">
    <w:name w:val="Hyperlink"/>
    <w:uiPriority w:val="99"/>
    <w:rsid w:val="00D03CCF"/>
    <w:rPr>
      <w:rFonts w:cs="Times New Roman"/>
      <w:color w:val="0563C1"/>
      <w:u w:val="single"/>
    </w:rPr>
  </w:style>
  <w:style w:type="paragraph" w:styleId="af0">
    <w:name w:val="Normal (Web)"/>
    <w:basedOn w:val="a"/>
    <w:uiPriority w:val="99"/>
    <w:rsid w:val="00D03CCF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uiPriority w:val="99"/>
    <w:rsid w:val="00D03CCF"/>
    <w:rPr>
      <w:rFonts w:cs="Times New Roman"/>
    </w:rPr>
  </w:style>
  <w:style w:type="paragraph" w:customStyle="1" w:styleId="FR1">
    <w:name w:val="FR1"/>
    <w:uiPriority w:val="99"/>
    <w:rsid w:val="00D03CCF"/>
    <w:pPr>
      <w:widowControl w:val="0"/>
      <w:autoSpaceDE w:val="0"/>
      <w:autoSpaceDN w:val="0"/>
      <w:adjustRightInd w:val="0"/>
      <w:spacing w:before="260"/>
      <w:ind w:left="800"/>
    </w:pPr>
    <w:rPr>
      <w:rFonts w:ascii="Arial" w:hAnsi="Arial" w:cs="Arial"/>
      <w:sz w:val="24"/>
      <w:szCs w:val="24"/>
      <w:lang w:val="uk-UA" w:eastAsia="en-US"/>
    </w:rPr>
  </w:style>
  <w:style w:type="paragraph" w:customStyle="1" w:styleId="FR2">
    <w:name w:val="FR2"/>
    <w:uiPriority w:val="99"/>
    <w:rsid w:val="00D03CCF"/>
    <w:pPr>
      <w:widowControl w:val="0"/>
      <w:autoSpaceDE w:val="0"/>
      <w:autoSpaceDN w:val="0"/>
      <w:adjustRightInd w:val="0"/>
      <w:spacing w:before="60"/>
      <w:ind w:left="360"/>
    </w:pPr>
    <w:rPr>
      <w:rFonts w:ascii="Arial" w:hAnsi="Arial" w:cs="Arial"/>
      <w:sz w:val="18"/>
      <w:szCs w:val="18"/>
      <w:lang w:val="uk-UA" w:eastAsia="en-US"/>
    </w:rPr>
  </w:style>
  <w:style w:type="character" w:customStyle="1" w:styleId="z3988">
    <w:name w:val="z3988"/>
    <w:uiPriority w:val="99"/>
    <w:rsid w:val="00D03CCF"/>
    <w:rPr>
      <w:rFonts w:cs="Times New Roman"/>
    </w:rPr>
  </w:style>
  <w:style w:type="character" w:customStyle="1" w:styleId="publisher-date">
    <w:name w:val="publisher-date"/>
    <w:uiPriority w:val="99"/>
    <w:rsid w:val="00D03CCF"/>
    <w:rPr>
      <w:rFonts w:cs="Times New Roman"/>
    </w:rPr>
  </w:style>
  <w:style w:type="character" w:customStyle="1" w:styleId="13">
    <w:name w:val="Дата1"/>
    <w:uiPriority w:val="99"/>
    <w:rsid w:val="00D03CCF"/>
    <w:rPr>
      <w:rFonts w:cs="Times New Roman"/>
    </w:rPr>
  </w:style>
  <w:style w:type="paragraph" w:styleId="af1">
    <w:name w:val="Body Text Indent"/>
    <w:basedOn w:val="a"/>
    <w:link w:val="af2"/>
    <w:uiPriority w:val="99"/>
    <w:rsid w:val="00D03CCF"/>
    <w:pPr>
      <w:spacing w:after="120" w:line="276" w:lineRule="auto"/>
      <w:ind w:left="283"/>
    </w:pPr>
    <w:rPr>
      <w:rFonts w:ascii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link w:val="af1"/>
    <w:uiPriority w:val="99"/>
    <w:locked/>
    <w:rsid w:val="00D03CCF"/>
    <w:rPr>
      <w:rFonts w:cs="Times New Roman"/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rsid w:val="00D03CCF"/>
    <w:rPr>
      <w:rFonts w:ascii="Tahoma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link w:val="af3"/>
    <w:uiPriority w:val="99"/>
    <w:semiHidden/>
    <w:locked/>
    <w:rsid w:val="00D03CCF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uiPriority w:val="99"/>
    <w:rsid w:val="00D03CCF"/>
    <w:pPr>
      <w:widowControl w:val="0"/>
      <w:autoSpaceDE w:val="0"/>
      <w:autoSpaceDN w:val="0"/>
      <w:adjustRightInd w:val="0"/>
      <w:spacing w:before="60"/>
      <w:ind w:left="840"/>
    </w:pPr>
    <w:rPr>
      <w:rFonts w:ascii="Arial" w:hAnsi="Arial" w:cs="Arial"/>
      <w:b/>
      <w:bCs/>
      <w:sz w:val="12"/>
      <w:szCs w:val="12"/>
      <w:lang w:val="uk-UA" w:eastAsia="en-US"/>
    </w:rPr>
  </w:style>
  <w:style w:type="paragraph" w:styleId="af5">
    <w:name w:val="Body Text"/>
    <w:basedOn w:val="a"/>
    <w:link w:val="af6"/>
    <w:uiPriority w:val="99"/>
    <w:rsid w:val="00D03CCF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link w:val="af5"/>
    <w:uiPriority w:val="99"/>
    <w:locked/>
    <w:rsid w:val="00D03CC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Абзац списка1"/>
    <w:basedOn w:val="a"/>
    <w:rsid w:val="00D03CCF"/>
    <w:pPr>
      <w:ind w:left="720"/>
    </w:pPr>
    <w:rPr>
      <w:sz w:val="28"/>
      <w:lang w:val="ru-RU"/>
    </w:rPr>
  </w:style>
  <w:style w:type="table" w:customStyle="1" w:styleId="100">
    <w:name w:val="Стиль10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2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lock Text"/>
    <w:basedOn w:val="a"/>
    <w:uiPriority w:val="99"/>
    <w:rsid w:val="006E2892"/>
    <w:pPr>
      <w:ind w:left="-108" w:right="-108"/>
      <w:jc w:val="center"/>
    </w:pPr>
    <w:rPr>
      <w:sz w:val="18"/>
      <w:szCs w:val="20"/>
    </w:rPr>
  </w:style>
  <w:style w:type="character" w:customStyle="1" w:styleId="52">
    <w:name w:val="Основной текст (5)"/>
    <w:uiPriority w:val="99"/>
    <w:rsid w:val="005332CB"/>
    <w:rPr>
      <w:rFonts w:cs="Times New Roman"/>
      <w:sz w:val="27"/>
      <w:szCs w:val="27"/>
      <w:u w:val="single"/>
      <w:lang w:bidi="ar-SA"/>
    </w:rPr>
  </w:style>
  <w:style w:type="paragraph" w:customStyle="1" w:styleId="22">
    <w:name w:val="Абзац списка2"/>
    <w:basedOn w:val="a"/>
    <w:uiPriority w:val="99"/>
    <w:rsid w:val="009136C4"/>
    <w:pPr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9136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30">
    <w:name w:val="Основной текст + 13"/>
    <w:aliases w:val="5 pt"/>
    <w:uiPriority w:val="99"/>
    <w:rsid w:val="006A67E9"/>
    <w:rPr>
      <w:rFonts w:ascii="Times New Roman" w:hAnsi="Times New Roman" w:cs="Times New Roman"/>
      <w:spacing w:val="0"/>
      <w:sz w:val="27"/>
      <w:szCs w:val="27"/>
    </w:rPr>
  </w:style>
  <w:style w:type="character" w:customStyle="1" w:styleId="16">
    <w:name w:val="Заголовок №1_"/>
    <w:link w:val="110"/>
    <w:uiPriority w:val="99"/>
    <w:locked/>
    <w:rsid w:val="006A67E9"/>
    <w:rPr>
      <w:rFonts w:cs="Times New Roman"/>
      <w:b/>
      <w:bCs/>
      <w:sz w:val="27"/>
      <w:szCs w:val="27"/>
      <w:lang w:bidi="ar-SA"/>
    </w:rPr>
  </w:style>
  <w:style w:type="character" w:customStyle="1" w:styleId="17">
    <w:name w:val="Заголовок №1"/>
    <w:uiPriority w:val="99"/>
    <w:rsid w:val="006A67E9"/>
    <w:rPr>
      <w:rFonts w:cs="Times New Roman"/>
      <w:b/>
      <w:bCs/>
      <w:sz w:val="27"/>
      <w:szCs w:val="27"/>
      <w:lang w:bidi="ar-SA"/>
    </w:rPr>
  </w:style>
  <w:style w:type="paragraph" w:customStyle="1" w:styleId="110">
    <w:name w:val="Заголовок №11"/>
    <w:basedOn w:val="a"/>
    <w:link w:val="16"/>
    <w:uiPriority w:val="99"/>
    <w:rsid w:val="006A67E9"/>
    <w:pPr>
      <w:shd w:val="clear" w:color="auto" w:fill="FFFFFF"/>
      <w:spacing w:before="240" w:after="240" w:line="240" w:lineRule="atLeast"/>
      <w:outlineLvl w:val="0"/>
    </w:pPr>
    <w:rPr>
      <w:b/>
      <w:bCs/>
      <w:noProof/>
      <w:sz w:val="27"/>
      <w:szCs w:val="27"/>
      <w:lang w:val="ru-RU"/>
    </w:rPr>
  </w:style>
  <w:style w:type="character" w:customStyle="1" w:styleId="Bodytext2">
    <w:name w:val="Body text (2)_"/>
    <w:link w:val="Bodytext20"/>
    <w:uiPriority w:val="99"/>
    <w:locked/>
    <w:rsid w:val="00112433"/>
    <w:rPr>
      <w:rFonts w:cs="Times New Roman"/>
      <w:sz w:val="28"/>
      <w:szCs w:val="28"/>
      <w:lang w:bidi="ar-SA"/>
    </w:rPr>
  </w:style>
  <w:style w:type="paragraph" w:customStyle="1" w:styleId="Bodytext20">
    <w:name w:val="Body text (2)"/>
    <w:basedOn w:val="a"/>
    <w:link w:val="Bodytext2"/>
    <w:uiPriority w:val="99"/>
    <w:rsid w:val="00112433"/>
    <w:pPr>
      <w:widowControl w:val="0"/>
      <w:shd w:val="clear" w:color="auto" w:fill="FFFFFF"/>
      <w:spacing w:before="540" w:after="420" w:line="240" w:lineRule="atLeast"/>
      <w:jc w:val="center"/>
    </w:pPr>
    <w:rPr>
      <w:noProof/>
      <w:sz w:val="28"/>
      <w:szCs w:val="28"/>
      <w:lang w:val="ru-RU"/>
    </w:rPr>
  </w:style>
  <w:style w:type="character" w:customStyle="1" w:styleId="210">
    <w:name w:val="Основной текст (21)_"/>
    <w:link w:val="211"/>
    <w:rsid w:val="00B656AF"/>
    <w:rPr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B656AF"/>
    <w:pPr>
      <w:shd w:val="clear" w:color="auto" w:fill="FFFFFF"/>
      <w:spacing w:before="5700" w:line="240" w:lineRule="atLeast"/>
      <w:ind w:hanging="380"/>
    </w:pPr>
    <w:rPr>
      <w:sz w:val="22"/>
      <w:szCs w:val="22"/>
      <w:lang w:val="ru-RU"/>
    </w:rPr>
  </w:style>
  <w:style w:type="character" w:customStyle="1" w:styleId="73">
    <w:name w:val="Основной текст (7)3"/>
    <w:rsid w:val="00B23EB2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3779026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isovanie.com.ua/kompozits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EC5C9-0000-4057-B55A-0632B0A6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2169</Words>
  <Characters>15337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ОПИС ПРЕДМЕТА</vt:lpstr>
      <vt:lpstr>Орієнтовна тематика реферативних досліджень з навчальної дисципліни</vt:lpstr>
      <vt:lpstr>Основи живопису</vt:lpstr>
    </vt:vector>
  </TitlesOfParts>
  <Company>SPecialiST RePack</Company>
  <LinksUpToDate>false</LinksUpToDate>
  <CharactersWithSpaces>17472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С Власов</dc:creator>
  <cp:lastModifiedBy>teacher</cp:lastModifiedBy>
  <cp:revision>45</cp:revision>
  <cp:lastPrinted>2022-01-14T12:04:00Z</cp:lastPrinted>
  <dcterms:created xsi:type="dcterms:W3CDTF">2022-01-12T13:38:00Z</dcterms:created>
  <dcterms:modified xsi:type="dcterms:W3CDTF">2022-01-18T09:44:00Z</dcterms:modified>
</cp:coreProperties>
</file>