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08" w:rsidRPr="003E0BFB" w:rsidRDefault="00711308" w:rsidP="00711308">
      <w:pPr>
        <w:jc w:val="center"/>
        <w:rPr>
          <w:b/>
          <w:sz w:val="28"/>
          <w:szCs w:val="28"/>
        </w:rPr>
      </w:pPr>
      <w:r w:rsidRPr="003E0BFB">
        <w:rPr>
          <w:b/>
          <w:sz w:val="28"/>
          <w:szCs w:val="28"/>
        </w:rPr>
        <w:t xml:space="preserve">МІНІСТЕРСТВО </w:t>
      </w:r>
      <w:r w:rsidR="00811095" w:rsidRPr="003E0BFB">
        <w:rPr>
          <w:b/>
          <w:sz w:val="28"/>
          <w:szCs w:val="28"/>
        </w:rPr>
        <w:t>ОСВІТИ І НАУКИ УКРАЇНИ</w:t>
      </w:r>
    </w:p>
    <w:p w:rsidR="00711308" w:rsidRPr="003E0BFB" w:rsidRDefault="00811095" w:rsidP="00711308">
      <w:pPr>
        <w:jc w:val="center"/>
        <w:rPr>
          <w:b/>
          <w:sz w:val="28"/>
          <w:szCs w:val="28"/>
        </w:rPr>
      </w:pPr>
      <w:r w:rsidRPr="003E0BFB">
        <w:rPr>
          <w:b/>
          <w:sz w:val="28"/>
          <w:szCs w:val="28"/>
        </w:rPr>
        <w:t>ДЕРЖАВНИЙ ВИЩИЙ НАВЧАЛЬНИЙ ЗАКЛАД</w:t>
      </w:r>
    </w:p>
    <w:p w:rsidR="00811095" w:rsidRPr="003E0BFB" w:rsidRDefault="00811095" w:rsidP="00711308">
      <w:pPr>
        <w:jc w:val="center"/>
        <w:rPr>
          <w:b/>
          <w:sz w:val="28"/>
          <w:szCs w:val="28"/>
        </w:rPr>
      </w:pPr>
      <w:r w:rsidRPr="003E0BFB">
        <w:rPr>
          <w:b/>
          <w:sz w:val="28"/>
          <w:szCs w:val="28"/>
        </w:rPr>
        <w:t>«ХАРКІВСЬКИЙ КОЛЕДЖ ТЕКСТИЛЮ ТА ДИЗАЙНУ»</w:t>
      </w:r>
    </w:p>
    <w:p w:rsidR="00811095" w:rsidRPr="003E0BFB" w:rsidRDefault="00811095" w:rsidP="00711308">
      <w:pPr>
        <w:jc w:val="center"/>
        <w:rPr>
          <w:b/>
          <w:sz w:val="28"/>
          <w:szCs w:val="28"/>
        </w:rPr>
      </w:pP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Затверджую</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Заступник директора</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 навчально-виховної роботи</w:t>
      </w:r>
    </w:p>
    <w:p w:rsidR="00811095" w:rsidRPr="003E0BFB" w:rsidRDefault="00ED166B" w:rsidP="00811095">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1095" w:rsidRPr="003E0BFB">
        <w:rPr>
          <w:sz w:val="28"/>
          <w:szCs w:val="28"/>
        </w:rPr>
        <w:tab/>
      </w:r>
      <w:r>
        <w:rPr>
          <w:sz w:val="28"/>
          <w:szCs w:val="28"/>
        </w:rPr>
        <w:tab/>
      </w:r>
      <w:r w:rsidR="00811095" w:rsidRPr="003E0BFB">
        <w:rPr>
          <w:sz w:val="28"/>
          <w:szCs w:val="28"/>
        </w:rPr>
        <w:t>_____________Л.П.Нєнахова</w:t>
      </w:r>
    </w:p>
    <w:p w:rsidR="00811095" w:rsidRPr="003E0BFB" w:rsidRDefault="00811095" w:rsidP="00811095">
      <w:pPr>
        <w:pStyle w:val="af6"/>
        <w:jc w:val="right"/>
        <w:rPr>
          <w:szCs w:val="28"/>
          <w:lang w:val="uk-UA"/>
        </w:rPr>
      </w:pPr>
      <w:r w:rsidRPr="003E0BFB">
        <w:rPr>
          <w:szCs w:val="28"/>
          <w:lang w:val="uk-UA"/>
        </w:rPr>
        <w:tab/>
      </w:r>
      <w:r w:rsidRPr="003E0BFB">
        <w:rPr>
          <w:szCs w:val="28"/>
          <w:lang w:val="uk-UA"/>
        </w:rPr>
        <w:tab/>
      </w:r>
      <w:r w:rsidRPr="003E0BFB">
        <w:rPr>
          <w:szCs w:val="28"/>
          <w:lang w:val="uk-UA"/>
        </w:rPr>
        <w:tab/>
      </w:r>
      <w:r w:rsidRPr="003E0BFB">
        <w:rPr>
          <w:szCs w:val="28"/>
          <w:lang w:val="uk-UA"/>
        </w:rPr>
        <w:tab/>
      </w:r>
      <w:r w:rsidRPr="003E0BFB">
        <w:rPr>
          <w:szCs w:val="28"/>
          <w:lang w:val="uk-UA"/>
        </w:rPr>
        <w:tab/>
      </w:r>
      <w:r w:rsidRPr="003E0BFB">
        <w:rPr>
          <w:szCs w:val="28"/>
          <w:lang w:val="uk-UA"/>
        </w:rPr>
        <w:tab/>
      </w:r>
      <w:r w:rsidRPr="003E0BFB">
        <w:rPr>
          <w:szCs w:val="28"/>
          <w:lang w:val="uk-UA"/>
        </w:rPr>
        <w:tab/>
      </w:r>
      <w:r w:rsidR="00ED166B">
        <w:rPr>
          <w:szCs w:val="28"/>
          <w:lang w:val="uk-UA"/>
        </w:rPr>
        <w:t>«</w:t>
      </w:r>
      <w:r w:rsidRPr="003E0BFB">
        <w:rPr>
          <w:szCs w:val="28"/>
          <w:lang w:val="uk-UA"/>
        </w:rPr>
        <w:t>____</w:t>
      </w:r>
      <w:r w:rsidR="00ED166B">
        <w:rPr>
          <w:szCs w:val="28"/>
          <w:lang w:val="uk-UA"/>
        </w:rPr>
        <w:t>»</w:t>
      </w:r>
      <w:r w:rsidRPr="003E0BFB">
        <w:rPr>
          <w:szCs w:val="28"/>
          <w:lang w:val="uk-UA"/>
        </w:rPr>
        <w:t>_____________20__ року</w:t>
      </w:r>
    </w:p>
    <w:p w:rsidR="00BE5EA8" w:rsidRPr="003E0BFB" w:rsidRDefault="00BE5EA8" w:rsidP="00711308">
      <w:pPr>
        <w:jc w:val="right"/>
        <w:rPr>
          <w:sz w:val="28"/>
          <w:szCs w:val="28"/>
        </w:rPr>
      </w:pPr>
    </w:p>
    <w:p w:rsidR="00711308" w:rsidRPr="003E0BFB" w:rsidRDefault="00711308" w:rsidP="00711308">
      <w:pPr>
        <w:jc w:val="right"/>
        <w:rPr>
          <w:sz w:val="28"/>
          <w:szCs w:val="28"/>
        </w:rPr>
      </w:pPr>
    </w:p>
    <w:p w:rsidR="00811095" w:rsidRPr="003E0BFB" w:rsidRDefault="00F7139D" w:rsidP="00711308">
      <w:pPr>
        <w:jc w:val="center"/>
        <w:rPr>
          <w:b/>
          <w:sz w:val="28"/>
          <w:szCs w:val="28"/>
        </w:rPr>
      </w:pPr>
      <w:r w:rsidRPr="003E0BFB">
        <w:rPr>
          <w:b/>
          <w:sz w:val="28"/>
          <w:szCs w:val="28"/>
        </w:rPr>
        <w:t>РОБОЧА</w:t>
      </w:r>
      <w:r>
        <w:rPr>
          <w:b/>
          <w:sz w:val="28"/>
          <w:szCs w:val="28"/>
        </w:rPr>
        <w:t xml:space="preserve"> НАВЧАЛЬНА</w:t>
      </w:r>
      <w:r w:rsidRPr="003E0BFB">
        <w:rPr>
          <w:b/>
          <w:sz w:val="28"/>
          <w:szCs w:val="28"/>
        </w:rPr>
        <w:t xml:space="preserve"> </w:t>
      </w:r>
      <w:r w:rsidR="00711308" w:rsidRPr="003E0BFB">
        <w:rPr>
          <w:b/>
          <w:sz w:val="28"/>
          <w:szCs w:val="28"/>
        </w:rPr>
        <w:t xml:space="preserve">ПРОГРАМА </w:t>
      </w:r>
    </w:p>
    <w:p w:rsidR="00711308" w:rsidRDefault="00F7139D" w:rsidP="00711308">
      <w:pPr>
        <w:jc w:val="center"/>
        <w:rPr>
          <w:b/>
          <w:sz w:val="28"/>
          <w:szCs w:val="28"/>
        </w:rPr>
      </w:pPr>
      <w:r>
        <w:rPr>
          <w:b/>
          <w:sz w:val="28"/>
          <w:szCs w:val="28"/>
        </w:rPr>
        <w:t xml:space="preserve">З </w:t>
      </w:r>
      <w:r w:rsidR="00711308" w:rsidRPr="003E0BFB">
        <w:rPr>
          <w:b/>
          <w:sz w:val="28"/>
          <w:szCs w:val="28"/>
        </w:rPr>
        <w:t>ПРЕДМЕТА</w:t>
      </w:r>
    </w:p>
    <w:p w:rsidR="009A6160" w:rsidRDefault="009A6160" w:rsidP="00711308">
      <w:pPr>
        <w:jc w:val="center"/>
        <w:rPr>
          <w:b/>
          <w:sz w:val="28"/>
          <w:szCs w:val="28"/>
        </w:rPr>
      </w:pPr>
    </w:p>
    <w:p w:rsidR="009A6160" w:rsidRPr="003E0BFB" w:rsidRDefault="009A6160" w:rsidP="00711308">
      <w:pPr>
        <w:jc w:val="center"/>
        <w:rPr>
          <w:b/>
          <w:sz w:val="28"/>
          <w:szCs w:val="28"/>
        </w:rPr>
      </w:pPr>
    </w:p>
    <w:p w:rsidR="009A6160" w:rsidRDefault="009A6160" w:rsidP="00AF1E57">
      <w:pPr>
        <w:jc w:val="center"/>
      </w:pPr>
      <w:r>
        <w:rPr>
          <w:b/>
          <w:sz w:val="28"/>
          <w:szCs w:val="28"/>
          <w:u w:val="single"/>
        </w:rPr>
        <w:t>_______________________</w:t>
      </w:r>
      <w:r w:rsidR="00B6325E">
        <w:rPr>
          <w:b/>
          <w:sz w:val="28"/>
          <w:szCs w:val="28"/>
          <w:u w:val="single"/>
          <w:lang w:val="ru-RU"/>
        </w:rPr>
        <w:t>ГЕОГРА</w:t>
      </w:r>
      <w:r w:rsidR="00B6325E">
        <w:rPr>
          <w:b/>
          <w:sz w:val="28"/>
          <w:szCs w:val="28"/>
          <w:u w:val="single"/>
        </w:rPr>
        <w:t>ФІЯ</w:t>
      </w:r>
      <w:r>
        <w:rPr>
          <w:b/>
          <w:sz w:val="28"/>
          <w:szCs w:val="28"/>
          <w:u w:val="single"/>
        </w:rPr>
        <w:t>_____________________</w:t>
      </w:r>
    </w:p>
    <w:p w:rsidR="009A6160" w:rsidRDefault="009A6160" w:rsidP="00711308">
      <w:pPr>
        <w:jc w:val="center"/>
        <w:rPr>
          <w:sz w:val="18"/>
          <w:szCs w:val="18"/>
        </w:rPr>
      </w:pPr>
      <w:r>
        <w:rPr>
          <w:sz w:val="18"/>
          <w:szCs w:val="18"/>
        </w:rPr>
        <w:t>(назва предмета)</w:t>
      </w:r>
    </w:p>
    <w:p w:rsidR="009A6160" w:rsidRDefault="009A6160" w:rsidP="00711308">
      <w:pPr>
        <w:jc w:val="center"/>
        <w:rPr>
          <w:sz w:val="18"/>
          <w:szCs w:val="18"/>
        </w:rPr>
      </w:pPr>
    </w:p>
    <w:p w:rsidR="009A6160" w:rsidRPr="009A6160" w:rsidRDefault="009A6160" w:rsidP="00711308">
      <w:pPr>
        <w:jc w:val="center"/>
        <w:rPr>
          <w:sz w:val="18"/>
          <w:szCs w:val="18"/>
        </w:rPr>
      </w:pPr>
    </w:p>
    <w:p w:rsidR="00811095" w:rsidRPr="003E0BFB" w:rsidRDefault="00811095" w:rsidP="00711308">
      <w:pPr>
        <w:jc w:val="center"/>
        <w:rPr>
          <w:sz w:val="28"/>
          <w:szCs w:val="28"/>
          <w:vertAlign w:val="superscript"/>
        </w:rPr>
      </w:pPr>
      <w:r w:rsidRPr="003E0BFB">
        <w:rPr>
          <w:b/>
          <w:sz w:val="28"/>
          <w:szCs w:val="28"/>
        </w:rPr>
        <w:t>ЗАГАЛЬНООСВІТНЯ ПІДГОТОВКА</w:t>
      </w:r>
    </w:p>
    <w:p w:rsidR="00711308" w:rsidRPr="003E0BFB" w:rsidRDefault="00711308" w:rsidP="00711308">
      <w:pPr>
        <w:jc w:val="center"/>
        <w:rPr>
          <w:sz w:val="28"/>
          <w:szCs w:val="28"/>
          <w:vertAlign w:val="superscript"/>
        </w:rPr>
      </w:pPr>
    </w:p>
    <w:p w:rsidR="00711308" w:rsidRDefault="00711308" w:rsidP="00711308">
      <w:pPr>
        <w:jc w:val="center"/>
        <w:rPr>
          <w:sz w:val="26"/>
          <w:szCs w:val="26"/>
          <w:vertAlign w:val="superscript"/>
        </w:rPr>
      </w:pPr>
    </w:p>
    <w:p w:rsidR="00711308" w:rsidRDefault="00711308" w:rsidP="00711308">
      <w:pPr>
        <w:ind w:left="426"/>
        <w:jc w:val="center"/>
        <w:rPr>
          <w:sz w:val="26"/>
          <w:szCs w:val="26"/>
          <w:vertAlign w:val="superscript"/>
        </w:rPr>
      </w:pPr>
    </w:p>
    <w:p w:rsidR="00BE5EA8" w:rsidRDefault="00BE5EA8"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tbl>
      <w:tblPr>
        <w:tblW w:w="9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986"/>
        <w:gridCol w:w="1083"/>
        <w:gridCol w:w="1559"/>
        <w:gridCol w:w="1559"/>
        <w:gridCol w:w="1532"/>
        <w:gridCol w:w="1645"/>
      </w:tblGrid>
      <w:tr w:rsidR="00711308" w:rsidTr="00F7139D">
        <w:trPr>
          <w:jc w:val="center"/>
        </w:trPr>
        <w:tc>
          <w:tcPr>
            <w:tcW w:w="1503" w:type="dxa"/>
            <w:tcBorders>
              <w:top w:val="single" w:sz="12" w:space="0" w:color="auto"/>
              <w:left w:val="single" w:sz="12" w:space="0" w:color="auto"/>
              <w:bottom w:val="single" w:sz="4" w:space="0" w:color="000000"/>
              <w:right w:val="single" w:sz="4" w:space="0" w:color="000000"/>
            </w:tcBorders>
          </w:tcPr>
          <w:p w:rsidR="00711308" w:rsidRDefault="00711308" w:rsidP="00E424DE"/>
        </w:tc>
        <w:tc>
          <w:tcPr>
            <w:tcW w:w="6719" w:type="dxa"/>
            <w:gridSpan w:val="5"/>
            <w:tcBorders>
              <w:top w:val="single" w:sz="12" w:space="0" w:color="auto"/>
              <w:left w:val="single" w:sz="4" w:space="0" w:color="000000"/>
              <w:bottom w:val="single" w:sz="4" w:space="0" w:color="000000"/>
              <w:right w:val="single" w:sz="4" w:space="0" w:color="000000"/>
            </w:tcBorders>
            <w:hideMark/>
          </w:tcPr>
          <w:p w:rsidR="00711308" w:rsidRDefault="00711308" w:rsidP="00E424DE">
            <w:pPr>
              <w:jc w:val="center"/>
            </w:pPr>
            <w: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Default="00F7139D" w:rsidP="00E424DE">
            <w:pPr>
              <w:jc w:val="center"/>
            </w:pPr>
            <w:r>
              <w:t>Форма підсумково</w:t>
            </w:r>
            <w:r w:rsidR="00711308">
              <w:t>го контролю</w:t>
            </w:r>
          </w:p>
        </w:tc>
      </w:tr>
      <w:tr w:rsidR="00F7139D" w:rsidTr="00F7139D">
        <w:trPr>
          <w:trHeight w:val="284"/>
          <w:jc w:val="center"/>
        </w:trPr>
        <w:tc>
          <w:tcPr>
            <w:tcW w:w="1503" w:type="dxa"/>
            <w:vMerge w:val="restart"/>
            <w:tcBorders>
              <w:top w:val="single" w:sz="4" w:space="0" w:color="000000"/>
              <w:left w:val="single" w:sz="12" w:space="0" w:color="auto"/>
              <w:bottom w:val="single" w:sz="4" w:space="0" w:color="000000"/>
              <w:right w:val="single" w:sz="4" w:space="0" w:color="000000"/>
            </w:tcBorders>
          </w:tcPr>
          <w:p w:rsidR="00F7139D" w:rsidRDefault="00F7139D" w:rsidP="00E424DE"/>
        </w:tc>
        <w:tc>
          <w:tcPr>
            <w:tcW w:w="986" w:type="dxa"/>
            <w:vMerge w:val="restart"/>
            <w:tcBorders>
              <w:top w:val="single" w:sz="4" w:space="0" w:color="000000"/>
              <w:left w:val="single" w:sz="4" w:space="0" w:color="000000"/>
              <w:bottom w:val="single" w:sz="4" w:space="0" w:color="000000"/>
              <w:right w:val="single" w:sz="4" w:space="0" w:color="auto"/>
            </w:tcBorders>
            <w:hideMark/>
          </w:tcPr>
          <w:p w:rsidR="00F7139D" w:rsidRDefault="00F7139D" w:rsidP="00E424DE">
            <w: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Default="00F7139D" w:rsidP="00F7139D">
            <w:pPr>
              <w:jc w:val="center"/>
            </w:pPr>
            <w: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Default="00F7139D" w:rsidP="00E424DE"/>
        </w:tc>
      </w:tr>
      <w:tr w:rsidR="00F7139D" w:rsidTr="00F7139D">
        <w:trPr>
          <w:trHeight w:val="315"/>
          <w:jc w:val="center"/>
        </w:trPr>
        <w:tc>
          <w:tcPr>
            <w:tcW w:w="1503" w:type="dxa"/>
            <w:vMerge/>
            <w:tcBorders>
              <w:top w:val="single" w:sz="4" w:space="0" w:color="000000"/>
              <w:left w:val="single" w:sz="12" w:space="0" w:color="auto"/>
              <w:bottom w:val="single" w:sz="12" w:space="0" w:color="auto"/>
              <w:right w:val="single" w:sz="4" w:space="0" w:color="000000"/>
            </w:tcBorders>
            <w:vAlign w:val="center"/>
            <w:hideMark/>
          </w:tcPr>
          <w:p w:rsidR="00F7139D" w:rsidRDefault="00F7139D" w:rsidP="00E424DE"/>
        </w:tc>
        <w:tc>
          <w:tcPr>
            <w:tcW w:w="986" w:type="dxa"/>
            <w:vMerge/>
            <w:tcBorders>
              <w:top w:val="single" w:sz="4" w:space="0" w:color="000000"/>
              <w:left w:val="single" w:sz="4" w:space="0" w:color="000000"/>
              <w:bottom w:val="single" w:sz="12" w:space="0" w:color="auto"/>
              <w:right w:val="single" w:sz="4" w:space="0" w:color="auto"/>
            </w:tcBorders>
            <w:vAlign w:val="center"/>
            <w:hideMark/>
          </w:tcPr>
          <w:p w:rsidR="00F7139D" w:rsidRDefault="00F7139D" w:rsidP="00E424DE"/>
        </w:tc>
        <w:tc>
          <w:tcPr>
            <w:tcW w:w="1083" w:type="dxa"/>
            <w:tcBorders>
              <w:top w:val="single" w:sz="4" w:space="0" w:color="auto"/>
              <w:left w:val="single" w:sz="4" w:space="0" w:color="auto"/>
              <w:bottom w:val="single" w:sz="12" w:space="0" w:color="auto"/>
              <w:right w:val="single" w:sz="4" w:space="0" w:color="000000"/>
            </w:tcBorders>
            <w:hideMark/>
          </w:tcPr>
          <w:p w:rsidR="00F7139D" w:rsidRDefault="00F7139D" w:rsidP="00E424DE">
            <w:pPr>
              <w:jc w:val="center"/>
            </w:pPr>
            <w: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Default="00F7139D" w:rsidP="00E424DE">
            <w: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Default="00F7139D" w:rsidP="00E424DE"/>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t>I -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6325E" w:rsidRDefault="00B6325E" w:rsidP="00E424DE">
            <w:pPr>
              <w:jc w:val="center"/>
            </w:pPr>
            <w:r>
              <w:t>68</w:t>
            </w:r>
          </w:p>
        </w:tc>
        <w:tc>
          <w:tcPr>
            <w:tcW w:w="1083" w:type="dxa"/>
            <w:tcBorders>
              <w:top w:val="single" w:sz="12" w:space="0" w:color="auto"/>
              <w:left w:val="single" w:sz="4" w:space="0" w:color="000000"/>
              <w:bottom w:val="single" w:sz="4" w:space="0" w:color="000000"/>
              <w:right w:val="single" w:sz="4" w:space="0" w:color="000000"/>
            </w:tcBorders>
          </w:tcPr>
          <w:p w:rsidR="00F7139D" w:rsidRPr="00B6325E" w:rsidRDefault="00B6325E" w:rsidP="00E424DE">
            <w:pPr>
              <w:jc w:val="center"/>
            </w:pPr>
            <w:r>
              <w:t>64</w:t>
            </w: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B6325E" w:rsidP="00E424DE">
            <w:pPr>
              <w:jc w:val="center"/>
            </w:pPr>
            <w:r>
              <w:t>4</w:t>
            </w: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05449" w:rsidRDefault="00B05449" w:rsidP="00E424DE">
            <w:pPr>
              <w:jc w:val="center"/>
            </w:pPr>
            <w:r>
              <w:rPr>
                <w:lang w:val="ru-RU"/>
              </w:rPr>
              <w:t>зал</w:t>
            </w:r>
            <w:r>
              <w:t>ік</w:t>
            </w: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6325E" w:rsidRDefault="00B6325E" w:rsidP="00E424DE">
            <w:pPr>
              <w:jc w:val="center"/>
            </w:pPr>
            <w:r>
              <w:t>23</w:t>
            </w:r>
          </w:p>
        </w:tc>
        <w:tc>
          <w:tcPr>
            <w:tcW w:w="1083" w:type="dxa"/>
            <w:tcBorders>
              <w:top w:val="single" w:sz="4" w:space="0" w:color="000000"/>
              <w:left w:val="single" w:sz="4" w:space="0" w:color="000000"/>
              <w:bottom w:val="single" w:sz="4" w:space="0" w:color="000000"/>
              <w:right w:val="single" w:sz="4" w:space="0" w:color="000000"/>
            </w:tcBorders>
          </w:tcPr>
          <w:p w:rsidR="00F7139D" w:rsidRPr="00B6325E" w:rsidRDefault="00B6325E" w:rsidP="00E424DE">
            <w:pPr>
              <w:jc w:val="center"/>
            </w:pPr>
            <w:r>
              <w:t>23</w:t>
            </w: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B05449" w:rsidP="00E424DE">
            <w:pPr>
              <w:jc w:val="center"/>
            </w:pPr>
            <w:r>
              <w:t>залік</w:t>
            </w:r>
          </w:p>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III </w:t>
            </w:r>
            <w:r>
              <w:t>-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tcPr>
          <w:p w:rsidR="00F7139D" w:rsidRDefault="00F7139D" w:rsidP="00E424DE">
            <w:pPr>
              <w:jc w:val="center"/>
            </w:pPr>
            <w:r>
              <w:rPr>
                <w:lang w:val="en-US"/>
              </w:rPr>
              <w:t xml:space="preserve">IV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F7139D" w:rsidP="00E424DE">
            <w:pPr>
              <w:jc w:val="center"/>
            </w:pPr>
          </w:p>
        </w:tc>
      </w:tr>
      <w:tr w:rsidR="00F7139D" w:rsidTr="00F7139D">
        <w:trPr>
          <w:jc w:val="center"/>
        </w:trPr>
        <w:tc>
          <w:tcPr>
            <w:tcW w:w="1503" w:type="dxa"/>
            <w:tcBorders>
              <w:top w:val="single" w:sz="12" w:space="0" w:color="auto"/>
              <w:left w:val="single" w:sz="12" w:space="0" w:color="auto"/>
              <w:bottom w:val="single" w:sz="12" w:space="0" w:color="auto"/>
              <w:right w:val="single" w:sz="4" w:space="0" w:color="000000"/>
            </w:tcBorders>
          </w:tcPr>
          <w:p w:rsidR="00F7139D" w:rsidRDefault="00F7139D" w:rsidP="00E424DE">
            <w:pPr>
              <w:jc w:val="center"/>
            </w:pPr>
            <w:r>
              <w:t>З дисципліни</w:t>
            </w:r>
          </w:p>
        </w:tc>
        <w:tc>
          <w:tcPr>
            <w:tcW w:w="986" w:type="dxa"/>
            <w:tcBorders>
              <w:top w:val="single" w:sz="12" w:space="0" w:color="auto"/>
              <w:left w:val="single" w:sz="4" w:space="0" w:color="000000"/>
              <w:bottom w:val="single" w:sz="12" w:space="0" w:color="auto"/>
              <w:right w:val="single" w:sz="4" w:space="0" w:color="000000"/>
            </w:tcBorders>
            <w:vAlign w:val="center"/>
          </w:tcPr>
          <w:p w:rsidR="00F7139D" w:rsidRDefault="00B6325E" w:rsidP="00BE5EA8">
            <w:pPr>
              <w:jc w:val="center"/>
              <w:rPr>
                <w:b/>
              </w:rPr>
            </w:pPr>
            <w:r>
              <w:rPr>
                <w:b/>
              </w:rPr>
              <w:t>91</w:t>
            </w:r>
          </w:p>
        </w:tc>
        <w:tc>
          <w:tcPr>
            <w:tcW w:w="1083" w:type="dxa"/>
            <w:tcBorders>
              <w:top w:val="single" w:sz="12" w:space="0" w:color="auto"/>
              <w:left w:val="single" w:sz="4" w:space="0" w:color="000000"/>
              <w:bottom w:val="single" w:sz="12" w:space="0" w:color="auto"/>
              <w:right w:val="single" w:sz="4" w:space="0" w:color="000000"/>
            </w:tcBorders>
            <w:vAlign w:val="center"/>
          </w:tcPr>
          <w:p w:rsidR="00F7139D" w:rsidRDefault="00B6325E" w:rsidP="00BE5EA8">
            <w:pPr>
              <w:jc w:val="center"/>
              <w:rPr>
                <w:b/>
              </w:rPr>
            </w:pPr>
            <w:r>
              <w:rPr>
                <w:b/>
              </w:rPr>
              <w:t>87</w:t>
            </w: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Pr="00AD63C3" w:rsidRDefault="00AD63C3" w:rsidP="00BE5EA8">
            <w:pPr>
              <w:jc w:val="center"/>
              <w:rPr>
                <w:lang w:val="ru-RU"/>
              </w:rPr>
            </w:pPr>
            <w:r>
              <w:rPr>
                <w:lang w:val="ru-RU"/>
              </w:rPr>
              <w:t>4</w:t>
            </w:r>
          </w:p>
        </w:tc>
        <w:tc>
          <w:tcPr>
            <w:tcW w:w="1532"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645" w:type="dxa"/>
            <w:tcBorders>
              <w:top w:val="single" w:sz="12" w:space="0" w:color="auto"/>
              <w:left w:val="single" w:sz="4" w:space="0" w:color="000000"/>
              <w:bottom w:val="single" w:sz="12" w:space="0" w:color="auto"/>
              <w:right w:val="single" w:sz="12" w:space="0" w:color="auto"/>
            </w:tcBorders>
            <w:vAlign w:val="center"/>
          </w:tcPr>
          <w:p w:rsidR="00F7139D" w:rsidRPr="00BE5EA8" w:rsidRDefault="00F7139D" w:rsidP="00BE5EA8">
            <w:pPr>
              <w:jc w:val="center"/>
              <w:rPr>
                <w:color w:val="FF0000"/>
              </w:rPr>
            </w:pPr>
          </w:p>
        </w:tc>
      </w:tr>
    </w:tbl>
    <w:p w:rsidR="00711308" w:rsidRDefault="00711308" w:rsidP="00711308">
      <w:pPr>
        <w:rPr>
          <w:sz w:val="26"/>
          <w:szCs w:val="26"/>
          <w:vertAlign w:val="superscript"/>
        </w:rPr>
      </w:pPr>
    </w:p>
    <w:p w:rsidR="00811095" w:rsidRDefault="00811095" w:rsidP="00711308">
      <w:pPr>
        <w:rPr>
          <w:sz w:val="26"/>
          <w:szCs w:val="26"/>
          <w:vertAlign w:val="superscript"/>
        </w:rPr>
      </w:pPr>
    </w:p>
    <w:p w:rsidR="00711308" w:rsidRPr="009A6160" w:rsidRDefault="009A6160" w:rsidP="00711308">
      <w:pPr>
        <w:jc w:val="center"/>
        <w:rPr>
          <w:sz w:val="26"/>
          <w:szCs w:val="26"/>
          <w:vertAlign w:val="superscript"/>
        </w:rPr>
      </w:pPr>
      <w:r w:rsidRPr="009A6160">
        <w:rPr>
          <w:sz w:val="26"/>
          <w:szCs w:val="26"/>
        </w:rPr>
        <w:t xml:space="preserve">Харків </w:t>
      </w:r>
      <w:r w:rsidR="00711308" w:rsidRPr="009A6160">
        <w:rPr>
          <w:sz w:val="26"/>
          <w:szCs w:val="26"/>
        </w:rPr>
        <w:t>20</w:t>
      </w:r>
      <w:r w:rsidRPr="009A6160">
        <w:rPr>
          <w:sz w:val="26"/>
          <w:szCs w:val="26"/>
        </w:rPr>
        <w:t>___</w:t>
      </w:r>
      <w:r w:rsidR="00711308" w:rsidRPr="009A6160">
        <w:rPr>
          <w:sz w:val="26"/>
          <w:szCs w:val="26"/>
        </w:rPr>
        <w:t xml:space="preserve"> р.</w:t>
      </w:r>
    </w:p>
    <w:p w:rsidR="00711308" w:rsidRDefault="00711308" w:rsidP="00B6325E">
      <w:pPr>
        <w:jc w:val="both"/>
        <w:rPr>
          <w:sz w:val="26"/>
          <w:szCs w:val="26"/>
        </w:rPr>
      </w:pPr>
      <w:r>
        <w:rPr>
          <w:b/>
          <w:bCs/>
          <w:sz w:val="28"/>
          <w:szCs w:val="28"/>
        </w:rPr>
        <w:br w:type="page"/>
      </w:r>
      <w:r w:rsidR="00ED166B">
        <w:rPr>
          <w:b/>
          <w:bCs/>
          <w:sz w:val="28"/>
          <w:szCs w:val="28"/>
        </w:rPr>
        <w:lastRenderedPageBreak/>
        <w:tab/>
      </w:r>
      <w:r>
        <w:rPr>
          <w:sz w:val="26"/>
          <w:szCs w:val="26"/>
        </w:rPr>
        <w:t>Робоча</w:t>
      </w:r>
      <w:r w:rsidR="00F7139D">
        <w:rPr>
          <w:sz w:val="26"/>
          <w:szCs w:val="26"/>
        </w:rPr>
        <w:t xml:space="preserve"> навчальна</w:t>
      </w:r>
      <w:r>
        <w:rPr>
          <w:sz w:val="26"/>
          <w:szCs w:val="26"/>
        </w:rPr>
        <w:t xml:space="preserve"> </w:t>
      </w:r>
      <w:r w:rsidR="00811095">
        <w:rPr>
          <w:sz w:val="26"/>
          <w:szCs w:val="26"/>
        </w:rPr>
        <w:t>п</w:t>
      </w:r>
      <w:r>
        <w:rPr>
          <w:sz w:val="26"/>
          <w:szCs w:val="26"/>
        </w:rPr>
        <w:t xml:space="preserve">рограма предмета </w:t>
      </w:r>
      <w:r w:rsidR="00B6325E">
        <w:rPr>
          <w:sz w:val="26"/>
          <w:szCs w:val="26"/>
        </w:rPr>
        <w:t xml:space="preserve">«Географія» </w:t>
      </w:r>
      <w:r w:rsidR="00811095">
        <w:rPr>
          <w:sz w:val="26"/>
          <w:szCs w:val="26"/>
        </w:rPr>
        <w:t>загальноосвітньої підготовки</w:t>
      </w:r>
      <w:r>
        <w:rPr>
          <w:sz w:val="26"/>
          <w:szCs w:val="26"/>
        </w:rPr>
        <w:t xml:space="preserve"> </w:t>
      </w:r>
      <w:r w:rsidR="00811095">
        <w:rPr>
          <w:sz w:val="26"/>
          <w:szCs w:val="26"/>
        </w:rPr>
        <w:t xml:space="preserve">розроблена </w:t>
      </w:r>
      <w:r w:rsidR="00CC7232">
        <w:rPr>
          <w:sz w:val="26"/>
          <w:szCs w:val="26"/>
        </w:rPr>
        <w:t>на основі навчальної програми</w:t>
      </w:r>
      <w:r w:rsidR="00B6325E">
        <w:rPr>
          <w:sz w:val="28"/>
          <w:szCs w:val="28"/>
        </w:rPr>
        <w:t xml:space="preserve">, затвердженої </w:t>
      </w:r>
      <w:r w:rsidR="00CC7232">
        <w:rPr>
          <w:sz w:val="26"/>
          <w:szCs w:val="26"/>
        </w:rPr>
        <w:t xml:space="preserve">для учнів 10-11 класів закладів загальної середньої освіти. Рівень стандарту (затверджено </w:t>
      </w:r>
      <w:r w:rsidR="00811095">
        <w:rPr>
          <w:sz w:val="26"/>
          <w:szCs w:val="26"/>
        </w:rPr>
        <w:t>наказ</w:t>
      </w:r>
      <w:r w:rsidR="00CC7232">
        <w:rPr>
          <w:sz w:val="26"/>
          <w:szCs w:val="26"/>
        </w:rPr>
        <w:t>ом</w:t>
      </w:r>
      <w:r w:rsidR="00811095">
        <w:rPr>
          <w:sz w:val="26"/>
          <w:szCs w:val="26"/>
        </w:rPr>
        <w:t xml:space="preserve"> МОН України від 23.10.2017 року № 1407</w:t>
      </w:r>
      <w:r w:rsidR="00CC7232">
        <w:rPr>
          <w:sz w:val="26"/>
          <w:szCs w:val="26"/>
        </w:rPr>
        <w:t>)</w:t>
      </w:r>
      <w:r w:rsidR="00811095">
        <w:rPr>
          <w:sz w:val="26"/>
          <w:szCs w:val="26"/>
        </w:rPr>
        <w:t>.</w:t>
      </w:r>
    </w:p>
    <w:p w:rsidR="00811095" w:rsidRDefault="00811095" w:rsidP="00711308">
      <w:pPr>
        <w:rPr>
          <w:sz w:val="26"/>
          <w:szCs w:val="26"/>
        </w:rPr>
      </w:pPr>
    </w:p>
    <w:p w:rsidR="00811095" w:rsidRDefault="00811095" w:rsidP="00711308">
      <w:pPr>
        <w:rPr>
          <w:sz w:val="26"/>
          <w:szCs w:val="26"/>
        </w:rPr>
      </w:pPr>
    </w:p>
    <w:p w:rsidR="00711308" w:rsidRPr="00CC7232" w:rsidRDefault="00ED166B" w:rsidP="00711308">
      <w:pPr>
        <w:rPr>
          <w:sz w:val="26"/>
          <w:szCs w:val="26"/>
          <w:u w:val="single"/>
        </w:rPr>
      </w:pPr>
      <w:r>
        <w:rPr>
          <w:sz w:val="26"/>
          <w:szCs w:val="26"/>
        </w:rPr>
        <w:tab/>
      </w:r>
      <w:r w:rsidR="00F7139D">
        <w:rPr>
          <w:sz w:val="26"/>
          <w:szCs w:val="26"/>
        </w:rPr>
        <w:t>Розробник</w:t>
      </w:r>
      <w:r w:rsidR="00711308">
        <w:rPr>
          <w:sz w:val="26"/>
          <w:szCs w:val="26"/>
        </w:rPr>
        <w:t>:</w:t>
      </w:r>
      <w:r w:rsidR="00CC7232">
        <w:rPr>
          <w:sz w:val="26"/>
          <w:szCs w:val="26"/>
        </w:rPr>
        <w:t xml:space="preserve"> </w:t>
      </w:r>
      <w:r w:rsidR="00CC7232">
        <w:rPr>
          <w:sz w:val="26"/>
          <w:szCs w:val="26"/>
          <w:u w:val="single"/>
        </w:rPr>
        <w:t>Міністерство освіти і науки України</w:t>
      </w:r>
    </w:p>
    <w:p w:rsidR="00811095" w:rsidRDefault="00811095" w:rsidP="00711308">
      <w:pPr>
        <w:rPr>
          <w:sz w:val="26"/>
          <w:szCs w:val="26"/>
        </w:rPr>
      </w:pPr>
    </w:p>
    <w:p w:rsidR="00811095" w:rsidRDefault="00811095" w:rsidP="00711308">
      <w:pPr>
        <w:rPr>
          <w:sz w:val="26"/>
          <w:szCs w:val="26"/>
        </w:rPr>
      </w:pPr>
    </w:p>
    <w:p w:rsidR="00B6325E" w:rsidRDefault="00ED166B" w:rsidP="00811095">
      <w:pPr>
        <w:jc w:val="both"/>
        <w:rPr>
          <w:sz w:val="26"/>
          <w:szCs w:val="26"/>
        </w:rPr>
      </w:pPr>
      <w:r>
        <w:rPr>
          <w:sz w:val="26"/>
          <w:szCs w:val="26"/>
        </w:rPr>
        <w:tab/>
      </w:r>
      <w:r w:rsidR="00711308">
        <w:rPr>
          <w:sz w:val="26"/>
          <w:szCs w:val="26"/>
        </w:rPr>
        <w:t xml:space="preserve">Робоча </w:t>
      </w:r>
      <w:r w:rsidR="00F7139D">
        <w:rPr>
          <w:sz w:val="26"/>
          <w:szCs w:val="26"/>
        </w:rPr>
        <w:t xml:space="preserve">навчальна </w:t>
      </w:r>
      <w:r w:rsidR="00711308">
        <w:rPr>
          <w:sz w:val="26"/>
          <w:szCs w:val="26"/>
        </w:rPr>
        <w:t xml:space="preserve">програма розглянута та затверджена </w:t>
      </w:r>
    </w:p>
    <w:p w:rsidR="00711308" w:rsidRPr="00667BCF" w:rsidRDefault="00711308" w:rsidP="00811095">
      <w:pPr>
        <w:jc w:val="both"/>
        <w:rPr>
          <w:sz w:val="26"/>
          <w:szCs w:val="26"/>
        </w:rPr>
      </w:pPr>
      <w:r>
        <w:rPr>
          <w:sz w:val="26"/>
          <w:szCs w:val="26"/>
        </w:rPr>
        <w:t>на засіданні циклової комісії</w:t>
      </w:r>
      <w:r w:rsidRPr="00B5145F">
        <w:rPr>
          <w:sz w:val="26"/>
          <w:szCs w:val="26"/>
        </w:rPr>
        <w:t xml:space="preserve"> </w:t>
      </w:r>
      <w:r w:rsidR="00B6325E">
        <w:rPr>
          <w:sz w:val="26"/>
          <w:szCs w:val="26"/>
        </w:rPr>
        <w:t>соціальних дисциплін</w:t>
      </w:r>
    </w:p>
    <w:p w:rsidR="00711308" w:rsidRDefault="00711308" w:rsidP="00ED166B">
      <w:pPr>
        <w:spacing w:line="276" w:lineRule="auto"/>
        <w:rPr>
          <w:sz w:val="26"/>
          <w:szCs w:val="26"/>
        </w:rPr>
      </w:pPr>
      <w:r>
        <w:rPr>
          <w:sz w:val="26"/>
          <w:szCs w:val="26"/>
        </w:rPr>
        <w:t>Протокол від «</w:t>
      </w:r>
      <w:r w:rsidR="00811095">
        <w:rPr>
          <w:sz w:val="26"/>
          <w:szCs w:val="26"/>
        </w:rPr>
        <w:t>____</w:t>
      </w:r>
      <w:r>
        <w:rPr>
          <w:sz w:val="26"/>
          <w:szCs w:val="26"/>
        </w:rPr>
        <w:t xml:space="preserve">» </w:t>
      </w:r>
      <w:r w:rsidR="00811095">
        <w:rPr>
          <w:sz w:val="26"/>
          <w:szCs w:val="26"/>
        </w:rPr>
        <w:t>__________</w:t>
      </w:r>
      <w:r>
        <w:rPr>
          <w:sz w:val="26"/>
          <w:szCs w:val="26"/>
        </w:rPr>
        <w:t xml:space="preserve"> 20</w:t>
      </w:r>
      <w:r w:rsidR="00811095">
        <w:rPr>
          <w:sz w:val="26"/>
          <w:szCs w:val="26"/>
        </w:rPr>
        <w:t>___</w:t>
      </w:r>
      <w:r>
        <w:rPr>
          <w:sz w:val="26"/>
          <w:szCs w:val="26"/>
        </w:rPr>
        <w:t xml:space="preserve"> року № </w:t>
      </w:r>
      <w:r w:rsidR="00811095">
        <w:rPr>
          <w:sz w:val="26"/>
          <w:szCs w:val="26"/>
        </w:rPr>
        <w:t>___</w:t>
      </w:r>
    </w:p>
    <w:p w:rsidR="00711308" w:rsidRDefault="00711308" w:rsidP="00ED166B">
      <w:pPr>
        <w:spacing w:line="276" w:lineRule="auto"/>
        <w:rPr>
          <w:sz w:val="26"/>
          <w:szCs w:val="26"/>
        </w:rPr>
      </w:pPr>
      <w:r>
        <w:rPr>
          <w:sz w:val="26"/>
          <w:szCs w:val="26"/>
        </w:rPr>
        <w:t xml:space="preserve">Голова циклової комісії __________________    </w:t>
      </w:r>
      <w:r w:rsidR="00B6325E">
        <w:rPr>
          <w:sz w:val="26"/>
          <w:szCs w:val="26"/>
        </w:rPr>
        <w:t>Длужинська В.Я.</w:t>
      </w:r>
    </w:p>
    <w:p w:rsidR="00711308" w:rsidRDefault="00711308" w:rsidP="00ED166B">
      <w:pPr>
        <w:spacing w:line="276" w:lineRule="auto"/>
        <w:ind w:firstLine="3119"/>
        <w:rPr>
          <w:sz w:val="26"/>
          <w:szCs w:val="26"/>
          <w:vertAlign w:val="superscript"/>
        </w:rPr>
      </w:pPr>
      <w:r>
        <w:rPr>
          <w:sz w:val="26"/>
          <w:szCs w:val="26"/>
          <w:vertAlign w:val="superscript"/>
        </w:rPr>
        <w:t xml:space="preserve"> (підпис) </w:t>
      </w:r>
      <w:r w:rsidR="00ED166B">
        <w:rPr>
          <w:sz w:val="26"/>
          <w:szCs w:val="26"/>
          <w:vertAlign w:val="superscript"/>
        </w:rPr>
        <w:tab/>
      </w:r>
      <w:r w:rsidR="00ED166B">
        <w:rPr>
          <w:sz w:val="26"/>
          <w:szCs w:val="26"/>
          <w:vertAlign w:val="superscript"/>
        </w:rPr>
        <w:tab/>
      </w:r>
      <w:r w:rsidR="00ED166B">
        <w:rPr>
          <w:sz w:val="26"/>
          <w:szCs w:val="26"/>
          <w:vertAlign w:val="superscript"/>
        </w:rPr>
        <w:tab/>
      </w:r>
      <w:r w:rsidR="00ED166B">
        <w:rPr>
          <w:sz w:val="26"/>
          <w:szCs w:val="26"/>
          <w:vertAlign w:val="superscript"/>
        </w:rPr>
        <w:tab/>
      </w:r>
      <w:r w:rsidR="00ED166B">
        <w:rPr>
          <w:sz w:val="26"/>
          <w:szCs w:val="26"/>
          <w:vertAlign w:val="superscript"/>
        </w:rPr>
        <w:tab/>
        <w:t>(ПІБ)</w:t>
      </w:r>
    </w:p>
    <w:p w:rsidR="00711308" w:rsidRDefault="00711308" w:rsidP="00711308">
      <w:pPr>
        <w:rPr>
          <w:sz w:val="26"/>
          <w:szCs w:val="26"/>
        </w:rPr>
      </w:pPr>
    </w:p>
    <w:p w:rsidR="00711308" w:rsidRDefault="00711308" w:rsidP="00711308">
      <w:pPr>
        <w:rPr>
          <w:sz w:val="26"/>
          <w:szCs w:val="26"/>
        </w:rPr>
      </w:pPr>
    </w:p>
    <w:p w:rsidR="00711308" w:rsidRDefault="00711308" w:rsidP="00711308">
      <w:pPr>
        <w:rPr>
          <w:sz w:val="26"/>
          <w:szCs w:val="26"/>
        </w:rPr>
      </w:pPr>
    </w:p>
    <w:p w:rsidR="00711308" w:rsidRDefault="00711308" w:rsidP="00711308"/>
    <w:p w:rsidR="009E17EB" w:rsidRPr="00664CCE" w:rsidRDefault="00711308" w:rsidP="00D41FF5">
      <w:pPr>
        <w:pStyle w:val="1"/>
        <w:numPr>
          <w:ilvl w:val="0"/>
          <w:numId w:val="1"/>
        </w:numPr>
        <w:rPr>
          <w:b/>
          <w:bCs/>
          <w:szCs w:val="28"/>
        </w:rPr>
      </w:pPr>
      <w:r w:rsidRPr="009E17EB">
        <w:rPr>
          <w:b/>
          <w:bCs/>
          <w:szCs w:val="28"/>
        </w:rPr>
        <w:br w:type="page"/>
      </w:r>
      <w:r w:rsidR="00E55888" w:rsidRPr="00664CCE">
        <w:rPr>
          <w:b/>
          <w:bCs/>
          <w:szCs w:val="28"/>
        </w:rPr>
        <w:lastRenderedPageBreak/>
        <w:t xml:space="preserve">ОПИС </w:t>
      </w:r>
      <w:r w:rsidR="00E55888">
        <w:rPr>
          <w:b/>
          <w:bCs/>
          <w:szCs w:val="28"/>
        </w:rPr>
        <w:t>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3420"/>
      </w:tblGrid>
      <w:tr w:rsidR="009E17EB" w:rsidRPr="00664CCE" w:rsidTr="00AD63C3">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CC7232" w:rsidRDefault="009E17EB" w:rsidP="00AD63C3">
            <w:pPr>
              <w:jc w:val="center"/>
              <w:rPr>
                <w:sz w:val="28"/>
                <w:szCs w:val="28"/>
              </w:rPr>
            </w:pPr>
            <w:r w:rsidRPr="00CC7232">
              <w:rPr>
                <w:sz w:val="28"/>
                <w:szCs w:val="28"/>
              </w:rPr>
              <w:t>Найменування показн</w:t>
            </w:r>
            <w:bookmarkStart w:id="0" w:name="_GoBack"/>
            <w:bookmarkEnd w:id="0"/>
            <w:r w:rsidRPr="00CC7232">
              <w:rPr>
                <w:sz w:val="28"/>
                <w:szCs w:val="28"/>
              </w:rPr>
              <w:t xml:space="preserve">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Default="009E17EB" w:rsidP="00F7139D">
            <w:pPr>
              <w:jc w:val="center"/>
              <w:rPr>
                <w:sz w:val="28"/>
                <w:szCs w:val="28"/>
              </w:rPr>
            </w:pPr>
            <w:r w:rsidRPr="00CC7232">
              <w:rPr>
                <w:sz w:val="28"/>
                <w:szCs w:val="28"/>
              </w:rPr>
              <w:t xml:space="preserve">Галузь знань, </w:t>
            </w:r>
            <w:r w:rsidR="00F7139D">
              <w:rPr>
                <w:sz w:val="28"/>
                <w:szCs w:val="28"/>
              </w:rPr>
              <w:t xml:space="preserve">спеціальність, спеціалізація, </w:t>
            </w:r>
          </w:p>
          <w:p w:rsidR="009E17EB" w:rsidRPr="00CC7232" w:rsidRDefault="00F7139D" w:rsidP="00F7139D">
            <w:pPr>
              <w:jc w:val="center"/>
              <w:rPr>
                <w:sz w:val="28"/>
                <w:szCs w:val="28"/>
              </w:rPr>
            </w:pPr>
            <w:r>
              <w:rPr>
                <w:sz w:val="28"/>
                <w:szCs w:val="28"/>
              </w:rPr>
              <w:t>напрям підготовки</w:t>
            </w:r>
          </w:p>
        </w:tc>
        <w:tc>
          <w:tcPr>
            <w:tcW w:w="3420" w:type="dxa"/>
            <w:tcBorders>
              <w:top w:val="single" w:sz="4" w:space="0" w:color="auto"/>
              <w:left w:val="single" w:sz="4" w:space="0" w:color="auto"/>
              <w:bottom w:val="single" w:sz="4" w:space="0" w:color="auto"/>
              <w:right w:val="single" w:sz="4" w:space="0" w:color="auto"/>
            </w:tcBorders>
            <w:vAlign w:val="center"/>
          </w:tcPr>
          <w:p w:rsidR="009E17EB" w:rsidRPr="00CC7232" w:rsidRDefault="00E40F8B" w:rsidP="00E40F8B">
            <w:pPr>
              <w:jc w:val="center"/>
              <w:rPr>
                <w:sz w:val="28"/>
                <w:szCs w:val="28"/>
              </w:rPr>
            </w:pPr>
            <w:r>
              <w:rPr>
                <w:sz w:val="28"/>
                <w:szCs w:val="28"/>
              </w:rPr>
              <w:t>Характеристика навчального предмету</w:t>
            </w:r>
          </w:p>
        </w:tc>
      </w:tr>
      <w:tr w:rsidR="00F7139D" w:rsidRPr="00664CCE" w:rsidTr="00AD63C3">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F7139D" w:rsidRPr="00CC7232" w:rsidRDefault="00F7139D" w:rsidP="00AD63C3">
            <w:pPr>
              <w:jc w:val="center"/>
              <w:rPr>
                <w:b/>
                <w:sz w:val="28"/>
                <w:szCs w:val="28"/>
              </w:rPr>
            </w:pPr>
            <w:r w:rsidRPr="00CC7232">
              <w:rPr>
                <w:b/>
                <w:sz w:val="28"/>
                <w:szCs w:val="28"/>
              </w:rPr>
              <w:t>денна форма навчання</w:t>
            </w:r>
          </w:p>
        </w:tc>
      </w:tr>
      <w:tr w:rsidR="00F7139D" w:rsidRPr="00664CCE" w:rsidTr="00AD63C3">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CC7232" w:rsidRDefault="00F7139D" w:rsidP="009E17EB">
            <w:pPr>
              <w:rPr>
                <w:sz w:val="28"/>
                <w:szCs w:val="28"/>
              </w:rPr>
            </w:pPr>
            <w:r w:rsidRPr="00CC7232">
              <w:rPr>
                <w:sz w:val="28"/>
                <w:szCs w:val="28"/>
              </w:rPr>
              <w:t xml:space="preserve">Загальна кількість годин - </w:t>
            </w:r>
            <w:r w:rsidR="00B6325E">
              <w:rPr>
                <w:sz w:val="28"/>
                <w:szCs w:val="28"/>
              </w:rPr>
              <w:t>91</w:t>
            </w:r>
          </w:p>
          <w:p w:rsidR="00F7139D" w:rsidRPr="00CC7232" w:rsidRDefault="00F7139D" w:rsidP="00AD63C3">
            <w:pPr>
              <w:rPr>
                <w:sz w:val="28"/>
                <w:szCs w:val="28"/>
              </w:rPr>
            </w:pPr>
          </w:p>
          <w:p w:rsidR="00F7139D" w:rsidRPr="00CC7232" w:rsidRDefault="00F7139D" w:rsidP="00AD63C3">
            <w:pPr>
              <w:rPr>
                <w:sz w:val="28"/>
                <w:szCs w:val="28"/>
              </w:rPr>
            </w:pPr>
            <w:r w:rsidRPr="00CC7232">
              <w:rPr>
                <w:sz w:val="28"/>
                <w:szCs w:val="28"/>
              </w:rPr>
              <w:t>Для денної форми навчання:</w:t>
            </w:r>
          </w:p>
          <w:p w:rsidR="00F7139D" w:rsidRPr="00CC7232" w:rsidRDefault="00F7139D" w:rsidP="00AD63C3">
            <w:pPr>
              <w:rPr>
                <w:sz w:val="28"/>
                <w:szCs w:val="28"/>
              </w:rPr>
            </w:pPr>
            <w:r w:rsidRPr="00CC7232">
              <w:rPr>
                <w:sz w:val="28"/>
                <w:szCs w:val="28"/>
              </w:rPr>
              <w:t>аудиторних –</w:t>
            </w:r>
            <w:r w:rsidR="00B6325E">
              <w:rPr>
                <w:sz w:val="28"/>
                <w:szCs w:val="28"/>
              </w:rPr>
              <w:t xml:space="preserve"> 91</w:t>
            </w:r>
          </w:p>
          <w:p w:rsidR="00F7139D" w:rsidRPr="00CC7232" w:rsidRDefault="00F7139D" w:rsidP="00AD63C3">
            <w:pPr>
              <w:rPr>
                <w:sz w:val="28"/>
                <w:szCs w:val="28"/>
              </w:rPr>
            </w:pPr>
          </w:p>
        </w:tc>
        <w:tc>
          <w:tcPr>
            <w:tcW w:w="3262" w:type="dxa"/>
            <w:tcBorders>
              <w:top w:val="single" w:sz="4" w:space="0" w:color="auto"/>
              <w:left w:val="single" w:sz="4" w:space="0" w:color="auto"/>
              <w:right w:val="single" w:sz="4" w:space="0" w:color="auto"/>
            </w:tcBorders>
          </w:tcPr>
          <w:p w:rsidR="00F7139D" w:rsidRPr="00CC7232" w:rsidRDefault="00F7139D" w:rsidP="00AD63C3">
            <w:pPr>
              <w:jc w:val="center"/>
              <w:rPr>
                <w:sz w:val="28"/>
                <w:szCs w:val="28"/>
              </w:rPr>
            </w:pPr>
          </w:p>
          <w:p w:rsidR="00F7139D" w:rsidRPr="00CC7232" w:rsidRDefault="00F7139D" w:rsidP="00AD63C3">
            <w:pPr>
              <w:jc w:val="center"/>
              <w:rPr>
                <w:sz w:val="28"/>
                <w:szCs w:val="28"/>
              </w:rPr>
            </w:pPr>
            <w:r w:rsidRPr="00CC7232">
              <w:rPr>
                <w:sz w:val="28"/>
                <w:szCs w:val="28"/>
              </w:rPr>
              <w:t xml:space="preserve">Галузь знань </w:t>
            </w:r>
            <w:r w:rsidR="00B6325E" w:rsidRPr="00B6325E">
              <w:rPr>
                <w:sz w:val="28"/>
                <w:szCs w:val="28"/>
              </w:rPr>
              <w:t>Природознавство</w:t>
            </w:r>
          </w:p>
          <w:p w:rsidR="00F7139D" w:rsidRPr="00CC7232" w:rsidRDefault="00F7139D" w:rsidP="009E17EB">
            <w:pPr>
              <w:spacing w:line="280" w:lineRule="exact"/>
              <w:jc w:val="center"/>
              <w:rPr>
                <w:sz w:val="28"/>
                <w:szCs w:val="28"/>
              </w:rPr>
            </w:pPr>
            <w:r w:rsidRPr="00CC7232">
              <w:rPr>
                <w:sz w:val="28"/>
                <w:szCs w:val="28"/>
              </w:rPr>
              <w:t>_______</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A7A05" w:rsidP="00AD63C3">
            <w:pPr>
              <w:jc w:val="center"/>
              <w:rPr>
                <w:sz w:val="28"/>
                <w:szCs w:val="28"/>
              </w:rPr>
            </w:pPr>
            <w:r>
              <w:rPr>
                <w:sz w:val="28"/>
                <w:szCs w:val="28"/>
              </w:rPr>
              <w:t>Рівень стандарту</w:t>
            </w:r>
          </w:p>
          <w:p w:rsidR="00F7139D" w:rsidRPr="00CC7232" w:rsidRDefault="00F7139D" w:rsidP="00AD63C3">
            <w:pPr>
              <w:jc w:val="center"/>
              <w:rPr>
                <w:i/>
                <w:sz w:val="28"/>
                <w:szCs w:val="28"/>
              </w:rPr>
            </w:pPr>
          </w:p>
        </w:tc>
      </w:tr>
      <w:tr w:rsidR="00F7139D" w:rsidRPr="00664CCE" w:rsidTr="00AD63C3">
        <w:trPr>
          <w:trHeight w:val="170"/>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F7139D" w:rsidRPr="00CC7232" w:rsidRDefault="00B6325E" w:rsidP="009E17EB">
            <w:pPr>
              <w:rPr>
                <w:sz w:val="28"/>
                <w:szCs w:val="28"/>
              </w:rPr>
            </w:pPr>
            <w:r>
              <w:rPr>
                <w:sz w:val="28"/>
                <w:szCs w:val="28"/>
              </w:rPr>
              <w:t>Для усіх спеціальностей</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b/>
                <w:sz w:val="28"/>
                <w:szCs w:val="28"/>
              </w:rPr>
            </w:pPr>
            <w:r w:rsidRPr="00CC7232">
              <w:rPr>
                <w:b/>
                <w:sz w:val="28"/>
                <w:szCs w:val="28"/>
              </w:rPr>
              <w:t>Рік підготовки:</w:t>
            </w:r>
          </w:p>
        </w:tc>
      </w:tr>
      <w:tr w:rsidR="00F7139D" w:rsidRPr="00664CCE" w:rsidTr="00AD63C3">
        <w:trPr>
          <w:trHeight w:val="207"/>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6325E" w:rsidP="00AD63C3">
            <w:pPr>
              <w:jc w:val="center"/>
              <w:rPr>
                <w:sz w:val="28"/>
                <w:szCs w:val="28"/>
              </w:rPr>
            </w:pPr>
            <w:r>
              <w:rPr>
                <w:sz w:val="28"/>
                <w:szCs w:val="28"/>
              </w:rPr>
              <w:t>1</w:t>
            </w:r>
          </w:p>
        </w:tc>
      </w:tr>
      <w:tr w:rsidR="00F7139D" w:rsidRPr="00664CCE" w:rsidTr="00AD63C3">
        <w:trPr>
          <w:trHeight w:val="232"/>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b/>
                <w:sz w:val="28"/>
                <w:szCs w:val="28"/>
              </w:rPr>
            </w:pPr>
            <w:r w:rsidRPr="00CC7232">
              <w:rPr>
                <w:b/>
                <w:sz w:val="28"/>
                <w:szCs w:val="28"/>
              </w:rPr>
              <w:t>Семестр</w:t>
            </w:r>
          </w:p>
        </w:tc>
      </w:tr>
      <w:tr w:rsidR="00F7139D" w:rsidRPr="00664CCE" w:rsidTr="00AD63C3">
        <w:trPr>
          <w:trHeight w:val="655"/>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B6325E" w:rsidP="00AD63C3">
            <w:pPr>
              <w:jc w:val="center"/>
              <w:rPr>
                <w:sz w:val="28"/>
                <w:szCs w:val="28"/>
              </w:rPr>
            </w:pPr>
            <w:r>
              <w:rPr>
                <w:sz w:val="28"/>
                <w:szCs w:val="28"/>
              </w:rPr>
              <w:t>1,2</w:t>
            </w:r>
          </w:p>
        </w:tc>
      </w:tr>
      <w:tr w:rsidR="00F7139D" w:rsidRPr="00664CCE" w:rsidTr="00AD63C3">
        <w:trPr>
          <w:trHeight w:val="655"/>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CC7232" w:rsidRDefault="00BA7A05" w:rsidP="00AD63C3">
            <w:pPr>
              <w:jc w:val="center"/>
              <w:rPr>
                <w:sz w:val="28"/>
                <w:szCs w:val="28"/>
              </w:rPr>
            </w:pPr>
            <w:r>
              <w:rPr>
                <w:sz w:val="28"/>
                <w:szCs w:val="28"/>
              </w:rPr>
              <w:t>Повна загальна середня освіта</w:t>
            </w:r>
          </w:p>
        </w:tc>
        <w:tc>
          <w:tcPr>
            <w:tcW w:w="3420" w:type="dxa"/>
            <w:tcBorders>
              <w:top w:val="single" w:sz="4" w:space="0" w:color="auto"/>
              <w:left w:val="single" w:sz="4" w:space="0" w:color="auto"/>
              <w:right w:val="single" w:sz="4" w:space="0" w:color="auto"/>
            </w:tcBorders>
            <w:vAlign w:val="center"/>
          </w:tcPr>
          <w:p w:rsidR="00F7139D" w:rsidRPr="00CC7232" w:rsidRDefault="00F7139D" w:rsidP="00AD63C3">
            <w:pPr>
              <w:jc w:val="center"/>
              <w:rPr>
                <w:sz w:val="28"/>
                <w:szCs w:val="28"/>
              </w:rPr>
            </w:pPr>
            <w:r w:rsidRPr="00CC7232">
              <w:rPr>
                <w:b/>
                <w:sz w:val="28"/>
                <w:szCs w:val="28"/>
              </w:rPr>
              <w:t>Лекції</w:t>
            </w:r>
          </w:p>
        </w:tc>
      </w:tr>
      <w:tr w:rsidR="00BA7A05" w:rsidRPr="00664CCE" w:rsidTr="00AD63C3">
        <w:trPr>
          <w:trHeight w:val="320"/>
        </w:trPr>
        <w:tc>
          <w:tcPr>
            <w:tcW w:w="2896" w:type="dxa"/>
            <w:vMerge/>
            <w:tcBorders>
              <w:left w:val="single" w:sz="4" w:space="0" w:color="auto"/>
              <w:right w:val="single" w:sz="4" w:space="0" w:color="auto"/>
            </w:tcBorders>
            <w:vAlign w:val="center"/>
          </w:tcPr>
          <w:p w:rsidR="00BA7A05" w:rsidRPr="00CC7232" w:rsidRDefault="00BA7A05" w:rsidP="00AD63C3">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946ED7" w:rsidP="00AD63C3">
            <w:pPr>
              <w:jc w:val="center"/>
              <w:rPr>
                <w:sz w:val="28"/>
                <w:szCs w:val="28"/>
              </w:rPr>
            </w:pPr>
            <w:r>
              <w:rPr>
                <w:sz w:val="28"/>
                <w:szCs w:val="28"/>
              </w:rPr>
              <w:t>87</w:t>
            </w:r>
          </w:p>
        </w:tc>
      </w:tr>
      <w:tr w:rsidR="00F7139D" w:rsidRPr="00664CCE" w:rsidTr="00AD63C3">
        <w:trPr>
          <w:trHeight w:val="320"/>
        </w:trPr>
        <w:tc>
          <w:tcPr>
            <w:tcW w:w="2896" w:type="dxa"/>
            <w:vMerge/>
            <w:tcBorders>
              <w:left w:val="single" w:sz="4" w:space="0" w:color="auto"/>
              <w:right w:val="single" w:sz="4" w:space="0" w:color="auto"/>
            </w:tcBorders>
            <w:vAlign w:val="center"/>
          </w:tcPr>
          <w:p w:rsidR="00F7139D" w:rsidRPr="00CC7232" w:rsidRDefault="00F7139D" w:rsidP="00AD63C3">
            <w:pP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946ED7" w:rsidP="00AD63C3">
            <w:pPr>
              <w:jc w:val="center"/>
              <w:rPr>
                <w:b/>
                <w:sz w:val="28"/>
                <w:szCs w:val="28"/>
              </w:rPr>
            </w:pPr>
            <w:r>
              <w:rPr>
                <w:b/>
                <w:sz w:val="28"/>
                <w:szCs w:val="28"/>
              </w:rPr>
              <w:t>Практичні</w:t>
            </w:r>
          </w:p>
        </w:tc>
      </w:tr>
      <w:tr w:rsidR="00BA7A05" w:rsidRPr="00664CCE" w:rsidTr="00AD63C3">
        <w:trPr>
          <w:trHeight w:val="320"/>
        </w:trPr>
        <w:tc>
          <w:tcPr>
            <w:tcW w:w="2896" w:type="dxa"/>
            <w:vMerge/>
            <w:tcBorders>
              <w:left w:val="single" w:sz="4" w:space="0" w:color="auto"/>
              <w:right w:val="single" w:sz="4" w:space="0" w:color="auto"/>
            </w:tcBorders>
            <w:vAlign w:val="center"/>
          </w:tcPr>
          <w:p w:rsidR="00BA7A05" w:rsidRPr="00CC7232" w:rsidRDefault="00BA7A05" w:rsidP="00AD63C3">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946ED7" w:rsidP="00AD63C3">
            <w:pPr>
              <w:jc w:val="center"/>
              <w:rPr>
                <w:sz w:val="28"/>
                <w:szCs w:val="28"/>
              </w:rPr>
            </w:pPr>
            <w:r>
              <w:rPr>
                <w:sz w:val="28"/>
                <w:szCs w:val="28"/>
              </w:rPr>
              <w:t>4</w:t>
            </w:r>
          </w:p>
        </w:tc>
      </w:tr>
      <w:tr w:rsidR="00F7139D" w:rsidRPr="00664CCE" w:rsidTr="00AD63C3">
        <w:trPr>
          <w:trHeight w:val="138"/>
        </w:trPr>
        <w:tc>
          <w:tcPr>
            <w:tcW w:w="2896" w:type="dxa"/>
            <w:vMerge/>
            <w:tcBorders>
              <w:left w:val="single" w:sz="4" w:space="0" w:color="auto"/>
              <w:right w:val="single" w:sz="4" w:space="0" w:color="auto"/>
            </w:tcBorders>
            <w:vAlign w:val="center"/>
          </w:tcPr>
          <w:p w:rsidR="00F7139D" w:rsidRPr="00CC7232" w:rsidRDefault="00F7139D" w:rsidP="00AD63C3">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AD63C3">
            <w:pPr>
              <w:jc w:val="center"/>
              <w:rPr>
                <w:b/>
                <w:sz w:val="28"/>
                <w:szCs w:val="28"/>
              </w:rPr>
            </w:pPr>
            <w:r w:rsidRPr="00CC7232">
              <w:rPr>
                <w:b/>
                <w:sz w:val="28"/>
                <w:szCs w:val="28"/>
              </w:rPr>
              <w:t>Лабораторні</w:t>
            </w:r>
          </w:p>
        </w:tc>
      </w:tr>
      <w:tr w:rsidR="00BA7A05" w:rsidRPr="00664CCE" w:rsidTr="00BA7A05">
        <w:trPr>
          <w:trHeight w:val="465"/>
        </w:trPr>
        <w:tc>
          <w:tcPr>
            <w:tcW w:w="2896" w:type="dxa"/>
            <w:vMerge/>
            <w:tcBorders>
              <w:left w:val="single" w:sz="4" w:space="0" w:color="auto"/>
              <w:right w:val="single" w:sz="4" w:space="0" w:color="auto"/>
            </w:tcBorders>
            <w:vAlign w:val="center"/>
          </w:tcPr>
          <w:p w:rsidR="00BA7A05" w:rsidRPr="00CC7232" w:rsidRDefault="00BA7A05" w:rsidP="00AD63C3">
            <w:pPr>
              <w:jc w:val="cente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AD63C3">
            <w:pPr>
              <w:jc w:val="center"/>
              <w:rPr>
                <w:sz w:val="28"/>
                <w:szCs w:val="28"/>
              </w:rPr>
            </w:pPr>
          </w:p>
        </w:tc>
        <w:tc>
          <w:tcPr>
            <w:tcW w:w="3420" w:type="dxa"/>
            <w:tcBorders>
              <w:top w:val="single" w:sz="4" w:space="0" w:color="auto"/>
              <w:left w:val="single" w:sz="4" w:space="0" w:color="auto"/>
              <w:right w:val="single" w:sz="4" w:space="0" w:color="auto"/>
            </w:tcBorders>
            <w:vAlign w:val="center"/>
          </w:tcPr>
          <w:p w:rsidR="00BA7A05" w:rsidRPr="00CC7232" w:rsidRDefault="00946ED7" w:rsidP="00AD63C3">
            <w:pPr>
              <w:jc w:val="center"/>
              <w:rPr>
                <w:i/>
                <w:sz w:val="28"/>
                <w:szCs w:val="28"/>
              </w:rPr>
            </w:pPr>
            <w:r>
              <w:rPr>
                <w:i/>
                <w:sz w:val="28"/>
                <w:szCs w:val="28"/>
              </w:rPr>
              <w:t>-</w:t>
            </w:r>
          </w:p>
        </w:tc>
      </w:tr>
      <w:tr w:rsidR="00F7139D" w:rsidRPr="00664CCE" w:rsidTr="00AD63C3">
        <w:trPr>
          <w:trHeight w:val="838"/>
        </w:trPr>
        <w:tc>
          <w:tcPr>
            <w:tcW w:w="2896" w:type="dxa"/>
            <w:vMerge/>
            <w:tcBorders>
              <w:left w:val="single" w:sz="4" w:space="0" w:color="auto"/>
              <w:right w:val="single" w:sz="4" w:space="0" w:color="auto"/>
            </w:tcBorders>
            <w:vAlign w:val="center"/>
          </w:tcPr>
          <w:p w:rsidR="00F7139D" w:rsidRPr="00CC7232" w:rsidRDefault="00F7139D" w:rsidP="00AD63C3">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AD63C3">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F7139D" w:rsidP="00AD63C3">
            <w:pPr>
              <w:jc w:val="center"/>
              <w:rPr>
                <w:sz w:val="28"/>
                <w:szCs w:val="28"/>
              </w:rPr>
            </w:pPr>
            <w:r w:rsidRPr="00CC7232">
              <w:rPr>
                <w:sz w:val="28"/>
                <w:szCs w:val="28"/>
              </w:rPr>
              <w:t xml:space="preserve">Вид контролю: </w:t>
            </w:r>
          </w:p>
          <w:p w:rsidR="00F7139D" w:rsidRPr="00CC7232" w:rsidRDefault="00B6325E" w:rsidP="00B6325E">
            <w:pPr>
              <w:jc w:val="center"/>
              <w:rPr>
                <w:sz w:val="28"/>
                <w:szCs w:val="28"/>
              </w:rPr>
            </w:pPr>
            <w:r>
              <w:rPr>
                <w:sz w:val="28"/>
                <w:szCs w:val="28"/>
              </w:rPr>
              <w:t>залік</w:t>
            </w:r>
          </w:p>
        </w:tc>
      </w:tr>
    </w:tbl>
    <w:p w:rsidR="000714C8" w:rsidRDefault="000714C8"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6325E" w:rsidRDefault="00B6325E"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B353C1" w:rsidRPr="00E55888" w:rsidRDefault="00E55888" w:rsidP="00E55888">
      <w:pPr>
        <w:tabs>
          <w:tab w:val="left" w:pos="3900"/>
        </w:tabs>
        <w:ind w:left="360"/>
        <w:jc w:val="center"/>
        <w:rPr>
          <w:b/>
          <w:sz w:val="28"/>
          <w:szCs w:val="28"/>
        </w:rPr>
      </w:pPr>
      <w:r w:rsidRPr="00E55888">
        <w:rPr>
          <w:b/>
          <w:sz w:val="28"/>
          <w:szCs w:val="28"/>
        </w:rPr>
        <w:lastRenderedPageBreak/>
        <w:t>2.</w:t>
      </w:r>
      <w:r>
        <w:rPr>
          <w:b/>
          <w:sz w:val="28"/>
          <w:szCs w:val="28"/>
        </w:rPr>
        <w:t xml:space="preserve"> </w:t>
      </w:r>
      <w:r w:rsidRPr="00E55888">
        <w:rPr>
          <w:b/>
          <w:sz w:val="28"/>
          <w:szCs w:val="28"/>
        </w:rPr>
        <w:t>МЕТА ТА ЗАВДАННЯ ПРЕДМЕТА</w:t>
      </w:r>
    </w:p>
    <w:p w:rsidR="00E55888" w:rsidRPr="00E55888" w:rsidRDefault="00E55888" w:rsidP="00E55888">
      <w:pPr>
        <w:ind w:left="360"/>
      </w:pPr>
    </w:p>
    <w:p w:rsidR="00B353C1" w:rsidRPr="00E10FB5" w:rsidRDefault="00B353C1" w:rsidP="00B6325E">
      <w:pPr>
        <w:jc w:val="both"/>
      </w:pPr>
      <w:r w:rsidRPr="00B353C1">
        <w:rPr>
          <w:b/>
          <w:sz w:val="26"/>
          <w:szCs w:val="26"/>
        </w:rPr>
        <w:tab/>
      </w:r>
      <w:r w:rsidR="00BA7A05" w:rsidRPr="00E10FB5">
        <w:rPr>
          <w:b/>
        </w:rPr>
        <w:t>Мета</w:t>
      </w:r>
      <w:r w:rsidRPr="00E10FB5">
        <w:rPr>
          <w:b/>
        </w:rPr>
        <w:t xml:space="preserve"> </w:t>
      </w:r>
      <w:r w:rsidRPr="00E10FB5">
        <w:t>викладання предмета «</w:t>
      </w:r>
      <w:r w:rsidR="00B6325E" w:rsidRPr="00E10FB5">
        <w:t>ГЕОГРАФІЯ</w:t>
      </w:r>
      <w:r w:rsidR="00BA7A05" w:rsidRPr="00E10FB5">
        <w:t xml:space="preserve">» </w:t>
      </w:r>
      <w:r w:rsidR="00E10FB5">
        <w:t xml:space="preserve">- </w:t>
      </w:r>
      <w:r w:rsidR="00E10FB5" w:rsidRPr="00E10FB5">
        <w:rPr>
          <w:color w:val="000000"/>
        </w:rPr>
        <w:t xml:space="preserve">формування в учнів </w:t>
      </w:r>
      <w:r w:rsidR="00B6325E" w:rsidRPr="00E10FB5">
        <w:rPr>
          <w:color w:val="000000"/>
        </w:rPr>
        <w:t>географічної картини світу на прикладі вивчення систем розселення та просторової організації економічної  діяльності в окремих регіонах і країнах з урахуванням сучасних геополіт</w:t>
      </w:r>
      <w:r w:rsidR="00B6325E" w:rsidRPr="00E10FB5">
        <w:t>ич</w:t>
      </w:r>
      <w:r w:rsidR="00B6325E" w:rsidRPr="00E10FB5">
        <w:rPr>
          <w:color w:val="000000"/>
        </w:rPr>
        <w:t>них, соціальних, економічних та екологічних аспектів.</w:t>
      </w:r>
      <w:r w:rsidR="00E10FB5" w:rsidRPr="00E10FB5">
        <w:rPr>
          <w:color w:val="000000"/>
        </w:rPr>
        <w:t xml:space="preserve"> формування в  школярів географічної картини світу на прикладі вивчення систем розселення та просторової організації економічної  діяльності в окремих регіонах і країнах з урахуванням сучасних геополіт</w:t>
      </w:r>
      <w:r w:rsidR="00E10FB5" w:rsidRPr="00E10FB5">
        <w:t>ич</w:t>
      </w:r>
      <w:r w:rsidR="00E10FB5" w:rsidRPr="00E10FB5">
        <w:rPr>
          <w:color w:val="000000"/>
        </w:rPr>
        <w:t xml:space="preserve">них, соціальних, економічних та екологічних аспектів. </w:t>
      </w:r>
      <w:r w:rsidR="00E10FB5" w:rsidRPr="00E10FB5">
        <w:t>Р</w:t>
      </w:r>
      <w:r w:rsidR="00B6325E" w:rsidRPr="00E10FB5">
        <w:t>озкри</w:t>
      </w:r>
      <w:r w:rsidR="00E10FB5" w:rsidRPr="00E10FB5">
        <w:t>ти</w:t>
      </w:r>
      <w:r w:rsidR="00B6325E" w:rsidRPr="00E10FB5">
        <w:t xml:space="preserve"> сутність географічної науки в цілому; інтегру</w:t>
      </w:r>
      <w:r w:rsidR="00E10FB5" w:rsidRPr="00E10FB5">
        <w:t>вати</w:t>
      </w:r>
      <w:r w:rsidR="00B6325E" w:rsidRPr="00E10FB5">
        <w:t xml:space="preserve"> знання</w:t>
      </w:r>
      <w:r w:rsidR="00E10FB5" w:rsidRPr="00E10FB5">
        <w:t xml:space="preserve"> про природу, </w:t>
      </w:r>
      <w:r w:rsidR="00B6325E" w:rsidRPr="00E10FB5">
        <w:t xml:space="preserve">людину і господарську діяльність; </w:t>
      </w:r>
      <w:r w:rsidR="00E10FB5" w:rsidRPr="00E10FB5">
        <w:t>с</w:t>
      </w:r>
      <w:r w:rsidR="00B6325E" w:rsidRPr="00E10FB5">
        <w:t>форму</w:t>
      </w:r>
      <w:r w:rsidR="00E10FB5" w:rsidRPr="00E10FB5">
        <w:t>вати</w:t>
      </w:r>
      <w:r w:rsidR="00B6325E" w:rsidRPr="00E10FB5">
        <w:t xml:space="preserve"> в учнів чіткі уявлення про основні</w:t>
      </w:r>
      <w:r w:rsidR="00E10FB5" w:rsidRPr="00E10FB5">
        <w:t xml:space="preserve"> </w:t>
      </w:r>
      <w:r w:rsidR="00B6325E" w:rsidRPr="00E10FB5">
        <w:t>закономірності будови і розвитку географічної оболонки та загальні суспільно-географічні закономірності світу  з метою забезпечення сталого розвитку.</w:t>
      </w:r>
    </w:p>
    <w:p w:rsidR="00E10FB5" w:rsidRDefault="00BA7A05" w:rsidP="00B353C1">
      <w:pPr>
        <w:jc w:val="both"/>
      </w:pPr>
      <w:r>
        <w:rPr>
          <w:sz w:val="28"/>
          <w:szCs w:val="28"/>
        </w:rPr>
        <w:tab/>
      </w:r>
      <w:r w:rsidRPr="00E10FB5">
        <w:t>Основні</w:t>
      </w:r>
      <w:r w:rsidR="00B353C1" w:rsidRPr="00E10FB5">
        <w:t xml:space="preserve"> </w:t>
      </w:r>
      <w:r w:rsidRPr="00E10FB5">
        <w:rPr>
          <w:b/>
        </w:rPr>
        <w:t>завдання</w:t>
      </w:r>
      <w:r w:rsidR="00B353C1" w:rsidRPr="00E10FB5">
        <w:t xml:space="preserve"> </w:t>
      </w:r>
      <w:r w:rsidRPr="00E10FB5">
        <w:t xml:space="preserve">предмета </w:t>
      </w:r>
      <w:r w:rsidR="00E10FB5">
        <w:t xml:space="preserve"> «Географія</w:t>
      </w:r>
    </w:p>
    <w:p w:rsidR="00E10FB5" w:rsidRDefault="00E10FB5" w:rsidP="00E10FB5">
      <w:pPr>
        <w:widowControl w:val="0"/>
        <w:numPr>
          <w:ilvl w:val="0"/>
          <w:numId w:val="10"/>
        </w:numPr>
        <w:shd w:val="clear" w:color="auto" w:fill="FFFFFF"/>
        <w:tabs>
          <w:tab w:val="left" w:pos="384"/>
        </w:tabs>
        <w:autoSpaceDE w:val="0"/>
        <w:autoSpaceDN w:val="0"/>
        <w:adjustRightInd w:val="0"/>
        <w:ind w:left="19" w:right="163" w:firstLine="235"/>
        <w:jc w:val="both"/>
        <w:rPr>
          <w:color w:val="000000"/>
        </w:rPr>
      </w:pPr>
      <w:r>
        <w:rPr>
          <w:color w:val="000000"/>
        </w:rPr>
        <w:t>формування в учнів цілісної географічної картини світу;</w:t>
      </w:r>
    </w:p>
    <w:p w:rsidR="00E10FB5" w:rsidRDefault="00E10FB5" w:rsidP="00E10FB5">
      <w:pPr>
        <w:widowControl w:val="0"/>
        <w:numPr>
          <w:ilvl w:val="0"/>
          <w:numId w:val="10"/>
        </w:numPr>
        <w:shd w:val="clear" w:color="auto" w:fill="FFFFFF"/>
        <w:tabs>
          <w:tab w:val="left" w:pos="384"/>
        </w:tabs>
        <w:autoSpaceDE w:val="0"/>
        <w:autoSpaceDN w:val="0"/>
        <w:adjustRightInd w:val="0"/>
        <w:ind w:left="14" w:right="173" w:firstLine="235"/>
        <w:jc w:val="both"/>
        <w:rPr>
          <w:color w:val="000000"/>
        </w:rPr>
      </w:pPr>
      <w:r>
        <w:rPr>
          <w:color w:val="000000"/>
        </w:rPr>
        <w:t>розкриття ролі географії у розв'язуванні економічних, екологічних і соціальних проблем суспільства;</w:t>
      </w:r>
    </w:p>
    <w:p w:rsidR="00E10FB5" w:rsidRDefault="00E10FB5" w:rsidP="00E10FB5">
      <w:pPr>
        <w:widowControl w:val="0"/>
        <w:numPr>
          <w:ilvl w:val="0"/>
          <w:numId w:val="10"/>
        </w:numPr>
        <w:shd w:val="clear" w:color="auto" w:fill="FFFFFF"/>
        <w:tabs>
          <w:tab w:val="left" w:pos="384"/>
        </w:tabs>
        <w:autoSpaceDE w:val="0"/>
        <w:autoSpaceDN w:val="0"/>
        <w:adjustRightInd w:val="0"/>
        <w:ind w:left="14" w:right="173" w:firstLine="235"/>
        <w:jc w:val="both"/>
      </w:pPr>
      <w:r>
        <w:rPr>
          <w:color w:val="000000"/>
        </w:rPr>
        <w:t xml:space="preserve">створення освітнього середовища для розуміння особливостей участі  регіонів і окремих </w:t>
      </w:r>
      <w:r>
        <w:t>країн у міжнародному поділі праці;</w:t>
      </w:r>
    </w:p>
    <w:p w:rsidR="00E10FB5" w:rsidRDefault="00E10FB5" w:rsidP="00E10FB5">
      <w:pPr>
        <w:widowControl w:val="0"/>
        <w:numPr>
          <w:ilvl w:val="0"/>
          <w:numId w:val="10"/>
        </w:numPr>
        <w:shd w:val="clear" w:color="auto" w:fill="FFFFFF"/>
        <w:tabs>
          <w:tab w:val="left" w:pos="384"/>
        </w:tabs>
        <w:autoSpaceDE w:val="0"/>
        <w:autoSpaceDN w:val="0"/>
        <w:adjustRightInd w:val="0"/>
        <w:ind w:left="14" w:right="168" w:firstLine="235"/>
        <w:jc w:val="both"/>
      </w:pPr>
      <w:r>
        <w:t xml:space="preserve">розвиток в учнів геопросторового мислення та вміння логічно висловлювати свої думки щодо сучасних процесів у світі;  </w:t>
      </w:r>
    </w:p>
    <w:p w:rsidR="00E10FB5" w:rsidRDefault="00E10FB5" w:rsidP="00E10FB5">
      <w:pPr>
        <w:widowControl w:val="0"/>
        <w:numPr>
          <w:ilvl w:val="0"/>
          <w:numId w:val="10"/>
        </w:numPr>
        <w:shd w:val="clear" w:color="auto" w:fill="FFFFFF"/>
        <w:tabs>
          <w:tab w:val="left" w:pos="384"/>
        </w:tabs>
        <w:autoSpaceDE w:val="0"/>
        <w:autoSpaceDN w:val="0"/>
        <w:adjustRightInd w:val="0"/>
        <w:ind w:left="14" w:right="158" w:firstLine="235"/>
        <w:jc w:val="both"/>
      </w:pPr>
      <w:r>
        <w:rPr>
          <w:spacing w:val="-1"/>
        </w:rPr>
        <w:t xml:space="preserve">обґрунтування доцільності наукового підходу </w:t>
      </w:r>
      <w:r>
        <w:t>до природокористування, мотивування екологічно грамотної, здоров’язбережувальної поведінки;</w:t>
      </w:r>
    </w:p>
    <w:p w:rsidR="00E10FB5" w:rsidRDefault="00E10FB5" w:rsidP="00E10FB5">
      <w:pPr>
        <w:widowControl w:val="0"/>
        <w:numPr>
          <w:ilvl w:val="0"/>
          <w:numId w:val="10"/>
        </w:numPr>
        <w:shd w:val="clear" w:color="auto" w:fill="FFFFFF"/>
        <w:tabs>
          <w:tab w:val="left" w:pos="384"/>
        </w:tabs>
        <w:autoSpaceDE w:val="0"/>
        <w:autoSpaceDN w:val="0"/>
        <w:adjustRightInd w:val="0"/>
        <w:ind w:left="14" w:right="163" w:firstLine="235"/>
        <w:jc w:val="both"/>
        <w:rPr>
          <w:color w:val="000000"/>
        </w:rPr>
      </w:pPr>
      <w:r>
        <w:rPr>
          <w:color w:val="000000"/>
        </w:rPr>
        <w:t>формування картографічної грамотності й культури;</w:t>
      </w:r>
    </w:p>
    <w:p w:rsidR="00E10FB5" w:rsidRDefault="00E10FB5" w:rsidP="00E10FB5">
      <w:pPr>
        <w:widowControl w:val="0"/>
        <w:numPr>
          <w:ilvl w:val="0"/>
          <w:numId w:val="11"/>
        </w:numPr>
        <w:shd w:val="clear" w:color="auto" w:fill="FFFFFF"/>
        <w:tabs>
          <w:tab w:val="left" w:pos="394"/>
        </w:tabs>
        <w:autoSpaceDE w:val="0"/>
        <w:autoSpaceDN w:val="0"/>
        <w:adjustRightInd w:val="0"/>
        <w:ind w:right="14" w:firstLine="235"/>
        <w:jc w:val="both"/>
        <w:rPr>
          <w:color w:val="000000"/>
        </w:rPr>
      </w:pPr>
      <w:r>
        <w:rPr>
          <w:color w:val="000000"/>
        </w:rPr>
        <w:t xml:space="preserve">вироблення умінь користуватися джерелами географічної інформації, аналізувати її; застосовувати здобуті географічні </w:t>
      </w:r>
      <w:r>
        <w:t>знання в практичній діяльності;</w:t>
      </w:r>
    </w:p>
    <w:p w:rsidR="00E10FB5" w:rsidRDefault="00E10FB5" w:rsidP="00E10FB5">
      <w:pPr>
        <w:widowControl w:val="0"/>
        <w:numPr>
          <w:ilvl w:val="0"/>
          <w:numId w:val="11"/>
        </w:numPr>
        <w:shd w:val="clear" w:color="auto" w:fill="FFFFFF"/>
        <w:tabs>
          <w:tab w:val="left" w:pos="394"/>
        </w:tabs>
        <w:autoSpaceDE w:val="0"/>
        <w:autoSpaceDN w:val="0"/>
        <w:adjustRightInd w:val="0"/>
        <w:ind w:right="10" w:firstLine="235"/>
        <w:jc w:val="both"/>
        <w:rPr>
          <w:color w:val="000000"/>
        </w:rPr>
      </w:pPr>
      <w:r>
        <w:rPr>
          <w:color w:val="000000"/>
        </w:rPr>
        <w:t xml:space="preserve">розвиток здатності до співробітництва під час виконання практичних робіт та проведення досліджень; </w:t>
      </w:r>
    </w:p>
    <w:p w:rsidR="00E10FB5" w:rsidRDefault="00E10FB5" w:rsidP="00E10FB5">
      <w:pPr>
        <w:widowControl w:val="0"/>
        <w:numPr>
          <w:ilvl w:val="0"/>
          <w:numId w:val="11"/>
        </w:numPr>
        <w:shd w:val="clear" w:color="auto" w:fill="FFFFFF"/>
        <w:tabs>
          <w:tab w:val="left" w:pos="394"/>
        </w:tabs>
        <w:autoSpaceDE w:val="0"/>
        <w:autoSpaceDN w:val="0"/>
        <w:adjustRightInd w:val="0"/>
        <w:ind w:right="14" w:firstLine="235"/>
        <w:jc w:val="both"/>
        <w:rPr>
          <w:color w:val="000000"/>
        </w:rPr>
      </w:pPr>
      <w:r>
        <w:rPr>
          <w:color w:val="000000"/>
        </w:rPr>
        <w:t>заохочення засобами географії до самореалізації своїх здібностей, інтересів та життєвих планів.</w:t>
      </w:r>
    </w:p>
    <w:p w:rsidR="00E10FB5" w:rsidRDefault="00E10FB5" w:rsidP="00E10FB5">
      <w:pPr>
        <w:pStyle w:val="aa"/>
        <w:widowControl w:val="0"/>
        <w:numPr>
          <w:ilvl w:val="0"/>
          <w:numId w:val="11"/>
        </w:numPr>
        <w:shd w:val="clear" w:color="auto" w:fill="FFFFFF"/>
        <w:autoSpaceDE w:val="0"/>
        <w:autoSpaceDN w:val="0"/>
        <w:adjustRightInd w:val="0"/>
        <w:ind w:right="10"/>
        <w:jc w:val="both"/>
      </w:pPr>
      <w:r>
        <w:t xml:space="preserve">• розуміння  географічної оболонки як системи, її виникнення, функціонування, закономірності будови і розвитку; </w:t>
      </w:r>
    </w:p>
    <w:p w:rsidR="00E10FB5" w:rsidRDefault="00E10FB5" w:rsidP="00E10FB5">
      <w:pPr>
        <w:pStyle w:val="aa"/>
        <w:widowControl w:val="0"/>
        <w:numPr>
          <w:ilvl w:val="0"/>
          <w:numId w:val="11"/>
        </w:numPr>
        <w:shd w:val="clear" w:color="auto" w:fill="FFFFFF"/>
        <w:autoSpaceDE w:val="0"/>
        <w:autoSpaceDN w:val="0"/>
        <w:adjustRightInd w:val="0"/>
        <w:ind w:right="10"/>
        <w:jc w:val="both"/>
      </w:pPr>
      <w:r>
        <w:t>• оволодіння вміннями вирішувати комплексні завдання, що потребують</w:t>
      </w:r>
      <w:r w:rsidRPr="00E10FB5">
        <w:rPr>
          <w:color w:val="FF0000"/>
        </w:rPr>
        <w:t xml:space="preserve"> </w:t>
      </w:r>
      <w:r>
        <w:t>виявлення географічної ситуації на конкретній території, моделювання природних, соціально-економічних і геоекологічних явищ і процесів з урахуванням просторово-часових умов і чинників;</w:t>
      </w:r>
    </w:p>
    <w:p w:rsidR="00E10FB5" w:rsidRDefault="00E10FB5" w:rsidP="00E10FB5">
      <w:pPr>
        <w:pStyle w:val="aa"/>
        <w:widowControl w:val="0"/>
        <w:numPr>
          <w:ilvl w:val="0"/>
          <w:numId w:val="11"/>
        </w:numPr>
        <w:shd w:val="clear" w:color="auto" w:fill="FFFFFF"/>
        <w:autoSpaceDE w:val="0"/>
        <w:autoSpaceDN w:val="0"/>
        <w:adjustRightInd w:val="0"/>
        <w:ind w:right="10"/>
        <w:jc w:val="both"/>
      </w:pPr>
      <w:r>
        <w:t>• розвиток географічного мислення для орієнтації у проблемах територіальної організації суспільства, його взаємодії з природою, навичок грамотного вирішення побутових та професійно орієнтованих завдань;</w:t>
      </w:r>
    </w:p>
    <w:p w:rsidR="00E10FB5" w:rsidRDefault="00E10FB5" w:rsidP="00E10FB5">
      <w:pPr>
        <w:pStyle w:val="aa"/>
        <w:widowControl w:val="0"/>
        <w:numPr>
          <w:ilvl w:val="0"/>
          <w:numId w:val="11"/>
        </w:numPr>
        <w:shd w:val="clear" w:color="auto" w:fill="FFFFFF"/>
        <w:autoSpaceDE w:val="0"/>
        <w:autoSpaceDN w:val="0"/>
        <w:adjustRightInd w:val="0"/>
        <w:ind w:right="10"/>
        <w:jc w:val="both"/>
      </w:pPr>
      <w:r>
        <w:t>• виховання патріотизму, толерантності до інших народів і культур, соціально-відповідального ставлення до навколишнього середовища під час повсякденної трудової і побутової діяльності;</w:t>
      </w:r>
    </w:p>
    <w:p w:rsidR="00E10FB5" w:rsidRDefault="00E10FB5" w:rsidP="00E10FB5">
      <w:pPr>
        <w:pStyle w:val="aa"/>
        <w:widowControl w:val="0"/>
        <w:numPr>
          <w:ilvl w:val="0"/>
          <w:numId w:val="11"/>
        </w:numPr>
        <w:shd w:val="clear" w:color="auto" w:fill="FFFFFF"/>
        <w:autoSpaceDE w:val="0"/>
        <w:autoSpaceDN w:val="0"/>
        <w:adjustRightInd w:val="0"/>
        <w:ind w:right="10"/>
        <w:jc w:val="both"/>
      </w:pPr>
      <w:r>
        <w:t>• набуття компетентності в сферах: елементарного геоекологічного моделювання і прогнозування; використання різноманітних географічних знань та умінь в побуті і в підготовці до майбутньої професійної діяльності; забезпечення особистої безпеки, життєдіяльності й адаптації до умов навколишнього середовища.</w:t>
      </w:r>
    </w:p>
    <w:p w:rsidR="00DD0224" w:rsidRDefault="00DD0224">
      <w:pPr>
        <w:rPr>
          <w:sz w:val="28"/>
          <w:szCs w:val="28"/>
        </w:rPr>
      </w:pPr>
      <w:r>
        <w:rPr>
          <w:sz w:val="28"/>
          <w:szCs w:val="28"/>
        </w:rPr>
        <w:br w:type="page"/>
      </w:r>
    </w:p>
    <w:p w:rsidR="000B0AAC" w:rsidRDefault="000B0AAC" w:rsidP="00B353C1">
      <w:pPr>
        <w:jc w:val="both"/>
        <w:rPr>
          <w:b/>
          <w:sz w:val="28"/>
          <w:szCs w:val="28"/>
        </w:rPr>
      </w:pPr>
      <w:r>
        <w:rPr>
          <w:sz w:val="28"/>
          <w:szCs w:val="28"/>
        </w:rPr>
        <w:lastRenderedPageBreak/>
        <w:tab/>
      </w:r>
      <w:r>
        <w:rPr>
          <w:b/>
          <w:sz w:val="28"/>
          <w:szCs w:val="28"/>
        </w:rPr>
        <w:t>Міждисциплінарні зв’язки</w:t>
      </w:r>
    </w:p>
    <w:p w:rsidR="004D7330" w:rsidRPr="004D7330" w:rsidRDefault="004D7330" w:rsidP="004D7330">
      <w:pPr>
        <w:pStyle w:val="aa"/>
        <w:widowControl w:val="0"/>
        <w:numPr>
          <w:ilvl w:val="0"/>
          <w:numId w:val="11"/>
        </w:numPr>
        <w:shd w:val="clear" w:color="auto" w:fill="FFFFFF"/>
        <w:autoSpaceDE w:val="0"/>
        <w:autoSpaceDN w:val="0"/>
        <w:adjustRightInd w:val="0"/>
        <w:ind w:right="10"/>
        <w:jc w:val="both"/>
      </w:pPr>
      <w:r w:rsidRPr="004D7330">
        <w:t>З економічною наукою. Наприклад, для обґрунтування територіальної організації виробничої сфери використову</w:t>
      </w:r>
      <w:r w:rsidR="00AD63C3">
        <w:rPr>
          <w:lang w:val="ru-RU"/>
        </w:rPr>
        <w:t>ються</w:t>
      </w:r>
      <w:r w:rsidRPr="004D7330">
        <w:t xml:space="preserve"> економічні закони, зокрема закон вартості, розкритий економічною наукою. Застосовує терміни і поняття останньої (ціна, собівартість, ефективність капіталовкладень, вартість робочої сили та ін.), методи, розроблені в економічній науці (балансовий, розрахунків тощо). </w:t>
      </w:r>
    </w:p>
    <w:p w:rsidR="004D7330" w:rsidRPr="004D7330" w:rsidRDefault="00AD63C3" w:rsidP="004D7330">
      <w:pPr>
        <w:pStyle w:val="aa"/>
        <w:widowControl w:val="0"/>
        <w:numPr>
          <w:ilvl w:val="0"/>
          <w:numId w:val="11"/>
        </w:numPr>
        <w:shd w:val="clear" w:color="auto" w:fill="FFFFFF"/>
        <w:autoSpaceDE w:val="0"/>
        <w:autoSpaceDN w:val="0"/>
        <w:adjustRightInd w:val="0"/>
        <w:ind w:right="10"/>
        <w:jc w:val="both"/>
      </w:pPr>
      <w:r>
        <w:rPr>
          <w:lang w:val="ru-RU"/>
        </w:rPr>
        <w:t>П</w:t>
      </w:r>
      <w:r w:rsidR="004D7330" w:rsidRPr="004D7330">
        <w:t>осилюється процес соціологізації соціально-економічної географії шляхом впровадження в географію понять, положень і методів соціології, , особливо її складова частина — соціальна географія, використовує передусім поняття соціології і методи дослідження, які застосовуються в ній. Це поняття класу, соціального прошарку, соціальної групи (сукупності людей, що об'єднані певною загальною ознакою — за віком, статтю, родинним чи суспільним положенням і т.д.); та методи — статистичної вибірки, опитування, анкетування та ін.</w:t>
      </w:r>
    </w:p>
    <w:p w:rsidR="004D7330" w:rsidRPr="004D7330" w:rsidRDefault="004D7330" w:rsidP="004D7330">
      <w:pPr>
        <w:pStyle w:val="aa"/>
        <w:widowControl w:val="0"/>
        <w:numPr>
          <w:ilvl w:val="0"/>
          <w:numId w:val="11"/>
        </w:numPr>
        <w:shd w:val="clear" w:color="auto" w:fill="FFFFFF"/>
        <w:autoSpaceDE w:val="0"/>
        <w:autoSpaceDN w:val="0"/>
        <w:adjustRightInd w:val="0"/>
        <w:ind w:right="10"/>
        <w:jc w:val="both"/>
      </w:pPr>
      <w:r w:rsidRPr="004D7330">
        <w:t xml:space="preserve">З демографією — наукою про процеси відтворення населення, його динаміку, статевовікову структуру, мобільність тощо. Тобто про все те, що охоплюється ємним поняттям демографічної ситуації. </w:t>
      </w:r>
    </w:p>
    <w:p w:rsidR="004D7330" w:rsidRPr="004D7330" w:rsidRDefault="004D7330" w:rsidP="004D7330">
      <w:pPr>
        <w:pStyle w:val="aa"/>
        <w:widowControl w:val="0"/>
        <w:numPr>
          <w:ilvl w:val="0"/>
          <w:numId w:val="11"/>
        </w:numPr>
        <w:shd w:val="clear" w:color="auto" w:fill="FFFFFF"/>
        <w:autoSpaceDE w:val="0"/>
        <w:autoSpaceDN w:val="0"/>
        <w:adjustRightInd w:val="0"/>
        <w:ind w:right="10"/>
        <w:jc w:val="both"/>
      </w:pPr>
      <w:r w:rsidRPr="004D7330">
        <w:t xml:space="preserve">З етнологією — науковою дисципліною про етнічні спільності — народи, нації, етнічні і етнографічні групи. Формується етногеографія — дисципліна, що вивчає геопросторову організацію етносів, їх територіальну взаємодію, чинники, які впливають на розміщення і просторову мобільність етносів та їх представників. </w:t>
      </w:r>
    </w:p>
    <w:p w:rsidR="004D7330" w:rsidRPr="004D7330" w:rsidRDefault="00AD63C3" w:rsidP="004D7330">
      <w:pPr>
        <w:pStyle w:val="aa"/>
        <w:widowControl w:val="0"/>
        <w:numPr>
          <w:ilvl w:val="0"/>
          <w:numId w:val="11"/>
        </w:numPr>
        <w:shd w:val="clear" w:color="auto" w:fill="FFFFFF"/>
        <w:autoSpaceDE w:val="0"/>
        <w:autoSpaceDN w:val="0"/>
        <w:adjustRightInd w:val="0"/>
        <w:ind w:right="10"/>
        <w:jc w:val="both"/>
      </w:pPr>
      <w:r>
        <w:rPr>
          <w:lang w:val="ru-RU"/>
        </w:rPr>
        <w:t>З</w:t>
      </w:r>
      <w:r w:rsidR="004D7330" w:rsidRPr="004D7330">
        <w:t>рос</w:t>
      </w:r>
      <w:r>
        <w:rPr>
          <w:lang w:val="ru-RU"/>
        </w:rPr>
        <w:t>тають</w:t>
      </w:r>
      <w:r w:rsidR="004D7330" w:rsidRPr="004D7330">
        <w:t xml:space="preserve"> зв'язки з політичними науками, політологією. Інтенсивно формується політична географія, особливо т. зв. електоральна географія, політична географія країн і регіонів. Навіть така традиційна проблема, як формування політичної карти світу, входить у зміст політичної географії. На межі </w:t>
      </w:r>
      <w:r>
        <w:rPr>
          <w:lang w:val="ru-RU"/>
        </w:rPr>
        <w:t>соц</w:t>
      </w:r>
      <w:r>
        <w:t>іально-економічної</w:t>
      </w:r>
      <w:r w:rsidR="004D7330" w:rsidRPr="004D7330">
        <w:t xml:space="preserve"> і політичної географії відроджується геополітика — наука про поточні політичні процеси в окремих державах (особливо про її стосунки з сусідами і міждержавними угрупованнями) і регіонах.</w:t>
      </w:r>
    </w:p>
    <w:p w:rsidR="004D7330" w:rsidRPr="004D7330" w:rsidRDefault="004D7330" w:rsidP="004D7330">
      <w:pPr>
        <w:pStyle w:val="aa"/>
        <w:widowControl w:val="0"/>
        <w:numPr>
          <w:ilvl w:val="0"/>
          <w:numId w:val="11"/>
        </w:numPr>
        <w:shd w:val="clear" w:color="auto" w:fill="FFFFFF"/>
        <w:autoSpaceDE w:val="0"/>
        <w:autoSpaceDN w:val="0"/>
        <w:adjustRightInd w:val="0"/>
        <w:ind w:right="10"/>
        <w:jc w:val="both"/>
      </w:pPr>
      <w:r w:rsidRPr="004D7330">
        <w:t xml:space="preserve">Зв'язки </w:t>
      </w:r>
      <w:r w:rsidR="00AD63C3">
        <w:t>г</w:t>
      </w:r>
      <w:r w:rsidRPr="004D7330">
        <w:t xml:space="preserve">еографії з історією полягають у наступному: а) вивчаючи окремі країни і райони, </w:t>
      </w:r>
      <w:r w:rsidR="00AD63C3">
        <w:t>г</w:t>
      </w:r>
      <w:r w:rsidRPr="004D7330">
        <w:t>еографія не може пояснити сучасну територіальну організацію населення, соціальної та економічної сфери без дослідження процесів їх становлення і розвитку на різних історичних етапах. Для економічної географії, наприклад, дуже важливим є знання з історії національного і світового господарства; б) на пограниччі географії та історії формуються дві наукові дисципліни. Перша — це історична географія, що вивчає геоекономічну, геосоціальну, геополітичну і геодемографічну ситуації країн і регіонів у минулому. Друга — історія соціально-економічної географії, що є складовою частиною історії науки.</w:t>
      </w:r>
    </w:p>
    <w:p w:rsidR="004D7330" w:rsidRPr="004D7330" w:rsidRDefault="004D7330" w:rsidP="004D7330">
      <w:pPr>
        <w:pStyle w:val="aa"/>
        <w:widowControl w:val="0"/>
        <w:numPr>
          <w:ilvl w:val="0"/>
          <w:numId w:val="11"/>
        </w:numPr>
        <w:shd w:val="clear" w:color="auto" w:fill="FFFFFF"/>
        <w:autoSpaceDE w:val="0"/>
        <w:autoSpaceDN w:val="0"/>
        <w:adjustRightInd w:val="0"/>
        <w:ind w:right="10"/>
        <w:jc w:val="both"/>
      </w:pPr>
      <w:r w:rsidRPr="004D7330">
        <w:t>Традиційн</w:t>
      </w:r>
      <w:r w:rsidR="00AD63C3">
        <w:t>і</w:t>
      </w:r>
      <w:r w:rsidRPr="004D7330">
        <w:t xml:space="preserve"> зв'язки </w:t>
      </w:r>
      <w:r w:rsidR="00AD63C3">
        <w:t>г</w:t>
      </w:r>
      <w:r w:rsidRPr="004D7330">
        <w:t xml:space="preserve">еографії зі статистикою — наукою, що досліджує методи і прийоми вивчення т. зв. масових явищ і процесів у суспільстві і природі. </w:t>
      </w:r>
    </w:p>
    <w:p w:rsidR="004D7330" w:rsidRPr="00DD0224" w:rsidRDefault="004D7330" w:rsidP="00DD0224">
      <w:pPr>
        <w:pStyle w:val="aa"/>
        <w:widowControl w:val="0"/>
        <w:numPr>
          <w:ilvl w:val="0"/>
          <w:numId w:val="11"/>
        </w:numPr>
        <w:shd w:val="clear" w:color="auto" w:fill="FFFFFF"/>
        <w:autoSpaceDE w:val="0"/>
        <w:autoSpaceDN w:val="0"/>
        <w:adjustRightInd w:val="0"/>
        <w:ind w:right="10"/>
        <w:jc w:val="both"/>
      </w:pPr>
      <w:r w:rsidRPr="00DD0224">
        <w:t>Географія пов'язана багатьма видами зв'язків з такою міждисциплінарною сферою досліджень, як українознавство — системою наукових дисципліні напрямків, які вивчають українство як феномен людської цивілізації і культури.</w:t>
      </w:r>
    </w:p>
    <w:p w:rsidR="004D7330" w:rsidRPr="00DD0224" w:rsidRDefault="004D7330" w:rsidP="00DD0224">
      <w:pPr>
        <w:pStyle w:val="aa"/>
        <w:widowControl w:val="0"/>
        <w:numPr>
          <w:ilvl w:val="0"/>
          <w:numId w:val="11"/>
        </w:numPr>
        <w:shd w:val="clear" w:color="auto" w:fill="FFFFFF"/>
        <w:autoSpaceDE w:val="0"/>
        <w:autoSpaceDN w:val="0"/>
        <w:adjustRightInd w:val="0"/>
        <w:ind w:right="10"/>
        <w:jc w:val="both"/>
      </w:pPr>
      <w:r w:rsidRPr="00DD0224">
        <w:t>Варто сказати про зв'язки географії з філософією і логікою. Кожна наука, вивчає явища, властивості, процеси у просторі і часі. Найбільш фундаментальне трактування всіх названих понять, а також встановлюваних наукою законів і закономірностей дає філософія. А такий її підрозділ, як діалектична логіка, дає змогу свідомо оперувати парними категоріями змісту і форми, якості і кількості, цілого і частини, необхідності і випадковості, явища і суті та ін. Кожна наука має свої філософські основи.</w:t>
      </w:r>
    </w:p>
    <w:p w:rsidR="000B0AAC" w:rsidRPr="00DD0224" w:rsidRDefault="004D7330" w:rsidP="00DD0224">
      <w:pPr>
        <w:pStyle w:val="aa"/>
        <w:widowControl w:val="0"/>
        <w:numPr>
          <w:ilvl w:val="0"/>
          <w:numId w:val="11"/>
        </w:numPr>
        <w:shd w:val="clear" w:color="auto" w:fill="FFFFFF"/>
        <w:autoSpaceDE w:val="0"/>
        <w:autoSpaceDN w:val="0"/>
        <w:adjustRightInd w:val="0"/>
        <w:ind w:right="10"/>
        <w:jc w:val="both"/>
      </w:pPr>
      <w:r w:rsidRPr="00DD0224">
        <w:t xml:space="preserve">Логіка дає методичні засоби для побудови її понятійно-термінологічного апарату, системи умови ведення, використання аксіоматико — дедуктивного мислення і загалом розбудови теоретичної </w:t>
      </w:r>
      <w:r w:rsidR="00DD0224" w:rsidRPr="00DD0224">
        <w:t>географії</w:t>
      </w:r>
      <w:r w:rsidRPr="00DD0224">
        <w:t xml:space="preserve"> — майбутнього структурного підрозділу її як системи наукових дисциплін.</w:t>
      </w:r>
    </w:p>
    <w:p w:rsidR="00DD0224" w:rsidRDefault="00DD0224">
      <w:pPr>
        <w:rPr>
          <w:i/>
        </w:rPr>
      </w:pPr>
      <w:r>
        <w:rPr>
          <w:i/>
        </w:rPr>
        <w:br w:type="page"/>
      </w:r>
    </w:p>
    <w:p w:rsidR="00B353C1" w:rsidRPr="002872AF" w:rsidRDefault="00B353C1" w:rsidP="00B353C1">
      <w:pPr>
        <w:jc w:val="both"/>
        <w:rPr>
          <w:b/>
        </w:rPr>
      </w:pPr>
      <w:r w:rsidRPr="00CC7232">
        <w:rPr>
          <w:sz w:val="28"/>
          <w:szCs w:val="28"/>
        </w:rPr>
        <w:lastRenderedPageBreak/>
        <w:tab/>
      </w:r>
      <w:r w:rsidRPr="002872AF">
        <w:rPr>
          <w:b/>
        </w:rPr>
        <w:t>У результаті вивчення предмета студент повинен</w:t>
      </w:r>
    </w:p>
    <w:p w:rsidR="00AD63C3" w:rsidRDefault="00AD63C3" w:rsidP="003258C6">
      <w:pPr>
        <w:jc w:val="both"/>
        <w:rPr>
          <w:b/>
        </w:rPr>
      </w:pPr>
    </w:p>
    <w:p w:rsidR="003258C6" w:rsidRPr="003258C6" w:rsidRDefault="003258C6" w:rsidP="003258C6">
      <w:pPr>
        <w:jc w:val="both"/>
      </w:pPr>
      <w:r w:rsidRPr="003258C6">
        <w:rPr>
          <w:b/>
        </w:rPr>
        <w:t xml:space="preserve">Знати: </w:t>
      </w:r>
      <w:r w:rsidRPr="003258C6">
        <w:t>основні закономірності, явища і процеси розвитку географії; терміни і поняття; географічні об’єкти ;особливості положення і розвитку провідних країн, стан економіки, народонаселення та екології; рівень глобалізації та інтеграції.</w:t>
      </w:r>
    </w:p>
    <w:p w:rsidR="003258C6" w:rsidRPr="003258C6" w:rsidRDefault="003258C6" w:rsidP="003258C6">
      <w:pPr>
        <w:jc w:val="both"/>
      </w:pPr>
    </w:p>
    <w:p w:rsidR="003258C6" w:rsidRDefault="003258C6" w:rsidP="003258C6">
      <w:pPr>
        <w:jc w:val="both"/>
      </w:pPr>
      <w:r w:rsidRPr="003258C6">
        <w:rPr>
          <w:b/>
        </w:rPr>
        <w:t xml:space="preserve">Вміти: </w:t>
      </w:r>
      <w:r w:rsidRPr="003258C6">
        <w:t>порівнювати, аналізувати і критично оцінювати процеси і явища; складати тези, конспекти, плани, творчі роботи; використовувати різні джерела інформації та карти; аргументувати, дискутувати, відстоювати власну точку зору; самостійно здобувати знання та прагнути до саморозвитку.</w:t>
      </w:r>
    </w:p>
    <w:p w:rsidR="003258C6" w:rsidRPr="003258C6" w:rsidRDefault="003258C6" w:rsidP="003258C6">
      <w:pPr>
        <w:jc w:val="both"/>
      </w:pPr>
    </w:p>
    <w:p w:rsidR="00B353C1" w:rsidRPr="003258C6" w:rsidRDefault="00B353C1" w:rsidP="003258C6">
      <w:pPr>
        <w:jc w:val="both"/>
        <w:rPr>
          <w:b/>
        </w:rPr>
      </w:pPr>
      <w:r w:rsidRPr="003258C6">
        <w:t xml:space="preserve">У студентів формуються наступні </w:t>
      </w:r>
      <w:r w:rsidRPr="003258C6">
        <w:rPr>
          <w:b/>
        </w:rPr>
        <w:t>компетентності:</w:t>
      </w:r>
    </w:p>
    <w:p w:rsidR="002872AF" w:rsidRPr="002872AF" w:rsidRDefault="002872AF" w:rsidP="002872AF">
      <w:pPr>
        <w:shd w:val="clear" w:color="auto" w:fill="FFFFFF"/>
        <w:jc w:val="both"/>
        <w:rPr>
          <w:rFonts w:ascii="Arial" w:hAnsi="Arial" w:cs="Arial"/>
        </w:rPr>
      </w:pPr>
      <w:r w:rsidRPr="002872AF">
        <w:t>Основою предметної географічної компетентності студентів є опанування ними предметних географічних компетенцій, які є певними нормами, що свідчать, при їхньому досягненні, про можливість правильного вирішення будь-якого завдання на основі застосування результатів здобутої географічної освіти. Тобто, компетентність визначається як готовність і здатність до використання і застосування однієї або багатьох географічних компетенцій.</w:t>
      </w:r>
    </w:p>
    <w:p w:rsidR="002872AF" w:rsidRPr="002872AF" w:rsidRDefault="002872AF" w:rsidP="002872AF">
      <w:pPr>
        <w:shd w:val="clear" w:color="auto" w:fill="FFFFFF"/>
        <w:jc w:val="both"/>
        <w:rPr>
          <w:rFonts w:ascii="Arial" w:hAnsi="Arial" w:cs="Arial"/>
        </w:rPr>
      </w:pPr>
      <w:r w:rsidRPr="002872AF">
        <w:t>Виділяють такі компоненти: змістовий, операційний, прикладний, емоційно-ціннісний, світоглядний.</w:t>
      </w:r>
    </w:p>
    <w:p w:rsidR="002872AF" w:rsidRPr="002872AF" w:rsidRDefault="002872AF" w:rsidP="002872AF">
      <w:pPr>
        <w:shd w:val="clear" w:color="auto" w:fill="FFFFFF"/>
        <w:jc w:val="both"/>
        <w:rPr>
          <w:rFonts w:ascii="Arial" w:hAnsi="Arial" w:cs="Arial"/>
        </w:rPr>
      </w:pPr>
      <w:r w:rsidRPr="002872AF">
        <w:t xml:space="preserve"> До </w:t>
      </w:r>
      <w:r w:rsidRPr="002872AF">
        <w:rPr>
          <w:i/>
          <w:iCs/>
        </w:rPr>
        <w:t>змістового компонента</w:t>
      </w:r>
      <w:r w:rsidRPr="002872AF">
        <w:t>  належать емпіричні й теоретичні географічні знання, які мають бути сформовані у здобувачів освіти; за </w:t>
      </w:r>
      <w:r w:rsidRPr="002872AF">
        <w:rPr>
          <w:i/>
          <w:iCs/>
        </w:rPr>
        <w:t>операційний компонент</w:t>
      </w:r>
      <w:r w:rsidRPr="002872AF">
        <w:t> правлять їхні вміння й навички, що формуються у процесі навчання географії; </w:t>
      </w:r>
      <w:r w:rsidRPr="002872AF">
        <w:rPr>
          <w:i/>
          <w:iCs/>
        </w:rPr>
        <w:t>прикладний компонент</w:t>
      </w:r>
      <w:r w:rsidRPr="002872AF">
        <w:t> складається із досвіду застосування географічних знань, умінь і навичок, які спрямовані на вирішення теоретичних і прикладних життєво-значущих завдань й розв'язання проблем на продуктивному та творчому рівні; </w:t>
      </w:r>
      <w:r w:rsidRPr="002872AF">
        <w:rPr>
          <w:i/>
          <w:iCs/>
        </w:rPr>
        <w:t>емоційно-ціннісний компонент</w:t>
      </w:r>
      <w:r w:rsidRPr="002872AF">
        <w:t> визначається емоційно-ціннісними установками, ставленнями, ціннісно-визначальними поглядами і переконаннями щодо довкілля й людської діяльності у ньому; </w:t>
      </w:r>
      <w:r w:rsidRPr="002872AF">
        <w:rPr>
          <w:i/>
          <w:iCs/>
        </w:rPr>
        <w:t>світоглядний компонент</w:t>
      </w:r>
      <w:r w:rsidRPr="002872AF">
        <w:t> полягає у науковому географічному баченні довкілля на підґрунті географічної картини світу.</w:t>
      </w:r>
    </w:p>
    <w:p w:rsidR="00695FEA" w:rsidRPr="002872AF" w:rsidRDefault="00695FEA" w:rsidP="00B353C1">
      <w:pPr>
        <w:jc w:val="both"/>
        <w:rPr>
          <w:sz w:val="26"/>
          <w:szCs w:val="26"/>
        </w:rPr>
      </w:pPr>
    </w:p>
    <w:p w:rsidR="00695FEA" w:rsidRDefault="00695FEA" w:rsidP="00B353C1">
      <w:pPr>
        <w:jc w:val="both"/>
        <w:rPr>
          <w:sz w:val="26"/>
          <w:szCs w:val="26"/>
        </w:rPr>
      </w:pPr>
    </w:p>
    <w:p w:rsidR="005411A0" w:rsidRDefault="005411A0">
      <w:pPr>
        <w:rPr>
          <w:sz w:val="26"/>
          <w:szCs w:val="26"/>
        </w:rPr>
      </w:pPr>
      <w:r>
        <w:rPr>
          <w:sz w:val="26"/>
          <w:szCs w:val="26"/>
        </w:rPr>
        <w:br w:type="page"/>
      </w:r>
    </w:p>
    <w:p w:rsidR="00695FEA" w:rsidRPr="007027EB" w:rsidRDefault="00E55888" w:rsidP="00E55888">
      <w:pPr>
        <w:ind w:left="360"/>
        <w:jc w:val="center"/>
        <w:rPr>
          <w:b/>
          <w:bCs/>
        </w:rPr>
      </w:pPr>
      <w:r w:rsidRPr="007027EB">
        <w:rPr>
          <w:b/>
          <w:bCs/>
        </w:rPr>
        <w:lastRenderedPageBreak/>
        <w:t>3. СТРУКТУРА ПРЕДМЕТА</w:t>
      </w:r>
    </w:p>
    <w:p w:rsidR="00E55888" w:rsidRPr="007027EB" w:rsidRDefault="00E55888" w:rsidP="00E55888">
      <w:pPr>
        <w:ind w:left="360"/>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992"/>
        <w:gridCol w:w="850"/>
        <w:gridCol w:w="992"/>
        <w:gridCol w:w="994"/>
        <w:gridCol w:w="505"/>
        <w:gridCol w:w="485"/>
      </w:tblGrid>
      <w:tr w:rsidR="005411A0" w:rsidRPr="004E4051" w:rsidTr="005411A0">
        <w:trPr>
          <w:cantSplit/>
        </w:trPr>
        <w:tc>
          <w:tcPr>
            <w:tcW w:w="2416" w:type="pct"/>
            <w:vMerge w:val="restart"/>
            <w:tcBorders>
              <w:top w:val="single" w:sz="4" w:space="0" w:color="auto"/>
              <w:left w:val="single" w:sz="4" w:space="0" w:color="auto"/>
              <w:right w:val="single" w:sz="4" w:space="0" w:color="auto"/>
            </w:tcBorders>
            <w:vAlign w:val="center"/>
          </w:tcPr>
          <w:p w:rsidR="005411A0" w:rsidRPr="004E4051" w:rsidRDefault="005411A0" w:rsidP="005411A0">
            <w:pPr>
              <w:jc w:val="center"/>
            </w:pPr>
            <w:r w:rsidRPr="004E4051">
              <w:t>Назви тем</w:t>
            </w:r>
          </w:p>
        </w:tc>
        <w:tc>
          <w:tcPr>
            <w:tcW w:w="2584" w:type="pct"/>
            <w:gridSpan w:val="6"/>
            <w:tcBorders>
              <w:top w:val="single" w:sz="4" w:space="0" w:color="auto"/>
              <w:left w:val="single" w:sz="4" w:space="0" w:color="auto"/>
              <w:bottom w:val="single" w:sz="4" w:space="0" w:color="auto"/>
              <w:right w:val="single" w:sz="4" w:space="0" w:color="auto"/>
            </w:tcBorders>
          </w:tcPr>
          <w:p w:rsidR="005411A0" w:rsidRPr="004E4051" w:rsidRDefault="005411A0" w:rsidP="00AD63C3">
            <w:pPr>
              <w:jc w:val="center"/>
            </w:pPr>
            <w:r w:rsidRPr="004E4051">
              <w:t>Кількість годин</w:t>
            </w:r>
          </w:p>
        </w:tc>
      </w:tr>
      <w:tr w:rsidR="005411A0" w:rsidRPr="004E4051" w:rsidTr="005411A0">
        <w:trPr>
          <w:cantSplit/>
        </w:trPr>
        <w:tc>
          <w:tcPr>
            <w:tcW w:w="2416" w:type="pct"/>
            <w:vMerge/>
            <w:tcBorders>
              <w:left w:val="single" w:sz="4" w:space="0" w:color="auto"/>
              <w:right w:val="single" w:sz="4" w:space="0" w:color="auto"/>
            </w:tcBorders>
          </w:tcPr>
          <w:p w:rsidR="005411A0" w:rsidRPr="004E4051" w:rsidRDefault="005411A0" w:rsidP="00AD63C3">
            <w:pPr>
              <w:jc w:val="center"/>
            </w:pPr>
          </w:p>
        </w:tc>
        <w:tc>
          <w:tcPr>
            <w:tcW w:w="2584" w:type="pct"/>
            <w:gridSpan w:val="6"/>
            <w:tcBorders>
              <w:top w:val="single" w:sz="4" w:space="0" w:color="auto"/>
              <w:left w:val="single" w:sz="4" w:space="0" w:color="auto"/>
              <w:bottom w:val="single" w:sz="4" w:space="0" w:color="auto"/>
              <w:right w:val="single" w:sz="4" w:space="0" w:color="auto"/>
            </w:tcBorders>
          </w:tcPr>
          <w:p w:rsidR="005411A0" w:rsidRPr="004E4051" w:rsidRDefault="005411A0" w:rsidP="00AD63C3">
            <w:pPr>
              <w:jc w:val="center"/>
            </w:pPr>
            <w:r>
              <w:t>д</w:t>
            </w:r>
            <w:r w:rsidRPr="004E4051">
              <w:t>енна форма</w:t>
            </w:r>
          </w:p>
        </w:tc>
      </w:tr>
      <w:tr w:rsidR="005411A0" w:rsidRPr="004E4051" w:rsidTr="005411A0">
        <w:trPr>
          <w:cantSplit/>
        </w:trPr>
        <w:tc>
          <w:tcPr>
            <w:tcW w:w="2416" w:type="pct"/>
            <w:vMerge/>
            <w:tcBorders>
              <w:left w:val="single" w:sz="4" w:space="0" w:color="auto"/>
              <w:right w:val="single" w:sz="4" w:space="0" w:color="auto"/>
            </w:tcBorders>
          </w:tcPr>
          <w:p w:rsidR="005411A0" w:rsidRPr="004E4051" w:rsidRDefault="005411A0" w:rsidP="00AD63C3">
            <w:pPr>
              <w:jc w:val="center"/>
            </w:pPr>
          </w:p>
        </w:tc>
        <w:tc>
          <w:tcPr>
            <w:tcW w:w="532" w:type="pct"/>
            <w:vMerge w:val="restart"/>
            <w:tcBorders>
              <w:top w:val="single" w:sz="4" w:space="0" w:color="auto"/>
              <w:left w:val="single" w:sz="4" w:space="0" w:color="auto"/>
              <w:right w:val="single" w:sz="4" w:space="0" w:color="auto"/>
            </w:tcBorders>
          </w:tcPr>
          <w:p w:rsidR="005411A0" w:rsidRPr="004E4051" w:rsidRDefault="005411A0" w:rsidP="00AD63C3">
            <w:pPr>
              <w:jc w:val="center"/>
            </w:pPr>
            <w:r>
              <w:t>у</w:t>
            </w:r>
            <w:r w:rsidRPr="004E4051">
              <w:t xml:space="preserve">сього </w:t>
            </w:r>
          </w:p>
        </w:tc>
        <w:tc>
          <w:tcPr>
            <w:tcW w:w="1792" w:type="pct"/>
            <w:gridSpan w:val="4"/>
            <w:tcBorders>
              <w:top w:val="single" w:sz="4" w:space="0" w:color="auto"/>
              <w:left w:val="single" w:sz="4" w:space="0" w:color="auto"/>
              <w:bottom w:val="single" w:sz="4" w:space="0" w:color="auto"/>
              <w:right w:val="nil"/>
            </w:tcBorders>
          </w:tcPr>
          <w:p w:rsidR="005411A0" w:rsidRPr="004E4051" w:rsidRDefault="005411A0" w:rsidP="00AD63C3">
            <w:pPr>
              <w:jc w:val="center"/>
            </w:pPr>
            <w:r w:rsidRPr="004E4051">
              <w:t>у тому числі</w:t>
            </w:r>
          </w:p>
        </w:tc>
        <w:tc>
          <w:tcPr>
            <w:tcW w:w="260" w:type="pct"/>
            <w:tcBorders>
              <w:top w:val="single" w:sz="4" w:space="0" w:color="auto"/>
              <w:left w:val="nil"/>
              <w:right w:val="single" w:sz="4" w:space="0" w:color="auto"/>
            </w:tcBorders>
          </w:tcPr>
          <w:p w:rsidR="005411A0" w:rsidRPr="004E4051" w:rsidRDefault="005411A0" w:rsidP="00AD63C3">
            <w:pPr>
              <w:jc w:val="center"/>
            </w:pPr>
          </w:p>
        </w:tc>
      </w:tr>
      <w:tr w:rsidR="005411A0" w:rsidRPr="004E4051" w:rsidTr="005411A0">
        <w:trPr>
          <w:cantSplit/>
          <w:trHeight w:val="811"/>
        </w:trPr>
        <w:tc>
          <w:tcPr>
            <w:tcW w:w="2416" w:type="pct"/>
            <w:vMerge/>
            <w:tcBorders>
              <w:left w:val="single" w:sz="4" w:space="0" w:color="auto"/>
              <w:right w:val="single" w:sz="4" w:space="0" w:color="auto"/>
            </w:tcBorders>
          </w:tcPr>
          <w:p w:rsidR="005411A0" w:rsidRPr="004E4051" w:rsidRDefault="005411A0" w:rsidP="00AD63C3">
            <w:pPr>
              <w:jc w:val="center"/>
            </w:pPr>
          </w:p>
        </w:tc>
        <w:tc>
          <w:tcPr>
            <w:tcW w:w="532" w:type="pct"/>
            <w:vMerge/>
            <w:tcBorders>
              <w:left w:val="single" w:sz="4" w:space="0" w:color="auto"/>
              <w:right w:val="single" w:sz="4" w:space="0" w:color="auto"/>
            </w:tcBorders>
          </w:tcPr>
          <w:p w:rsidR="005411A0" w:rsidRPr="004E4051" w:rsidRDefault="005411A0" w:rsidP="00AD63C3">
            <w:pPr>
              <w:jc w:val="center"/>
            </w:pPr>
          </w:p>
        </w:tc>
        <w:tc>
          <w:tcPr>
            <w:tcW w:w="456" w:type="pct"/>
            <w:tcBorders>
              <w:top w:val="single" w:sz="4" w:space="0" w:color="auto"/>
              <w:left w:val="single" w:sz="4" w:space="0" w:color="auto"/>
              <w:right w:val="single" w:sz="4" w:space="0" w:color="auto"/>
            </w:tcBorders>
          </w:tcPr>
          <w:p w:rsidR="005411A0" w:rsidRPr="004E4051" w:rsidRDefault="005411A0" w:rsidP="00AD63C3">
            <w:pPr>
              <w:jc w:val="center"/>
            </w:pPr>
            <w:r w:rsidRPr="004E4051">
              <w:t>л</w:t>
            </w:r>
            <w:r>
              <w:t>екції</w:t>
            </w:r>
          </w:p>
        </w:tc>
        <w:tc>
          <w:tcPr>
            <w:tcW w:w="532" w:type="pct"/>
            <w:tcBorders>
              <w:top w:val="single" w:sz="4" w:space="0" w:color="auto"/>
              <w:left w:val="single" w:sz="4" w:space="0" w:color="auto"/>
              <w:right w:val="single" w:sz="4" w:space="0" w:color="auto"/>
            </w:tcBorders>
          </w:tcPr>
          <w:p w:rsidR="005411A0" w:rsidRDefault="005411A0" w:rsidP="00AD63C3">
            <w:pPr>
              <w:jc w:val="center"/>
            </w:pPr>
            <w:r>
              <w:t>Практичні</w:t>
            </w:r>
          </w:p>
          <w:p w:rsidR="005411A0" w:rsidRPr="004E4051" w:rsidRDefault="005411A0" w:rsidP="00AD63C3">
            <w:pPr>
              <w:jc w:val="center"/>
            </w:pPr>
            <w:r>
              <w:t>заняття</w:t>
            </w:r>
          </w:p>
        </w:tc>
        <w:tc>
          <w:tcPr>
            <w:tcW w:w="533" w:type="pct"/>
            <w:tcBorders>
              <w:top w:val="single" w:sz="4" w:space="0" w:color="auto"/>
              <w:left w:val="single" w:sz="4" w:space="0" w:color="auto"/>
              <w:right w:val="single" w:sz="4" w:space="0" w:color="auto"/>
            </w:tcBorders>
          </w:tcPr>
          <w:p w:rsidR="005411A0" w:rsidRDefault="005411A0" w:rsidP="00AD63C3">
            <w:pPr>
              <w:jc w:val="center"/>
            </w:pPr>
            <w:r w:rsidRPr="004E4051">
              <w:t>Лаб</w:t>
            </w:r>
            <w:r>
              <w:t>ораторні</w:t>
            </w:r>
          </w:p>
          <w:p w:rsidR="005411A0" w:rsidRPr="004E4051" w:rsidRDefault="005411A0" w:rsidP="00AD63C3">
            <w:pPr>
              <w:jc w:val="center"/>
            </w:pPr>
            <w:r w:rsidRPr="0008065D">
              <w:t>заняття</w:t>
            </w:r>
          </w:p>
        </w:tc>
        <w:tc>
          <w:tcPr>
            <w:tcW w:w="531" w:type="pct"/>
            <w:gridSpan w:val="2"/>
            <w:tcBorders>
              <w:top w:val="single" w:sz="4" w:space="0" w:color="auto"/>
              <w:left w:val="single" w:sz="4" w:space="0" w:color="auto"/>
              <w:right w:val="single" w:sz="4" w:space="0" w:color="auto"/>
            </w:tcBorders>
          </w:tcPr>
          <w:p w:rsidR="005411A0" w:rsidRDefault="005411A0" w:rsidP="00AD63C3">
            <w:pPr>
              <w:jc w:val="center"/>
            </w:pPr>
            <w:r w:rsidRPr="004E4051">
              <w:t>Інд</w:t>
            </w:r>
            <w:r>
              <w:t>ивідуальні</w:t>
            </w:r>
          </w:p>
          <w:p w:rsidR="005411A0" w:rsidRPr="004E4051" w:rsidRDefault="005411A0" w:rsidP="00AD63C3">
            <w:pPr>
              <w:jc w:val="center"/>
            </w:pPr>
            <w:r w:rsidRPr="0008065D">
              <w:t>заняття</w:t>
            </w:r>
          </w:p>
        </w:tc>
      </w:tr>
      <w:tr w:rsidR="0008065D" w:rsidRPr="004E4051" w:rsidTr="005411A0">
        <w:tc>
          <w:tcPr>
            <w:tcW w:w="2416" w:type="pct"/>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1</w:t>
            </w:r>
          </w:p>
        </w:tc>
        <w:tc>
          <w:tcPr>
            <w:tcW w:w="532" w:type="pct"/>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2</w:t>
            </w:r>
          </w:p>
        </w:tc>
        <w:tc>
          <w:tcPr>
            <w:tcW w:w="456" w:type="pct"/>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3</w:t>
            </w:r>
          </w:p>
        </w:tc>
        <w:tc>
          <w:tcPr>
            <w:tcW w:w="532" w:type="pct"/>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4</w:t>
            </w:r>
          </w:p>
        </w:tc>
        <w:tc>
          <w:tcPr>
            <w:tcW w:w="533" w:type="pct"/>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5</w:t>
            </w:r>
          </w:p>
        </w:tc>
        <w:tc>
          <w:tcPr>
            <w:tcW w:w="531" w:type="pct"/>
            <w:gridSpan w:val="2"/>
            <w:tcBorders>
              <w:top w:val="single" w:sz="4" w:space="0" w:color="auto"/>
              <w:left w:val="single" w:sz="4" w:space="0" w:color="auto"/>
              <w:bottom w:val="single" w:sz="4" w:space="0" w:color="auto"/>
              <w:right w:val="single" w:sz="4" w:space="0" w:color="auto"/>
            </w:tcBorders>
          </w:tcPr>
          <w:p w:rsidR="0008065D" w:rsidRPr="004E4051" w:rsidRDefault="0008065D" w:rsidP="00AD63C3">
            <w:pPr>
              <w:jc w:val="center"/>
              <w:rPr>
                <w:bCs/>
              </w:rPr>
            </w:pPr>
            <w:r w:rsidRPr="004E4051">
              <w:rPr>
                <w:bCs/>
              </w:rPr>
              <w:t>6</w:t>
            </w: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4E4051" w:rsidRDefault="009B34BC" w:rsidP="009B34BC">
            <w:pPr>
              <w:jc w:val="both"/>
              <w:rPr>
                <w:bCs/>
              </w:rPr>
            </w:pPr>
            <w:r>
              <w:rPr>
                <w:bCs/>
              </w:rPr>
              <w:t>Вступ</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4E4051" w:rsidRDefault="009B34BC" w:rsidP="009B34BC">
            <w:pPr>
              <w:jc w:val="center"/>
              <w:rPr>
                <w:bCs/>
              </w:rPr>
            </w:pPr>
          </w:p>
        </w:tc>
        <w:tc>
          <w:tcPr>
            <w:tcW w:w="533" w:type="pct"/>
            <w:tcBorders>
              <w:top w:val="single" w:sz="4" w:space="0" w:color="auto"/>
              <w:left w:val="single" w:sz="4" w:space="0" w:color="auto"/>
              <w:bottom w:val="single" w:sz="4" w:space="0" w:color="auto"/>
              <w:right w:val="single" w:sz="4" w:space="0" w:color="auto"/>
            </w:tcBorders>
          </w:tcPr>
          <w:p w:rsidR="009B34BC" w:rsidRPr="004E4051" w:rsidRDefault="009B34BC" w:rsidP="009B34BC">
            <w:pPr>
              <w:jc w:val="center"/>
              <w:rPr>
                <w:bCs/>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4E4051" w:rsidRDefault="009B34BC" w:rsidP="009B34BC">
            <w:pPr>
              <w:jc w:val="center"/>
              <w:rPr>
                <w:bCs/>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Default="009B34BC" w:rsidP="009B34BC">
            <w:pPr>
              <w:jc w:val="both"/>
              <w:rPr>
                <w:bCs/>
              </w:rPr>
            </w:pPr>
            <w:r w:rsidRPr="005411A0">
              <w:rPr>
                <w:bCs/>
              </w:rPr>
              <w:t xml:space="preserve"> Тема 1. </w:t>
            </w:r>
          </w:p>
          <w:p w:rsidR="009B34BC" w:rsidRPr="005411A0" w:rsidRDefault="009B34BC" w:rsidP="009B34BC">
            <w:pPr>
              <w:jc w:val="both"/>
              <w:rPr>
                <w:bCs/>
              </w:rPr>
            </w:pPr>
            <w:r w:rsidRPr="005411A0">
              <w:rPr>
                <w:color w:val="000000"/>
              </w:rPr>
              <w:t>Загальна характеристика Європи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8</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8</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color w:val="000000"/>
              </w:rPr>
            </w:pPr>
            <w:r w:rsidRPr="005411A0">
              <w:rPr>
                <w:bCs/>
                <w:color w:val="000000"/>
              </w:rPr>
              <w:t xml:space="preserve">Тема 2. </w:t>
            </w:r>
            <w:r w:rsidRPr="005411A0">
              <w:rPr>
                <w:color w:val="000000"/>
              </w:rPr>
              <w:t>Країни Європи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9</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8</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r>
              <w:rPr>
                <w:b/>
              </w:rPr>
              <w:t>1</w:t>
            </w: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bCs/>
              </w:rPr>
            </w:pPr>
            <w:r w:rsidRPr="005411A0">
              <w:rPr>
                <w:bCs/>
              </w:rPr>
              <w:t xml:space="preserve">Тема 3. </w:t>
            </w:r>
            <w:r w:rsidRPr="005411A0">
              <w:rPr>
                <w:color w:val="000000"/>
              </w:rPr>
              <w:t>Загальна характеристика Азії</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6</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6</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bCs/>
              </w:rPr>
            </w:pPr>
            <w:r w:rsidRPr="005411A0">
              <w:rPr>
                <w:bCs/>
              </w:rPr>
              <w:t xml:space="preserve">Тема 4. </w:t>
            </w:r>
            <w:r w:rsidRPr="005411A0">
              <w:rPr>
                <w:color w:val="000000"/>
              </w:rPr>
              <w:t>КраїниАзії</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7</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6</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r>
              <w:rPr>
                <w:b/>
              </w:rPr>
              <w:t>1</w:t>
            </w: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Default="009B34BC" w:rsidP="009B34BC">
            <w:pPr>
              <w:jc w:val="both"/>
              <w:rPr>
                <w:bCs/>
                <w:spacing w:val="-4"/>
                <w:kern w:val="20"/>
              </w:rPr>
            </w:pPr>
            <w:r w:rsidRPr="005411A0">
              <w:rPr>
                <w:bCs/>
              </w:rPr>
              <w:t>Т</w:t>
            </w:r>
            <w:r w:rsidRPr="005411A0">
              <w:rPr>
                <w:bCs/>
                <w:spacing w:val="-4"/>
                <w:kern w:val="20"/>
              </w:rPr>
              <w:t>ема 5 - 6.</w:t>
            </w:r>
          </w:p>
          <w:p w:rsidR="009B34BC" w:rsidRPr="005411A0" w:rsidRDefault="009B34BC" w:rsidP="009B34BC">
            <w:pPr>
              <w:jc w:val="both"/>
              <w:rPr>
                <w:color w:val="404040"/>
              </w:rPr>
            </w:pPr>
            <w:r w:rsidRPr="005411A0">
              <w:rPr>
                <w:color w:val="000000"/>
              </w:rPr>
              <w:t>Австралія. Мікронезія, Меланезія, Полінезія</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Default="009B34BC" w:rsidP="009B34BC">
            <w:pPr>
              <w:rPr>
                <w:bCs/>
                <w:color w:val="000000"/>
              </w:rPr>
            </w:pPr>
            <w:r>
              <w:rPr>
                <w:bCs/>
                <w:color w:val="000000"/>
              </w:rPr>
              <w:t>Тема 7.</w:t>
            </w:r>
          </w:p>
          <w:p w:rsidR="009B34BC" w:rsidRPr="005411A0" w:rsidRDefault="009B34BC" w:rsidP="009B34BC">
            <w:pPr>
              <w:rPr>
                <w:color w:val="000000"/>
              </w:rPr>
            </w:pPr>
            <w:r w:rsidRPr="005411A0">
              <w:rPr>
                <w:color w:val="000000"/>
              </w:rPr>
              <w:t>Загальна характеристика Америки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4</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color w:val="000000"/>
              </w:rPr>
            </w:pPr>
            <w:r w:rsidRPr="005411A0">
              <w:rPr>
                <w:bCs/>
                <w:color w:val="000000"/>
              </w:rPr>
              <w:t xml:space="preserve">Тема 8. </w:t>
            </w:r>
            <w:r w:rsidRPr="005411A0">
              <w:rPr>
                <w:color w:val="000000"/>
              </w:rPr>
              <w:t>Країни</w:t>
            </w:r>
            <w:r>
              <w:rPr>
                <w:color w:val="000000"/>
              </w:rPr>
              <w:t xml:space="preserve"> </w:t>
            </w:r>
            <w:r w:rsidRPr="005411A0">
              <w:rPr>
                <w:color w:val="000000"/>
              </w:rPr>
              <w:t>Америки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7</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6</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r>
              <w:rPr>
                <w:b/>
              </w:rPr>
              <w:t>1</w:t>
            </w: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jc w:val="both"/>
              <w:rPr>
                <w:color w:val="404040"/>
              </w:rPr>
            </w:pPr>
            <w:r w:rsidRPr="005411A0">
              <w:rPr>
                <w:bCs/>
              </w:rPr>
              <w:t xml:space="preserve">Тема 9. </w:t>
            </w:r>
            <w:r w:rsidRPr="005411A0">
              <w:rPr>
                <w:color w:val="000000"/>
              </w:rPr>
              <w:t>Загальна характеристика Африки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jc w:val="both"/>
              <w:rPr>
                <w:color w:val="404040"/>
              </w:rPr>
            </w:pPr>
            <w:r w:rsidRPr="005411A0">
              <w:rPr>
                <w:bCs/>
              </w:rPr>
              <w:t xml:space="preserve">Тема 10. </w:t>
            </w:r>
            <w:r w:rsidRPr="005411A0">
              <w:rPr>
                <w:color w:val="000000"/>
              </w:rPr>
              <w:t>Країни Африки</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4</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Default="009B34BC" w:rsidP="009B34BC">
            <w:pPr>
              <w:jc w:val="both"/>
              <w:rPr>
                <w:bCs/>
                <w:spacing w:val="-10"/>
                <w:kern w:val="20"/>
              </w:rPr>
            </w:pPr>
            <w:r w:rsidRPr="005411A0">
              <w:rPr>
                <w:bCs/>
              </w:rPr>
              <w:t>Т</w:t>
            </w:r>
            <w:r w:rsidRPr="005411A0">
              <w:rPr>
                <w:bCs/>
                <w:spacing w:val="-10"/>
                <w:kern w:val="20"/>
              </w:rPr>
              <w:t xml:space="preserve">ема 11 - 12. </w:t>
            </w:r>
          </w:p>
          <w:p w:rsidR="009B34BC" w:rsidRPr="005411A0" w:rsidRDefault="009B34BC" w:rsidP="009B34BC">
            <w:pPr>
              <w:jc w:val="both"/>
              <w:rPr>
                <w:color w:val="000000"/>
              </w:rPr>
            </w:pPr>
            <w:r w:rsidRPr="005411A0">
              <w:rPr>
                <w:color w:val="000000"/>
              </w:rPr>
              <w:t xml:space="preserve">Україна в геополітичному вимірі. </w:t>
            </w:r>
          </w:p>
          <w:p w:rsidR="009B34BC" w:rsidRPr="005411A0" w:rsidRDefault="009B34BC" w:rsidP="009B34BC">
            <w:pPr>
              <w:jc w:val="both"/>
              <w:rPr>
                <w:color w:val="404040"/>
              </w:rPr>
            </w:pPr>
            <w:r w:rsidRPr="005411A0">
              <w:rPr>
                <w:color w:val="000000"/>
              </w:rPr>
              <w:t>Україна в системі глобальних економічних відносин</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rFonts w:eastAsia="Calibri"/>
                <w:color w:val="000000"/>
                <w:shd w:val="clear" w:color="auto" w:fill="FFFFFF"/>
                <w:lang w:eastAsia="uk-UA"/>
              </w:rPr>
            </w:pPr>
            <w:r w:rsidRPr="005411A0">
              <w:rPr>
                <w:bCs/>
              </w:rPr>
              <w:t>Т</w:t>
            </w:r>
            <w:r w:rsidRPr="005411A0">
              <w:rPr>
                <w:bCs/>
                <w:spacing w:val="-10"/>
                <w:kern w:val="20"/>
              </w:rPr>
              <w:t xml:space="preserve">ема 13. </w:t>
            </w:r>
            <w:r w:rsidRPr="005411A0">
              <w:rPr>
                <w:rFonts w:eastAsia="Calibri"/>
                <w:color w:val="000000"/>
                <w:shd w:val="clear" w:color="auto" w:fill="FFFFFF"/>
                <w:lang w:eastAsia="uk-UA"/>
              </w:rPr>
              <w:t xml:space="preserve">Топографія </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rPr>
                <w:rFonts w:eastAsia="Calibri"/>
                <w:color w:val="000000"/>
                <w:shd w:val="clear" w:color="auto" w:fill="FFFFFF"/>
                <w:lang w:eastAsia="uk-UA"/>
              </w:rPr>
            </w:pPr>
            <w:r w:rsidRPr="005411A0">
              <w:rPr>
                <w:bCs/>
              </w:rPr>
              <w:t>Т</w:t>
            </w:r>
            <w:r w:rsidRPr="005411A0">
              <w:rPr>
                <w:bCs/>
                <w:spacing w:val="-10"/>
                <w:kern w:val="20"/>
              </w:rPr>
              <w:t xml:space="preserve">ема 14. </w:t>
            </w:r>
            <w:r w:rsidRPr="005411A0">
              <w:rPr>
                <w:rFonts w:eastAsia="Calibri"/>
                <w:color w:val="000000"/>
                <w:shd w:val="clear" w:color="auto" w:fill="FFFFFF"/>
                <w:lang w:eastAsia="uk-UA"/>
              </w:rPr>
              <w:t xml:space="preserve">Картографія </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3</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r>
              <w:rPr>
                <w:b/>
              </w:rPr>
              <w:t>1</w:t>
            </w: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5411A0" w:rsidRDefault="009B34BC" w:rsidP="009B34BC">
            <w:pPr>
              <w:jc w:val="both"/>
              <w:rPr>
                <w:bCs/>
                <w:spacing w:val="-10"/>
                <w:kern w:val="20"/>
              </w:rPr>
            </w:pPr>
            <w:r w:rsidRPr="005411A0">
              <w:rPr>
                <w:bCs/>
              </w:rPr>
              <w:t>Т</w:t>
            </w:r>
            <w:r w:rsidRPr="005411A0">
              <w:rPr>
                <w:bCs/>
                <w:spacing w:val="-10"/>
                <w:kern w:val="20"/>
              </w:rPr>
              <w:t xml:space="preserve">ема 15 - 16.  </w:t>
            </w:r>
          </w:p>
          <w:p w:rsidR="009B34BC" w:rsidRPr="005411A0" w:rsidRDefault="009B34BC" w:rsidP="009B34BC">
            <w:pPr>
              <w:jc w:val="both"/>
              <w:rPr>
                <w:color w:val="404040"/>
              </w:rPr>
            </w:pPr>
            <w:r w:rsidRPr="005411A0">
              <w:rPr>
                <w:rFonts w:eastAsia="Calibri"/>
                <w:color w:val="000000"/>
                <w:lang w:eastAsia="en-US"/>
              </w:rPr>
              <w:t>Загальні закономірності географічної оболонки Землі</w:t>
            </w:r>
          </w:p>
        </w:tc>
        <w:tc>
          <w:tcPr>
            <w:tcW w:w="532" w:type="pct"/>
            <w:tcBorders>
              <w:top w:val="single" w:sz="4" w:space="0" w:color="auto"/>
              <w:left w:val="single" w:sz="4" w:space="0" w:color="auto"/>
              <w:bottom w:val="single" w:sz="4" w:space="0" w:color="auto"/>
              <w:right w:val="single" w:sz="4" w:space="0" w:color="auto"/>
            </w:tcBorders>
            <w:vAlign w:val="center"/>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9B34BC" w:rsidRDefault="009B34BC" w:rsidP="009B34BC">
            <w:pPr>
              <w:jc w:val="both"/>
              <w:rPr>
                <w:bCs/>
              </w:rPr>
            </w:pPr>
            <w:r w:rsidRPr="009B34BC">
              <w:rPr>
                <w:bCs/>
              </w:rPr>
              <w:t>Тема 17. Геологічне середовище людства</w:t>
            </w:r>
          </w:p>
        </w:tc>
        <w:tc>
          <w:tcPr>
            <w:tcW w:w="532" w:type="pct"/>
            <w:tcBorders>
              <w:top w:val="single" w:sz="4" w:space="0" w:color="auto"/>
              <w:left w:val="single" w:sz="4" w:space="0" w:color="auto"/>
              <w:bottom w:val="single" w:sz="4" w:space="0" w:color="auto"/>
              <w:right w:val="single" w:sz="4" w:space="0" w:color="auto"/>
            </w:tcBorders>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Pr="009B34BC" w:rsidRDefault="009B34BC" w:rsidP="009B34BC">
            <w:pPr>
              <w:jc w:val="both"/>
              <w:rPr>
                <w:bCs/>
              </w:rPr>
            </w:pPr>
            <w:r w:rsidRPr="009B34BC">
              <w:rPr>
                <w:bCs/>
              </w:rPr>
              <w:t>Тема 18. Атмосфера та системи Землі</w:t>
            </w:r>
          </w:p>
        </w:tc>
        <w:tc>
          <w:tcPr>
            <w:tcW w:w="532" w:type="pct"/>
            <w:tcBorders>
              <w:top w:val="single" w:sz="4" w:space="0" w:color="auto"/>
              <w:left w:val="single" w:sz="4" w:space="0" w:color="auto"/>
              <w:bottom w:val="single" w:sz="4" w:space="0" w:color="auto"/>
              <w:right w:val="single" w:sz="4" w:space="0" w:color="auto"/>
            </w:tcBorders>
          </w:tcPr>
          <w:p w:rsidR="009B34BC" w:rsidRPr="009B34BC" w:rsidRDefault="009B34BC" w:rsidP="009B34BC">
            <w:pPr>
              <w:jc w:val="center"/>
              <w:rPr>
                <w:b/>
                <w:color w:val="404040"/>
              </w:rPr>
            </w:pPr>
            <w:r w:rsidRPr="009B34BC">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2</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9B34BC" w:rsidRPr="004E4051" w:rsidTr="00AD63C3">
        <w:tc>
          <w:tcPr>
            <w:tcW w:w="2416" w:type="pct"/>
            <w:tcBorders>
              <w:top w:val="single" w:sz="4" w:space="0" w:color="auto"/>
              <w:left w:val="single" w:sz="4" w:space="0" w:color="auto"/>
              <w:bottom w:val="single" w:sz="4" w:space="0" w:color="auto"/>
              <w:right w:val="single" w:sz="4" w:space="0" w:color="auto"/>
            </w:tcBorders>
          </w:tcPr>
          <w:p w:rsidR="009B34BC" w:rsidRDefault="009B34BC" w:rsidP="009B34BC">
            <w:pPr>
              <w:jc w:val="both"/>
              <w:rPr>
                <w:bCs/>
              </w:rPr>
            </w:pPr>
            <w:r w:rsidRPr="009B34BC">
              <w:rPr>
                <w:bCs/>
              </w:rPr>
              <w:t xml:space="preserve">Теми 19 - 20. </w:t>
            </w:r>
          </w:p>
          <w:p w:rsidR="009B34BC" w:rsidRPr="009B34BC" w:rsidRDefault="009B34BC" w:rsidP="009B34BC">
            <w:pPr>
              <w:jc w:val="both"/>
              <w:rPr>
                <w:bCs/>
              </w:rPr>
            </w:pPr>
            <w:r w:rsidRPr="009B34BC">
              <w:rPr>
                <w:bCs/>
              </w:rPr>
              <w:t xml:space="preserve">Гідросфера та системи Землі. </w:t>
            </w:r>
          </w:p>
          <w:p w:rsidR="009B34BC" w:rsidRPr="009B34BC" w:rsidRDefault="009B34BC" w:rsidP="009B34BC">
            <w:pPr>
              <w:jc w:val="both"/>
              <w:rPr>
                <w:bCs/>
              </w:rPr>
            </w:pPr>
            <w:r w:rsidRPr="009B34BC">
              <w:rPr>
                <w:bCs/>
              </w:rPr>
              <w:t>Біосфера та системи Землі</w:t>
            </w:r>
          </w:p>
        </w:tc>
        <w:tc>
          <w:tcPr>
            <w:tcW w:w="532" w:type="pct"/>
            <w:tcBorders>
              <w:top w:val="single" w:sz="4" w:space="0" w:color="auto"/>
              <w:left w:val="single" w:sz="4" w:space="0" w:color="auto"/>
              <w:bottom w:val="single" w:sz="4" w:space="0" w:color="auto"/>
              <w:right w:val="single" w:sz="4" w:space="0" w:color="auto"/>
            </w:tcBorders>
          </w:tcPr>
          <w:p w:rsidR="009B34BC" w:rsidRPr="009B34BC" w:rsidRDefault="009B34BC" w:rsidP="009B34BC">
            <w:pPr>
              <w:jc w:val="center"/>
              <w:rPr>
                <w:b/>
                <w:color w:val="404040"/>
              </w:rPr>
            </w:pPr>
            <w:r w:rsidRPr="009B34BC">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9B34BC" w:rsidRDefault="009B34BC" w:rsidP="009B34BC">
            <w:pPr>
              <w:jc w:val="center"/>
              <w:rPr>
                <w:b/>
                <w:color w:val="404040"/>
                <w:lang w:eastAsia="uk-UA"/>
              </w:rPr>
            </w:pPr>
            <w:r>
              <w:rPr>
                <w:b/>
                <w:color w:val="404040"/>
                <w:lang w:eastAsia="uk-UA"/>
              </w:rPr>
              <w:t>4</w:t>
            </w:r>
          </w:p>
        </w:tc>
        <w:tc>
          <w:tcPr>
            <w:tcW w:w="532"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3" w:type="pct"/>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9B34BC" w:rsidRPr="001643FE" w:rsidRDefault="009B34BC" w:rsidP="009B34BC">
            <w:pPr>
              <w:rPr>
                <w:b/>
              </w:rPr>
            </w:pPr>
          </w:p>
        </w:tc>
      </w:tr>
      <w:tr w:rsidR="0008065D" w:rsidRPr="004E4051" w:rsidTr="005411A0">
        <w:tc>
          <w:tcPr>
            <w:tcW w:w="2416"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за семестр</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5411A0" w:rsidP="00AD63C3">
            <w:pPr>
              <w:rPr>
                <w:b/>
              </w:rPr>
            </w:pPr>
            <w:r>
              <w:rPr>
                <w:b/>
              </w:rPr>
              <w:t>68</w:t>
            </w:r>
          </w:p>
        </w:tc>
        <w:tc>
          <w:tcPr>
            <w:tcW w:w="456" w:type="pct"/>
            <w:tcBorders>
              <w:top w:val="single" w:sz="4" w:space="0" w:color="auto"/>
              <w:left w:val="single" w:sz="4" w:space="0" w:color="auto"/>
              <w:bottom w:val="single" w:sz="4" w:space="0" w:color="auto"/>
              <w:right w:val="single" w:sz="4" w:space="0" w:color="auto"/>
            </w:tcBorders>
          </w:tcPr>
          <w:p w:rsidR="0008065D" w:rsidRPr="001643FE" w:rsidRDefault="005411A0" w:rsidP="00AD63C3">
            <w:pPr>
              <w:rPr>
                <w:b/>
              </w:rPr>
            </w:pPr>
            <w:r>
              <w:rPr>
                <w:b/>
              </w:rPr>
              <w:t>64</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5411A0" w:rsidP="00AD63C3">
            <w:pPr>
              <w:rPr>
                <w:b/>
              </w:rPr>
            </w:pPr>
            <w:r>
              <w:rPr>
                <w:b/>
              </w:rPr>
              <w:t>4</w:t>
            </w:r>
          </w:p>
        </w:tc>
        <w:tc>
          <w:tcPr>
            <w:tcW w:w="533" w:type="pct"/>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Pr="007027EB" w:rsidRDefault="007027EB" w:rsidP="007027EB">
            <w:pPr>
              <w:jc w:val="both"/>
              <w:rPr>
                <w:bCs/>
              </w:rPr>
            </w:pPr>
            <w:r w:rsidRPr="007027EB">
              <w:rPr>
                <w:bCs/>
              </w:rPr>
              <w:t>Тема 21.Загальні суспільно-географічні закономірності світу</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Pr>
                <w:b/>
                <w:color w:val="404040"/>
              </w:rPr>
              <w:t>4</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Pr="007027EB" w:rsidRDefault="007027EB" w:rsidP="007027EB">
            <w:pPr>
              <w:jc w:val="both"/>
              <w:rPr>
                <w:bCs/>
              </w:rPr>
            </w:pPr>
            <w:r w:rsidRPr="007027EB">
              <w:rPr>
                <w:bCs/>
              </w:rPr>
              <w:t>Тема 22. Глобальна економіка</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Pr>
                <w:b/>
                <w:color w:val="404040"/>
              </w:rPr>
              <w:t>4</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Default="007027EB" w:rsidP="007027EB">
            <w:pPr>
              <w:jc w:val="both"/>
              <w:rPr>
                <w:bCs/>
              </w:rPr>
            </w:pPr>
            <w:r>
              <w:rPr>
                <w:bCs/>
              </w:rPr>
              <w:t>Тема 23.</w:t>
            </w:r>
          </w:p>
          <w:p w:rsidR="007027EB" w:rsidRPr="007027EB" w:rsidRDefault="007027EB" w:rsidP="007027EB">
            <w:pPr>
              <w:jc w:val="both"/>
              <w:rPr>
                <w:bCs/>
              </w:rPr>
            </w:pPr>
            <w:r w:rsidRPr="007027EB">
              <w:rPr>
                <w:bCs/>
              </w:rPr>
              <w:t>Політична географія та геополітика</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4</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4</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Default="007027EB" w:rsidP="007027EB">
            <w:pPr>
              <w:jc w:val="both"/>
              <w:rPr>
                <w:bCs/>
              </w:rPr>
            </w:pPr>
            <w:r w:rsidRPr="007027EB">
              <w:rPr>
                <w:bCs/>
              </w:rPr>
              <w:t>Тема 24 - 25.</w:t>
            </w:r>
          </w:p>
          <w:p w:rsidR="007027EB" w:rsidRPr="007027EB" w:rsidRDefault="007027EB" w:rsidP="007027EB">
            <w:pPr>
              <w:jc w:val="both"/>
              <w:rPr>
                <w:bCs/>
              </w:rPr>
            </w:pPr>
            <w:r w:rsidRPr="007027EB">
              <w:rPr>
                <w:bCs/>
              </w:rPr>
              <w:t>Українська держава і населення</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2</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2</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Pr="007027EB" w:rsidRDefault="007027EB" w:rsidP="007027EB">
            <w:pPr>
              <w:jc w:val="both"/>
              <w:rPr>
                <w:bCs/>
              </w:rPr>
            </w:pPr>
            <w:r w:rsidRPr="007027EB">
              <w:rPr>
                <w:bCs/>
              </w:rPr>
              <w:t>Тема 26. Економіка України в міжнародному поділі праці</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6</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6</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7027EB" w:rsidRPr="004E4051" w:rsidTr="00AD63C3">
        <w:tc>
          <w:tcPr>
            <w:tcW w:w="2416" w:type="pct"/>
            <w:tcBorders>
              <w:top w:val="single" w:sz="4" w:space="0" w:color="auto"/>
              <w:left w:val="single" w:sz="4" w:space="0" w:color="auto"/>
              <w:bottom w:val="single" w:sz="4" w:space="0" w:color="auto"/>
              <w:right w:val="single" w:sz="4" w:space="0" w:color="auto"/>
            </w:tcBorders>
          </w:tcPr>
          <w:p w:rsidR="007027EB" w:rsidRPr="007027EB" w:rsidRDefault="007027EB" w:rsidP="007027EB">
            <w:pPr>
              <w:jc w:val="both"/>
              <w:rPr>
                <w:bCs/>
              </w:rPr>
            </w:pPr>
            <w:r w:rsidRPr="007027EB">
              <w:rPr>
                <w:bCs/>
              </w:rPr>
              <w:t>Підсумкове заняття</w:t>
            </w:r>
          </w:p>
        </w:tc>
        <w:tc>
          <w:tcPr>
            <w:tcW w:w="532"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3</w:t>
            </w:r>
          </w:p>
        </w:tc>
        <w:tc>
          <w:tcPr>
            <w:tcW w:w="456" w:type="pct"/>
            <w:tcBorders>
              <w:top w:val="single" w:sz="4" w:space="0" w:color="auto"/>
              <w:left w:val="single" w:sz="4" w:space="0" w:color="auto"/>
              <w:bottom w:val="single" w:sz="4" w:space="0" w:color="auto"/>
              <w:right w:val="single" w:sz="4" w:space="0" w:color="auto"/>
            </w:tcBorders>
            <w:vAlign w:val="center"/>
          </w:tcPr>
          <w:p w:rsidR="007027EB" w:rsidRPr="007027EB" w:rsidRDefault="007027EB" w:rsidP="007027EB">
            <w:pPr>
              <w:jc w:val="center"/>
              <w:rPr>
                <w:b/>
                <w:color w:val="404040"/>
              </w:rPr>
            </w:pPr>
            <w:r w:rsidRPr="007027EB">
              <w:rPr>
                <w:b/>
                <w:color w:val="404040"/>
              </w:rPr>
              <w:t>3</w:t>
            </w:r>
          </w:p>
        </w:tc>
        <w:tc>
          <w:tcPr>
            <w:tcW w:w="532"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3" w:type="pct"/>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7027EB" w:rsidRPr="001643FE" w:rsidRDefault="007027EB" w:rsidP="007027EB">
            <w:pPr>
              <w:rPr>
                <w:b/>
              </w:rPr>
            </w:pPr>
          </w:p>
        </w:tc>
      </w:tr>
      <w:tr w:rsidR="0008065D" w:rsidRPr="004E4051" w:rsidTr="005411A0">
        <w:tc>
          <w:tcPr>
            <w:tcW w:w="2416" w:type="pct"/>
            <w:tcBorders>
              <w:top w:val="single" w:sz="4" w:space="0" w:color="auto"/>
              <w:left w:val="single" w:sz="4" w:space="0" w:color="auto"/>
              <w:bottom w:val="single" w:sz="4" w:space="0" w:color="auto"/>
              <w:right w:val="single" w:sz="4" w:space="0" w:color="auto"/>
            </w:tcBorders>
          </w:tcPr>
          <w:p w:rsidR="0008065D" w:rsidRDefault="0008065D" w:rsidP="00695FEA">
            <w:pPr>
              <w:rPr>
                <w:b/>
                <w:bCs/>
              </w:rPr>
            </w:pPr>
            <w:r>
              <w:rPr>
                <w:b/>
                <w:bCs/>
              </w:rPr>
              <w:t>Всього за семестр</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7027EB" w:rsidP="00AD63C3">
            <w:pPr>
              <w:rPr>
                <w:b/>
              </w:rPr>
            </w:pPr>
            <w:r>
              <w:rPr>
                <w:b/>
              </w:rPr>
              <w:t>23</w:t>
            </w:r>
          </w:p>
        </w:tc>
        <w:tc>
          <w:tcPr>
            <w:tcW w:w="456" w:type="pct"/>
            <w:tcBorders>
              <w:top w:val="single" w:sz="4" w:space="0" w:color="auto"/>
              <w:left w:val="single" w:sz="4" w:space="0" w:color="auto"/>
              <w:bottom w:val="single" w:sz="4" w:space="0" w:color="auto"/>
              <w:right w:val="single" w:sz="4" w:space="0" w:color="auto"/>
            </w:tcBorders>
          </w:tcPr>
          <w:p w:rsidR="0008065D" w:rsidRPr="001643FE" w:rsidRDefault="007027EB" w:rsidP="00AD63C3">
            <w:pPr>
              <w:rPr>
                <w:b/>
              </w:rPr>
            </w:pPr>
            <w:r>
              <w:rPr>
                <w:b/>
              </w:rPr>
              <w:t>23</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c>
          <w:tcPr>
            <w:tcW w:w="533" w:type="pct"/>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r>
      <w:tr w:rsidR="0008065D" w:rsidRPr="004E4051" w:rsidTr="005411A0">
        <w:tc>
          <w:tcPr>
            <w:tcW w:w="2416"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годин</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7027EB" w:rsidP="00AD63C3">
            <w:pPr>
              <w:rPr>
                <w:b/>
              </w:rPr>
            </w:pPr>
            <w:r>
              <w:rPr>
                <w:b/>
              </w:rPr>
              <w:t>91</w:t>
            </w:r>
          </w:p>
        </w:tc>
        <w:tc>
          <w:tcPr>
            <w:tcW w:w="456" w:type="pct"/>
            <w:tcBorders>
              <w:top w:val="single" w:sz="4" w:space="0" w:color="auto"/>
              <w:left w:val="single" w:sz="4" w:space="0" w:color="auto"/>
              <w:bottom w:val="single" w:sz="4" w:space="0" w:color="auto"/>
              <w:right w:val="single" w:sz="4" w:space="0" w:color="auto"/>
            </w:tcBorders>
          </w:tcPr>
          <w:p w:rsidR="0008065D" w:rsidRPr="001643FE" w:rsidRDefault="007027EB" w:rsidP="00AD63C3">
            <w:pPr>
              <w:rPr>
                <w:b/>
              </w:rPr>
            </w:pPr>
            <w:r>
              <w:rPr>
                <w:b/>
              </w:rPr>
              <w:t>87</w:t>
            </w:r>
          </w:p>
        </w:tc>
        <w:tc>
          <w:tcPr>
            <w:tcW w:w="532" w:type="pct"/>
            <w:tcBorders>
              <w:top w:val="single" w:sz="4" w:space="0" w:color="auto"/>
              <w:left w:val="single" w:sz="4" w:space="0" w:color="auto"/>
              <w:bottom w:val="single" w:sz="4" w:space="0" w:color="auto"/>
              <w:right w:val="single" w:sz="4" w:space="0" w:color="auto"/>
            </w:tcBorders>
          </w:tcPr>
          <w:p w:rsidR="0008065D" w:rsidRPr="001643FE" w:rsidRDefault="007027EB" w:rsidP="00AD63C3">
            <w:pPr>
              <w:rPr>
                <w:b/>
              </w:rPr>
            </w:pPr>
            <w:r>
              <w:rPr>
                <w:b/>
              </w:rPr>
              <w:t>4</w:t>
            </w:r>
          </w:p>
        </w:tc>
        <w:tc>
          <w:tcPr>
            <w:tcW w:w="533" w:type="pct"/>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c>
          <w:tcPr>
            <w:tcW w:w="531"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AD63C3">
            <w:pPr>
              <w:rPr>
                <w:b/>
              </w:rPr>
            </w:pPr>
          </w:p>
        </w:tc>
      </w:tr>
    </w:tbl>
    <w:p w:rsidR="007027EB" w:rsidRDefault="007027EB">
      <w:pPr>
        <w:rPr>
          <w:sz w:val="26"/>
          <w:szCs w:val="26"/>
        </w:rPr>
      </w:pPr>
      <w:r>
        <w:rPr>
          <w:sz w:val="26"/>
          <w:szCs w:val="26"/>
        </w:rPr>
        <w:br w:type="page"/>
      </w:r>
    </w:p>
    <w:p w:rsidR="007D0BA2" w:rsidRDefault="00E55888" w:rsidP="007D0BA2">
      <w:pPr>
        <w:jc w:val="center"/>
        <w:rPr>
          <w:b/>
          <w:sz w:val="28"/>
          <w:szCs w:val="28"/>
        </w:rPr>
      </w:pPr>
      <w:r w:rsidRPr="007D0BA2">
        <w:rPr>
          <w:b/>
          <w:sz w:val="28"/>
          <w:szCs w:val="28"/>
        </w:rPr>
        <w:lastRenderedPageBreak/>
        <w:t xml:space="preserve">4. </w:t>
      </w:r>
      <w:r>
        <w:rPr>
          <w:b/>
          <w:sz w:val="28"/>
          <w:szCs w:val="28"/>
        </w:rPr>
        <w:t>ПРОГРАМА ПРЕДМЕТА</w:t>
      </w:r>
    </w:p>
    <w:p w:rsidR="00E55888" w:rsidRDefault="00E55888" w:rsidP="007D0BA2">
      <w:pPr>
        <w:jc w:val="center"/>
        <w:rPr>
          <w:b/>
          <w:sz w:val="28"/>
          <w:szCs w:val="28"/>
        </w:rPr>
      </w:pPr>
    </w:p>
    <w:p w:rsidR="007027EB" w:rsidRPr="00E67003" w:rsidRDefault="007027EB" w:rsidP="007027EB">
      <w:pPr>
        <w:jc w:val="both"/>
        <w:rPr>
          <w:b/>
        </w:rPr>
      </w:pPr>
      <w:r w:rsidRPr="00E67003">
        <w:rPr>
          <w:b/>
        </w:rPr>
        <w:t xml:space="preserve">   ВСТУП</w:t>
      </w:r>
    </w:p>
    <w:p w:rsidR="007027EB" w:rsidRPr="007027EB" w:rsidRDefault="007027EB" w:rsidP="007027EB">
      <w:pPr>
        <w:jc w:val="both"/>
      </w:pPr>
      <w:r w:rsidRPr="007027EB">
        <w:t xml:space="preserve"> Що вивчає курс «Географія: регіони і країни». Регіони світу (за класифікацією ООН). Глобалізація як провідна тенденція розвитку сучасного світу. Пізнавальна та конструктивна роль країнознавства у сучасному світі.</w:t>
      </w:r>
    </w:p>
    <w:p w:rsidR="007027EB" w:rsidRPr="007027EB" w:rsidRDefault="007027EB" w:rsidP="007027EB">
      <w:pPr>
        <w:jc w:val="both"/>
      </w:pPr>
      <w:r w:rsidRPr="007027EB">
        <w:t xml:space="preserve">     Джерела знань про регіони та країни світу. Сучасна політична карта світу та окремих регіонів. Головні об’єкти політичної карти.</w:t>
      </w:r>
    </w:p>
    <w:p w:rsidR="007027EB" w:rsidRPr="00E67003" w:rsidRDefault="007027EB" w:rsidP="007027EB">
      <w:pPr>
        <w:jc w:val="both"/>
        <w:rPr>
          <w:b/>
        </w:rPr>
      </w:pPr>
      <w:r w:rsidRPr="00E67003">
        <w:rPr>
          <w:b/>
        </w:rPr>
        <w:t>Тема 1. Загальна характеристика Європи</w:t>
      </w:r>
    </w:p>
    <w:p w:rsidR="007027EB" w:rsidRPr="007027EB" w:rsidRDefault="007027EB" w:rsidP="007027EB">
      <w:pPr>
        <w:jc w:val="both"/>
      </w:pPr>
      <w:r w:rsidRPr="007027EB">
        <w:t xml:space="preserve">     Особливості економіко-географічного положення Європи. Склад регіону. Сучасна політична карта Європи. Форми державного правління і територіального устрою країн Європи. Прояви сепаратизму. Типи країн Європи за рівнем економічного розвитку. Інтеграційні процеси. Міжнародні організації в Європі: Європейський Союз, Рада Європи. Країни Шенгенської зони. Роль НATO у загальноєвропейській системі безпеки.</w:t>
      </w:r>
    </w:p>
    <w:p w:rsidR="007027EB" w:rsidRPr="007027EB" w:rsidRDefault="007027EB" w:rsidP="007027EB">
      <w:pPr>
        <w:jc w:val="both"/>
      </w:pPr>
      <w:r w:rsidRPr="007027EB">
        <w:t xml:space="preserve">     Природні умови і ресурси регіону.</w:t>
      </w:r>
    </w:p>
    <w:p w:rsidR="007027EB" w:rsidRPr="007027EB" w:rsidRDefault="007027EB" w:rsidP="007027EB">
      <w:pPr>
        <w:jc w:val="both"/>
      </w:pPr>
      <w:r w:rsidRPr="007027EB">
        <w:t xml:space="preserve">     Населення Європи: демографічні процеси, природний та механічний рух. Демографічна політика. Структура населення регіону. Українська діаспора у країнах Європи. Урбанізація, субурбанізація, рурбанізація, джентрифікація.  Світові міста в Європі, міські агломерації, мегаполіси. </w:t>
      </w:r>
    </w:p>
    <w:p w:rsidR="007027EB" w:rsidRPr="007027EB" w:rsidRDefault="007027EB" w:rsidP="007027EB">
      <w:pPr>
        <w:jc w:val="both"/>
      </w:pPr>
      <w:r w:rsidRPr="007027EB">
        <w:t xml:space="preserve">     Особливості економіки країн Європи. Первинний сектор економіки. Добувна промисловість: основні райони видобування палива, рудної та нерудної сировини. Сільське господарство. Лісове господарство.</w:t>
      </w:r>
    </w:p>
    <w:p w:rsidR="007027EB" w:rsidRPr="007027EB" w:rsidRDefault="007027EB" w:rsidP="007027EB">
      <w:pPr>
        <w:jc w:val="both"/>
      </w:pPr>
      <w:r w:rsidRPr="007027EB">
        <w:t xml:space="preserve">     Вторинний сектор економіки. Переробна промисловість. Основні регіони промисловості. Реіндустріалізація.</w:t>
      </w:r>
    </w:p>
    <w:p w:rsidR="007027EB" w:rsidRPr="007027EB" w:rsidRDefault="007027EB" w:rsidP="007027EB">
      <w:pPr>
        <w:jc w:val="both"/>
      </w:pPr>
      <w:r w:rsidRPr="007027EB">
        <w:t xml:space="preserve">     Третинний сектор економіки. Сфера послуг. Найважливіші міжнародні транспортні коридори та вузли. Зв’язки України з країнами Європи. </w:t>
      </w:r>
    </w:p>
    <w:p w:rsidR="007027EB" w:rsidRPr="00E67003" w:rsidRDefault="007027EB" w:rsidP="007027EB">
      <w:pPr>
        <w:jc w:val="both"/>
        <w:rPr>
          <w:b/>
        </w:rPr>
      </w:pPr>
      <w:r w:rsidRPr="00E67003">
        <w:rPr>
          <w:b/>
        </w:rPr>
        <w:t>Тема 2. Країни Європи</w:t>
      </w:r>
    </w:p>
    <w:p w:rsidR="007027EB" w:rsidRPr="007027EB" w:rsidRDefault="007027EB" w:rsidP="007027EB">
      <w:pPr>
        <w:jc w:val="both"/>
      </w:pPr>
      <w:r w:rsidRPr="007027EB">
        <w:t>Німеччина. Місце країни у світі та регіоні. Основні чинники, що визначають місце країни у міжнародному поділі праці (МГПП). Система розселення і роль федеральних земель в її розвитку.</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складники третинного сектору. Промислові виробництва, що визначають міжнародну спеціалізацію країни. Особливості аграрного сектору. Характерні риси просторової організації господарства. Зовнішні економічні зв’язки. Міжнародні зв’язки України з Німеччиною.</w:t>
      </w:r>
    </w:p>
    <w:p w:rsidR="007027EB" w:rsidRPr="007027EB" w:rsidRDefault="007027EB" w:rsidP="007027EB">
      <w:pPr>
        <w:jc w:val="both"/>
      </w:pPr>
      <w:r w:rsidRPr="007027EB">
        <w:t xml:space="preserve">     Франція. Місце країни у світі та регіоні. Основні чинники, що визначають місце країни у міжнародному поділі праці. Система розселення. Франкофонія.</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складники третинного сектору. Промислові виробництва, що визначають міжнародну спеціалізацію країни. Особливості аграрного сектору. Характерні риси просторової організації господарства. Зовнішні економічні зв’язки. Міжнародні зв’язки України з Францією. </w:t>
      </w:r>
    </w:p>
    <w:p w:rsidR="007027EB" w:rsidRPr="007027EB" w:rsidRDefault="007027EB" w:rsidP="007027EB">
      <w:pPr>
        <w:jc w:val="both"/>
      </w:pPr>
      <w:r w:rsidRPr="007027EB">
        <w:t xml:space="preserve">     Велика Британія. Місце країни у світі та регіоні. Основні чинники, що визначають місце країни у міжнародному поділі праці. Система розселення. Співдружність націй.</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складові третинного сектору. Промислові виробництва, що визначають міжнародну спеціалізацію країни. Особливості аграрного сектору. Характерні риси просторової організації господарства. Зовнішні економічні зв’язки. Міжнародні зв’язки України з Великою Британією.</w:t>
      </w:r>
    </w:p>
    <w:p w:rsidR="007027EB" w:rsidRPr="007027EB" w:rsidRDefault="007027EB" w:rsidP="007027EB">
      <w:pPr>
        <w:jc w:val="both"/>
      </w:pPr>
      <w:r w:rsidRPr="007027EB">
        <w:t xml:space="preserve">      Італія. Місце країни у світі та регіоні. Основні чинники, що визначають місце країни у міжнародному поділі праці. Система розселення.</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складові третинного сектору. Промислові виробництва, що визначають міжнародну спеціалізацію </w:t>
      </w:r>
      <w:r w:rsidRPr="007027EB">
        <w:lastRenderedPageBreak/>
        <w:t xml:space="preserve">країни. Спеціалізація аграрного сектору. Характерні риси просторової організації господарства. Зовнішні економічні зв’язки. Міжнародні зв’язки України з Італією.  </w:t>
      </w:r>
    </w:p>
    <w:p w:rsidR="007027EB" w:rsidRPr="007027EB" w:rsidRDefault="007027EB" w:rsidP="007027EB">
      <w:pPr>
        <w:jc w:val="both"/>
      </w:pPr>
      <w:r w:rsidRPr="007027EB">
        <w:t>Польща. Місце країни у світі та регіоні. Основні чинники, що визначають місце країни у міжнародному поділі праці. Система розселення. Прискорений розвиток</w:t>
      </w:r>
    </w:p>
    <w:p w:rsidR="007027EB" w:rsidRPr="007027EB" w:rsidRDefault="007027EB" w:rsidP="007027EB">
      <w:pPr>
        <w:jc w:val="both"/>
      </w:pPr>
      <w:r w:rsidRPr="007027EB">
        <w:t>третинного сектору, сучасна транспортна система країни. Промислові виробництва, що визначають міжнародну спеціалізацію країни. Спеціалізація аграрного сектору. Характерні риси просторової організації господарства. Зовнішні економічні зв’язки. Міжнародні зв’язки України з Польщею.</w:t>
      </w:r>
    </w:p>
    <w:p w:rsidR="007027EB" w:rsidRPr="007027EB" w:rsidRDefault="007027EB" w:rsidP="007027EB">
      <w:pPr>
        <w:jc w:val="both"/>
      </w:pPr>
      <w:r w:rsidRPr="007027EB">
        <w:t xml:space="preserve">     Білорусь. Місце країни у світі та регіоні. Основні чинники, що визначають місце країни у міжнародному поділі праці. Система розселення. Промислові виробництва, що визначають міжнародну спеціалізацію країни. Спеціалізація сільського господарства. Особливості розвитку третинного сектору. Характерні риси просторової організації господарства. Зовнішні економічні зв’язки. Міжнародні зв’язки України з Білоруссю.</w:t>
      </w:r>
    </w:p>
    <w:p w:rsidR="007027EB" w:rsidRPr="007027EB" w:rsidRDefault="007027EB" w:rsidP="007027EB">
      <w:pPr>
        <w:jc w:val="both"/>
      </w:pPr>
      <w:r w:rsidRPr="007027EB">
        <w:t>Росія. Місце країни у світі та регіоні. Основні чинники, що визначають місце країни у міжнародному поділі праці. Національний склад населення. Українська діаспора в Росії. Система розселення. Роль Москви у контролі та перерозподілі економічних ресурсів країни. Промислові виробництва, що визначають міжнародну спеціалізацію країни. Спеціалізація сільського господарства. Особливості розвитку третинного сектору. Характерні риси просторової організації господарства. Зовнішні економічні зв’язки. Міжнародні зв’язки України з Росією</w:t>
      </w:r>
    </w:p>
    <w:p w:rsidR="007027EB" w:rsidRPr="00E67003" w:rsidRDefault="007027EB" w:rsidP="007027EB">
      <w:pPr>
        <w:jc w:val="both"/>
        <w:rPr>
          <w:b/>
        </w:rPr>
      </w:pPr>
      <w:r w:rsidRPr="00E67003">
        <w:rPr>
          <w:b/>
        </w:rPr>
        <w:t>Тема 3. Загальна характеристика Азії</w:t>
      </w:r>
    </w:p>
    <w:p w:rsidR="007027EB" w:rsidRPr="007027EB" w:rsidRDefault="007027EB" w:rsidP="007027EB">
      <w:pPr>
        <w:jc w:val="both"/>
      </w:pPr>
      <w:r w:rsidRPr="007027EB">
        <w:t xml:space="preserve"> Особливості економіко-географічного положення Азії. Склад регіону. Сучасна політична карта Азії. Форми державного правління і територіального устрою країн Азії. Типи країн Азії за рівнем економічного розвитку. Міжнародні організації в Азії: АСЕАН, Ліга арабських держав. Райони збройних конфліктів та проявів тероризму.</w:t>
      </w:r>
    </w:p>
    <w:p w:rsidR="007027EB" w:rsidRPr="007027EB" w:rsidRDefault="007027EB" w:rsidP="007027EB">
      <w:pPr>
        <w:jc w:val="both"/>
      </w:pPr>
      <w:r w:rsidRPr="007027EB">
        <w:t xml:space="preserve">     Природні умови і ресурси регіону. Населення Азії. Урбанізаційні процеси. Світові міста, міські агломерації в Азії, мегаполіси Японії та Китаю. Працересурсний потенціал.</w:t>
      </w:r>
    </w:p>
    <w:p w:rsidR="007027EB" w:rsidRPr="007027EB" w:rsidRDefault="007027EB" w:rsidP="007027EB">
      <w:pPr>
        <w:jc w:val="both"/>
      </w:pPr>
      <w:r w:rsidRPr="007027EB">
        <w:t xml:space="preserve">     Особливості економіки країн Азії. Первинний сектор економіки. Добувна промисловість. Сільське і лісове господарство.  </w:t>
      </w:r>
    </w:p>
    <w:p w:rsidR="007027EB" w:rsidRPr="007027EB" w:rsidRDefault="007027EB" w:rsidP="007027EB">
      <w:pPr>
        <w:jc w:val="both"/>
      </w:pPr>
      <w:r w:rsidRPr="007027EB">
        <w:t xml:space="preserve">    Вторинний сектор економіки. Основні промислові осередки і регіони. Третинний сектор економіки. Найважливіші міжнародні транспортні коридори та вузли. </w:t>
      </w:r>
    </w:p>
    <w:p w:rsidR="007027EB" w:rsidRPr="007027EB" w:rsidRDefault="007027EB" w:rsidP="007027EB">
      <w:pPr>
        <w:jc w:val="both"/>
      </w:pPr>
      <w:r w:rsidRPr="007027EB">
        <w:t xml:space="preserve">    Нерівномірність економічного розвитку субрегіонів Азії та особливості їх участі у міжнародному поділі праці. Зв’язки України з країнами Азії.</w:t>
      </w:r>
    </w:p>
    <w:p w:rsidR="007027EB" w:rsidRPr="00E67003" w:rsidRDefault="007027EB" w:rsidP="007027EB">
      <w:pPr>
        <w:jc w:val="both"/>
        <w:rPr>
          <w:b/>
        </w:rPr>
      </w:pPr>
      <w:r w:rsidRPr="00E67003">
        <w:rPr>
          <w:b/>
        </w:rPr>
        <w:t>Тема 4. Країни Азії</w:t>
      </w:r>
    </w:p>
    <w:p w:rsidR="007027EB" w:rsidRPr="007027EB" w:rsidRDefault="007027EB" w:rsidP="007027EB">
      <w:pPr>
        <w:jc w:val="both"/>
      </w:pPr>
      <w:r w:rsidRPr="007027EB">
        <w:t xml:space="preserve">     Японія. Місце країни у світі та Азіатсько-Тихоокеанському регіоні. Основні чинники, що визначають місце країни у міжнародному поділі праці. Система розселення.</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складники третинного сектору. Промислові виробництва, що визначають міжнародну спеціалізацію країни. Традиції і технології у сільському господарстві. Транспортна система країни. Характерні риси просторової організації господарства: Тихоокеанський промисловий район, мережа технопарків і технополісів. Зовнішні економічні зв’язки. Міжнародні зв’язки України з Японією</w:t>
      </w:r>
    </w:p>
    <w:p w:rsidR="007027EB" w:rsidRPr="007027EB" w:rsidRDefault="007027EB" w:rsidP="007027EB">
      <w:pPr>
        <w:jc w:val="both"/>
      </w:pPr>
      <w:r w:rsidRPr="007027EB">
        <w:t xml:space="preserve"> Китай. Місце країни у світі та Азійсько-Тихоокеанському регіоні. Основні</w:t>
      </w:r>
    </w:p>
    <w:p w:rsidR="007027EB" w:rsidRPr="007027EB" w:rsidRDefault="007027EB" w:rsidP="007027EB">
      <w:pPr>
        <w:jc w:val="both"/>
      </w:pPr>
      <w:r w:rsidRPr="007027EB">
        <w:t>чинники, що визначають місце країни у міжнародному поділі праці. Система розселення.</w:t>
      </w:r>
    </w:p>
    <w:p w:rsidR="007027EB" w:rsidRPr="007027EB" w:rsidRDefault="007027EB" w:rsidP="007027EB">
      <w:pPr>
        <w:jc w:val="both"/>
      </w:pPr>
      <w:r w:rsidRPr="007027EB">
        <w:t xml:space="preserve">     Експортна орієнтація економіки. Особливості розвитку і розміщення виробництв первинної і вторинної сфери. Домінуючі складові третинного сектору. Характерні риси просторової організації господарства. Спеціальні економічні зони. Зовнішні економічні зв’язки. Міжнародні зв’язки України з Китаєм.</w:t>
      </w:r>
    </w:p>
    <w:p w:rsidR="007027EB" w:rsidRPr="007027EB" w:rsidRDefault="007027EB" w:rsidP="007027EB">
      <w:pPr>
        <w:jc w:val="both"/>
      </w:pPr>
      <w:r w:rsidRPr="007027EB">
        <w:t xml:space="preserve">      Індія. Місце країни у світі та регіоні. Основні чинники, що визначають місце країни у міжнародному поділі праці. Система розселення.</w:t>
      </w:r>
    </w:p>
    <w:p w:rsidR="007027EB" w:rsidRPr="007027EB" w:rsidRDefault="007027EB" w:rsidP="007027EB">
      <w:pPr>
        <w:jc w:val="both"/>
      </w:pPr>
      <w:r w:rsidRPr="007027EB">
        <w:t xml:space="preserve">     Особливості структури економіки країни, що розвивається. Спеціалізація сільського господарства. Видобування мінеральних ресурсів. Промислові виробництва, що </w:t>
      </w:r>
      <w:r w:rsidRPr="007027EB">
        <w:lastRenderedPageBreak/>
        <w:t>визначають міжнародну спеціалізацію країни. Особливості розвитку третинного сектору. Характерні риси просторової організації господарства. Зовнішні економічні зв’язки. Міжнародні зв’язки України з Індією</w:t>
      </w:r>
    </w:p>
    <w:p w:rsidR="007027EB" w:rsidRPr="007027EB" w:rsidRDefault="007027EB" w:rsidP="007027EB">
      <w:pPr>
        <w:jc w:val="both"/>
      </w:pPr>
      <w:r w:rsidRPr="007027EB">
        <w:t>Практична робота 2 Складання картосхеми просторової організації економіки однієї з азійських країн (за вибором)</w:t>
      </w:r>
    </w:p>
    <w:p w:rsidR="007027EB" w:rsidRPr="00E67003" w:rsidRDefault="007027EB" w:rsidP="007027EB">
      <w:pPr>
        <w:jc w:val="both"/>
        <w:rPr>
          <w:b/>
        </w:rPr>
      </w:pPr>
      <w:r w:rsidRPr="00E67003">
        <w:rPr>
          <w:b/>
        </w:rPr>
        <w:t>Тема 5 - 6. Австралія. Мікронезія, Меланезія, Полінезія</w:t>
      </w:r>
    </w:p>
    <w:p w:rsidR="007027EB" w:rsidRPr="007027EB" w:rsidRDefault="007027EB" w:rsidP="007027EB">
      <w:pPr>
        <w:jc w:val="both"/>
      </w:pPr>
      <w:r w:rsidRPr="007027EB">
        <w:t xml:space="preserve"> Місце країни у світі та регіоні. Основні чинники, що визначають місце країни в міжнародному поділі праці. Система розселення. Українська діаспора в Австралії.</w:t>
      </w:r>
    </w:p>
    <w:p w:rsidR="007027EB" w:rsidRPr="007027EB" w:rsidRDefault="007027EB" w:rsidP="007027EB">
      <w:pPr>
        <w:jc w:val="both"/>
      </w:pPr>
      <w:r w:rsidRPr="007027EB">
        <w:t xml:space="preserve">     Особливості сучасного розвитку країни. Домінуючі складові третинного сектору. Виробництва, що визначають міжнародну спеціалізацію країни. Географія вторинного та третинного секторів господарства. Характерні риси просторової організації виробництва товарів та послуг. Зовнішні економічні зв’язки, міжнародні зв’язки України з Австралією. </w:t>
      </w:r>
    </w:p>
    <w:p w:rsidR="007027EB" w:rsidRPr="007027EB" w:rsidRDefault="007027EB" w:rsidP="007027EB">
      <w:pPr>
        <w:jc w:val="both"/>
      </w:pPr>
      <w:r w:rsidRPr="007027EB">
        <w:t>Особливості географічного положення регіону. Держави та залежні території, що входять до складу Мікронезії, Меланезії та Полінезії. Основні чинники, що визначають місце країни в міжнародному поділі праці. Види господарської діяльності, що визначають міжнародну спеціалізацію країн. Кустарні промисли і ремесла. Зовнішні економічні зв’язки. Розташування військових баз іноземних держав</w:t>
      </w:r>
    </w:p>
    <w:p w:rsidR="007027EB" w:rsidRPr="00E67003" w:rsidRDefault="007027EB" w:rsidP="007027EB">
      <w:pPr>
        <w:jc w:val="both"/>
        <w:rPr>
          <w:b/>
        </w:rPr>
      </w:pPr>
      <w:r w:rsidRPr="00E67003">
        <w:rPr>
          <w:b/>
        </w:rPr>
        <w:t>Тема 7. Загальна характеристика Америки</w:t>
      </w:r>
    </w:p>
    <w:p w:rsidR="007027EB" w:rsidRPr="007027EB" w:rsidRDefault="007027EB" w:rsidP="007027EB">
      <w:pPr>
        <w:jc w:val="both"/>
      </w:pPr>
      <w:r w:rsidRPr="007027EB">
        <w:t>Особливості географічного положення Америки. Склад регіону. Сучасна політична карта Америки. Форми державного правління і територіального устрою країн, типи країн за рівнем економічного розвитку. Міжнародні організації НАФТА, Меркосур, НATO.</w:t>
      </w:r>
    </w:p>
    <w:p w:rsidR="007027EB" w:rsidRPr="007027EB" w:rsidRDefault="007027EB" w:rsidP="007027EB">
      <w:pPr>
        <w:jc w:val="both"/>
      </w:pPr>
      <w:r w:rsidRPr="007027EB">
        <w:t xml:space="preserve">     Природні умови і ресурси регіону. Населення Америки. Урбанізаційні процеси.  Система розселення. Особливості економіки країн Америки. Роль американських ТНК в економіці регіону. Первинний сектор економіки. Сільське господарство: вплив природних, історичних чинників та глобалізації на спеціалізацію. Лісове господарство. Вторинний сектор економіки. Основні осередки промисловості в регіоні. Зв’язки України з країнами Америки.</w:t>
      </w:r>
    </w:p>
    <w:p w:rsidR="007027EB" w:rsidRPr="00E67003" w:rsidRDefault="007027EB" w:rsidP="007027EB">
      <w:pPr>
        <w:jc w:val="both"/>
        <w:rPr>
          <w:b/>
        </w:rPr>
      </w:pPr>
      <w:r w:rsidRPr="00E67003">
        <w:rPr>
          <w:b/>
        </w:rPr>
        <w:t>Тема 8. Країни Америки</w:t>
      </w:r>
    </w:p>
    <w:p w:rsidR="007027EB" w:rsidRPr="007027EB" w:rsidRDefault="007027EB" w:rsidP="007027EB">
      <w:pPr>
        <w:jc w:val="both"/>
      </w:pPr>
      <w:r w:rsidRPr="007027EB">
        <w:t xml:space="preserve"> США. Місце країни у світі та регіоні. Основні чинники, що визначають місце країни в міжнародному поділі праці. Система розселення. Українська діаспора США.</w:t>
      </w:r>
    </w:p>
    <w:p w:rsidR="007027EB" w:rsidRPr="007027EB" w:rsidRDefault="007027EB" w:rsidP="007027EB">
      <w:pPr>
        <w:jc w:val="both"/>
      </w:pPr>
      <w:r w:rsidRPr="007027EB">
        <w:t xml:space="preserve">     Особливості сучасного постіндустріального розвитку країни. Домінуючі складові третинного сектору. Промислові виробництва, що визначають міжнародну спеціалізацію країни. Особливості аграрного сектору. Зовнішні економічні зв’язки. Міжнародні зв’язки України зі США.     </w:t>
      </w:r>
    </w:p>
    <w:p w:rsidR="007027EB" w:rsidRPr="007027EB" w:rsidRDefault="007027EB" w:rsidP="007027EB">
      <w:pPr>
        <w:jc w:val="both"/>
      </w:pPr>
      <w:r w:rsidRPr="007027EB">
        <w:t>Канада. Місце країни у світі та регіоні. Основні чинники, що визначають місце країни в міжнародному поділі праці. Система розселення. Українська діаспора в Канаді. Особливості сучасного розвитку країни. Домінуючі складові третинного сектору. Виробництва, що визначають міжнародну спеціалізацію країни. Характерні риси просторової організації. Зовнішні економічні зв’язки. Міжнародні зв’язки України з Канадою</w:t>
      </w:r>
    </w:p>
    <w:p w:rsidR="007027EB" w:rsidRPr="007027EB" w:rsidRDefault="007027EB" w:rsidP="007027EB">
      <w:pPr>
        <w:jc w:val="both"/>
      </w:pPr>
      <w:r w:rsidRPr="007027EB">
        <w:t>Бразилія. Місце країни у світі та регіоні. Основні чинники, що визначають місце країни у  міжнародному поділі праці. Розселення. Особливості структури економіки країни, що розвивається. Видобування мінеральних ресурсів. Спеціалізація сільського господарства. Промислові виробництва, що визначають міжнародну спеціалізацію країни. Особливості розвитку третинного сектору. Характерні риси просторової організації. Зовнішні економічні зв’язки. Міжнародні зв’язки України з Бразилією.</w:t>
      </w:r>
    </w:p>
    <w:p w:rsidR="007027EB" w:rsidRPr="00E67003" w:rsidRDefault="007027EB" w:rsidP="007027EB">
      <w:pPr>
        <w:jc w:val="both"/>
        <w:rPr>
          <w:b/>
        </w:rPr>
      </w:pPr>
      <w:r w:rsidRPr="00E67003">
        <w:rPr>
          <w:b/>
        </w:rPr>
        <w:t>Тема 9. Загальна характеристика Африки</w:t>
      </w:r>
    </w:p>
    <w:p w:rsidR="007027EB" w:rsidRPr="007027EB" w:rsidRDefault="007027EB" w:rsidP="007027EB">
      <w:pPr>
        <w:jc w:val="both"/>
      </w:pPr>
      <w:r w:rsidRPr="007027EB">
        <w:t xml:space="preserve"> Особливості географічного положення Африки. Склад регіону. Сучасна політична карта Африки. Форми державного правління і територіального устрою країн, типи країн за рівнем економічного розвитку. Райони збройних конфліктів, проявів тероризму. Природні умови і ресурси регіону. Населення Африки. Урбанізаційні процеси.  Система розселення. </w:t>
      </w:r>
    </w:p>
    <w:p w:rsidR="007027EB" w:rsidRPr="007027EB" w:rsidRDefault="007027EB" w:rsidP="007027EB">
      <w:pPr>
        <w:jc w:val="both"/>
      </w:pPr>
      <w:r w:rsidRPr="007027EB">
        <w:lastRenderedPageBreak/>
        <w:t xml:space="preserve">     Особливості економіки країн Африки. Первинний сектор економіки. Сільське господарство. Лісове господарство. Добувна промисловість.  Вторинний сектор економіки. Особливості розміщення промислових центрів у регіоні. Третинний сектор економіки: особливості становлення і закономірності розміщення. Найважливіші міжнародні транспортні магістралі, вузли. Туристичні райони.</w:t>
      </w:r>
    </w:p>
    <w:p w:rsidR="007027EB" w:rsidRPr="007027EB" w:rsidRDefault="007027EB" w:rsidP="007027EB">
      <w:pPr>
        <w:jc w:val="both"/>
      </w:pPr>
      <w:r w:rsidRPr="007027EB">
        <w:t xml:space="preserve">     Нерівномірність економічного розвитку  субрегіонів Африки. Особливості їх участі в міжнародному поділі праці. Зв’язки України з країнами Африки.</w:t>
      </w:r>
    </w:p>
    <w:p w:rsidR="007027EB" w:rsidRPr="00E67003" w:rsidRDefault="007027EB" w:rsidP="007027EB">
      <w:pPr>
        <w:jc w:val="both"/>
        <w:rPr>
          <w:b/>
        </w:rPr>
      </w:pPr>
      <w:r w:rsidRPr="00E67003">
        <w:rPr>
          <w:b/>
        </w:rPr>
        <w:t>Тема 10. Країни Африки</w:t>
      </w:r>
    </w:p>
    <w:p w:rsidR="007027EB" w:rsidRPr="007027EB" w:rsidRDefault="007027EB" w:rsidP="007027EB">
      <w:pPr>
        <w:jc w:val="both"/>
      </w:pPr>
      <w:r w:rsidRPr="007027EB">
        <w:t xml:space="preserve"> Єгипет. Місце країни у світі та регіоні. Основні чинники, що визначають місце країни в міжнародному поділі праці. Система розселення. Особливості структури економіки країни, що розвивається.  Види діяльності, що визначають міжнародну спеціалізацію країни: транспорт, туризм, видобування мінеральних ресурсів, сільське господарство. економічні зв’язки. Міжнародні зв’язки України з Єгиптом.</w:t>
      </w:r>
    </w:p>
    <w:p w:rsidR="007027EB" w:rsidRPr="007027EB" w:rsidRDefault="007027EB" w:rsidP="007027EB">
      <w:pPr>
        <w:jc w:val="both"/>
      </w:pPr>
      <w:r w:rsidRPr="007027EB">
        <w:t>ПАР. Місце країни у світі та регіоні. Основні чинники, що визначають місце країни в міжнародному поділі праці. Система розселення. Особливості структури економіки. Виробництва, що визначають міжнародну спеціалізацію країни.. Зовнішні економічні зв’язки. Міжнародні зв’язки України з ПАР.</w:t>
      </w:r>
    </w:p>
    <w:p w:rsidR="007027EB" w:rsidRPr="00E67003" w:rsidRDefault="007027EB" w:rsidP="007027EB">
      <w:pPr>
        <w:jc w:val="both"/>
        <w:rPr>
          <w:b/>
        </w:rPr>
      </w:pPr>
      <w:r w:rsidRPr="00E67003">
        <w:rPr>
          <w:b/>
        </w:rPr>
        <w:t>Тема 11 - 12. Україна в геополітичному вимірі. Україна в системі глобальних економічних відносин</w:t>
      </w:r>
    </w:p>
    <w:p w:rsidR="007027EB" w:rsidRPr="007027EB" w:rsidRDefault="007027EB" w:rsidP="007027EB">
      <w:pPr>
        <w:jc w:val="both"/>
      </w:pPr>
      <w:r w:rsidRPr="007027EB">
        <w:t xml:space="preserve"> Просторові аспекти міжнародних економічних зв’язків України з регіонами та країнами світу: географія зовнішньої торгівлі товарами, транспортних і туристичних послуг, прямих іноземних інвестицій, науково-технічного співробітництва. Великі ТНК в Україні. Участь України в процесах європейської економічної інтеграції. Місце України в системі глобальних економічних відносин у контексті сталого розвитку.</w:t>
      </w:r>
    </w:p>
    <w:p w:rsidR="007027EB" w:rsidRPr="00E67003" w:rsidRDefault="007027EB" w:rsidP="007027EB">
      <w:pPr>
        <w:jc w:val="both"/>
        <w:rPr>
          <w:b/>
        </w:rPr>
      </w:pPr>
      <w:r w:rsidRPr="00E67003">
        <w:rPr>
          <w:b/>
        </w:rPr>
        <w:t xml:space="preserve">Тема 13. Топографія </w:t>
      </w:r>
    </w:p>
    <w:p w:rsidR="007027EB" w:rsidRPr="007027EB" w:rsidRDefault="007027EB" w:rsidP="007027EB">
      <w:pPr>
        <w:jc w:val="both"/>
      </w:pPr>
      <w:r w:rsidRPr="007027EB">
        <w:t xml:space="preserve"> Топографічна карта: проекція, розграфлення.</w:t>
      </w:r>
    </w:p>
    <w:p w:rsidR="007027EB" w:rsidRPr="007027EB" w:rsidRDefault="007027EB" w:rsidP="007027EB">
      <w:pPr>
        <w:jc w:val="both"/>
      </w:pPr>
      <w:r w:rsidRPr="007027EB">
        <w:t>Географічні і прямокутні координати. Прямокутна (кілометрова) сітка.</w:t>
      </w:r>
    </w:p>
    <w:p w:rsidR="007027EB" w:rsidRPr="007027EB" w:rsidRDefault="007027EB" w:rsidP="007027EB">
      <w:pPr>
        <w:jc w:val="both"/>
      </w:pPr>
      <w:r w:rsidRPr="007027EB">
        <w:t xml:space="preserve">Основні умовні позначення топографічних карт для зображення об’єктів місцевості та рельєфу. </w:t>
      </w:r>
    </w:p>
    <w:p w:rsidR="007027EB" w:rsidRPr="007027EB" w:rsidRDefault="007027EB" w:rsidP="007027EB">
      <w:pPr>
        <w:jc w:val="both"/>
      </w:pPr>
      <w:r w:rsidRPr="007027EB">
        <w:t>Вимірювання на топографічній карті за масштабом і кілометровою сіткою.</w:t>
      </w:r>
    </w:p>
    <w:p w:rsidR="007027EB" w:rsidRPr="007027EB" w:rsidRDefault="007027EB" w:rsidP="007027EB">
      <w:pPr>
        <w:jc w:val="both"/>
      </w:pPr>
      <w:r w:rsidRPr="007027EB">
        <w:t>Використання азимутів.</w:t>
      </w:r>
      <w:r w:rsidR="00E67003">
        <w:t xml:space="preserve"> </w:t>
      </w:r>
      <w:r w:rsidRPr="007027EB">
        <w:t>Плани населених пунктів.</w:t>
      </w:r>
    </w:p>
    <w:p w:rsidR="007027EB" w:rsidRPr="00E67003" w:rsidRDefault="007027EB" w:rsidP="007027EB">
      <w:pPr>
        <w:jc w:val="both"/>
        <w:rPr>
          <w:b/>
        </w:rPr>
      </w:pPr>
      <w:r w:rsidRPr="00E67003">
        <w:rPr>
          <w:b/>
        </w:rPr>
        <w:t>Тема 14. Картографія</w:t>
      </w:r>
    </w:p>
    <w:p w:rsidR="007027EB" w:rsidRPr="007027EB" w:rsidRDefault="007027EB" w:rsidP="007027EB">
      <w:pPr>
        <w:jc w:val="both"/>
      </w:pPr>
      <w:r w:rsidRPr="007027EB">
        <w:t>Сучасні картографічні твори.  Математична основа карт.  Способи картографічного зображення об’єктів і явищ на загальногеографічних та тематичних картах. Сутність генералізації.  Електронні карти та глобуси. Картографічні  інтернет-джерела. Навігаційні карти.</w:t>
      </w:r>
    </w:p>
    <w:p w:rsidR="007027EB" w:rsidRPr="007027EB" w:rsidRDefault="007027EB" w:rsidP="007027EB">
      <w:pPr>
        <w:jc w:val="both"/>
      </w:pPr>
      <w:r w:rsidRPr="007027EB">
        <w:t>Географічні інформаційні  системи (ГІС), дистанційне зондування Землі, сфери їх практичного застосування</w:t>
      </w:r>
    </w:p>
    <w:p w:rsidR="007027EB" w:rsidRPr="007027EB" w:rsidRDefault="007027EB" w:rsidP="007027EB">
      <w:pPr>
        <w:jc w:val="both"/>
      </w:pPr>
      <w:r w:rsidRPr="007027EB">
        <w:t>Практична робота 4 Визначення за градусною сіткою  географічних координат точок, азимутів, відстаней у градусах і кілометрах між точками на різних за просторовим охопленням картах.</w:t>
      </w:r>
    </w:p>
    <w:p w:rsidR="007027EB" w:rsidRPr="00E67003" w:rsidRDefault="007027EB" w:rsidP="007027EB">
      <w:pPr>
        <w:jc w:val="both"/>
        <w:rPr>
          <w:b/>
        </w:rPr>
      </w:pPr>
      <w:r w:rsidRPr="00E67003">
        <w:rPr>
          <w:b/>
        </w:rPr>
        <w:t xml:space="preserve">Тема 15 - 16.  Загальні закономірності географічної оболонки Землі. </w:t>
      </w:r>
    </w:p>
    <w:p w:rsidR="007027EB" w:rsidRPr="007027EB" w:rsidRDefault="007027EB" w:rsidP="007027EB">
      <w:pPr>
        <w:jc w:val="both"/>
      </w:pPr>
      <w:r w:rsidRPr="007027EB">
        <w:t>Показники руху Землі навколо своєї осі.</w:t>
      </w:r>
    </w:p>
    <w:p w:rsidR="007027EB" w:rsidRPr="007027EB" w:rsidRDefault="007027EB" w:rsidP="007027EB">
      <w:pPr>
        <w:jc w:val="both"/>
      </w:pPr>
      <w:r w:rsidRPr="007027EB">
        <w:t>Добова ритміка в географічній оболонці.    Основні види часу. Визначення місцевого та поясного часу,  перехід від місцевого часу до поясного. Пояси освітленості на Землі. Сила Коріоліса. Змінюваність  висоти  Сонця над горизонтом та тривалості світлового дня.</w:t>
      </w:r>
    </w:p>
    <w:p w:rsidR="007027EB" w:rsidRPr="007027EB" w:rsidRDefault="007027EB" w:rsidP="007027EB">
      <w:pPr>
        <w:jc w:val="both"/>
      </w:pPr>
      <w:r w:rsidRPr="007027EB">
        <w:t>Орбітальний рух Землі: основні характеристики, географічні наслідки.</w:t>
      </w:r>
    </w:p>
    <w:p w:rsidR="007027EB" w:rsidRPr="007027EB" w:rsidRDefault="007027EB" w:rsidP="007027EB">
      <w:pPr>
        <w:jc w:val="both"/>
      </w:pPr>
      <w:r w:rsidRPr="007027EB">
        <w:t xml:space="preserve">Причини зміни пір року.  Зміна пір року у Північній та Південній півкулях. .  </w:t>
      </w:r>
    </w:p>
    <w:p w:rsidR="007027EB" w:rsidRPr="00E67003" w:rsidRDefault="007027EB" w:rsidP="007027EB">
      <w:pPr>
        <w:jc w:val="both"/>
        <w:rPr>
          <w:b/>
        </w:rPr>
      </w:pPr>
      <w:r w:rsidRPr="00E67003">
        <w:rPr>
          <w:b/>
        </w:rPr>
        <w:t>Тема 17. Геологічне середовище людства</w:t>
      </w:r>
    </w:p>
    <w:p w:rsidR="007027EB" w:rsidRPr="007027EB" w:rsidRDefault="007027EB" w:rsidP="007027EB">
      <w:pPr>
        <w:jc w:val="both"/>
      </w:pPr>
      <w:r w:rsidRPr="007027EB">
        <w:t>Властивості літосфери. Поняття «геологічне середовище  людства».</w:t>
      </w:r>
    </w:p>
    <w:p w:rsidR="007027EB" w:rsidRPr="007027EB" w:rsidRDefault="007027EB" w:rsidP="007027EB">
      <w:pPr>
        <w:jc w:val="both"/>
      </w:pPr>
      <w:r w:rsidRPr="007027EB">
        <w:t>Тектоніка літосферних плит. Процеси в надрах і на поверхні Землі, їхні наслідки. Небезпека вулканічних, сейсмічних, гравітаційних (зсувних) процесів.</w:t>
      </w:r>
    </w:p>
    <w:p w:rsidR="007027EB" w:rsidRPr="007027EB" w:rsidRDefault="007027EB" w:rsidP="007027EB">
      <w:pPr>
        <w:jc w:val="both"/>
      </w:pPr>
      <w:r w:rsidRPr="007027EB">
        <w:lastRenderedPageBreak/>
        <w:t xml:space="preserve">Рельєф. Тектонічні структури та пов’язані з ними форми рельєфу. Вплив рельєфу на розселення населення, розвиток і розташування окремих виробництв.  </w:t>
      </w:r>
    </w:p>
    <w:p w:rsidR="007027EB" w:rsidRPr="007027EB" w:rsidRDefault="007027EB" w:rsidP="007027EB">
      <w:pPr>
        <w:jc w:val="both"/>
      </w:pPr>
      <w:r w:rsidRPr="007027EB">
        <w:t xml:space="preserve">Ресурсні властивості літосфери. Гірські породи та закономірності їх поширення.   </w:t>
      </w:r>
    </w:p>
    <w:p w:rsidR="007027EB" w:rsidRPr="00E67003" w:rsidRDefault="007027EB" w:rsidP="007027EB">
      <w:pPr>
        <w:jc w:val="both"/>
        <w:rPr>
          <w:b/>
        </w:rPr>
      </w:pPr>
      <w:r w:rsidRPr="00E67003">
        <w:rPr>
          <w:b/>
        </w:rPr>
        <w:t>Тема 18. Атмосфера та системи Землі</w:t>
      </w:r>
    </w:p>
    <w:p w:rsidR="007027EB" w:rsidRPr="007027EB" w:rsidRDefault="007027EB" w:rsidP="007027EB">
      <w:pPr>
        <w:jc w:val="both"/>
      </w:pPr>
      <w:r w:rsidRPr="007027EB">
        <w:t>Сонячно-земні взаємодії. Сонячне випромінювання, відмінності випромінювання і поглинання тепла повітрям, поверхнею гірських порід і води.</w:t>
      </w:r>
    </w:p>
    <w:p w:rsidR="007027EB" w:rsidRPr="007027EB" w:rsidRDefault="007027EB" w:rsidP="007027EB">
      <w:pPr>
        <w:jc w:val="both"/>
      </w:pPr>
      <w:r w:rsidRPr="007027EB">
        <w:t>Тропосфера: температурний режим, зміна атмосферного тиску, вітри, вологість, опади. Клімат. Кліматотвірні чинники. Кліматична карта. Карта кліматичних поясів. Характеристика типів клімату за кліматограмами.</w:t>
      </w:r>
    </w:p>
    <w:p w:rsidR="007027EB" w:rsidRPr="007027EB" w:rsidRDefault="007027EB" w:rsidP="007027EB">
      <w:pPr>
        <w:jc w:val="both"/>
      </w:pPr>
      <w:r w:rsidRPr="007027EB">
        <w:t>Вплив атмосфери на літосферу: вивітрювання, рельєфоутворення. Кліматичні умови як чинник розселення і розташування виробництва та  інфраструктурних об’єктів</w:t>
      </w:r>
    </w:p>
    <w:p w:rsidR="007027EB" w:rsidRPr="00E67003" w:rsidRDefault="007027EB" w:rsidP="007027EB">
      <w:pPr>
        <w:jc w:val="both"/>
        <w:rPr>
          <w:b/>
        </w:rPr>
      </w:pPr>
      <w:r w:rsidRPr="00E67003">
        <w:rPr>
          <w:b/>
        </w:rPr>
        <w:t>Теми 19 - 20. Гідросфера та системи Землі. Біосфера та системи Землі</w:t>
      </w:r>
    </w:p>
    <w:p w:rsidR="007027EB" w:rsidRPr="007027EB" w:rsidRDefault="007027EB" w:rsidP="007027EB">
      <w:pPr>
        <w:jc w:val="both"/>
      </w:pPr>
      <w:r w:rsidRPr="007027EB">
        <w:t>Запаси води на Землі.</w:t>
      </w:r>
    </w:p>
    <w:p w:rsidR="007027EB" w:rsidRPr="007027EB" w:rsidRDefault="007027EB" w:rsidP="007027EB">
      <w:pPr>
        <w:jc w:val="both"/>
      </w:pPr>
      <w:r w:rsidRPr="007027EB">
        <w:t>Світовий океан та його складові. Вплив атмосферних процесів (явищ) на Світовий океан. Роль Світового океану у  формуванні глобальних і місцевих систем повітряних потоків у нижніх шарах тропосфери.  Ресурсний потенціал Світового океану та вплив людства на стан океанічних вод, запаси мінеральних, біологічних ресурсів. Біосфера та її складові. Закономірності  поширення живих організмів на суходолі і в океанах.  Природні чинники формування ареалів поширення рослин і тварин. Біологічні ресурси. Роль живих організмів у формуванні ґрунтів. Природні зони. Порівняння карт ґрунтів і природних зон світу та України.</w:t>
      </w:r>
    </w:p>
    <w:p w:rsidR="007027EB" w:rsidRPr="00E67003" w:rsidRDefault="007027EB" w:rsidP="007027EB">
      <w:pPr>
        <w:jc w:val="both"/>
        <w:rPr>
          <w:b/>
        </w:rPr>
      </w:pPr>
      <w:r w:rsidRPr="00E67003">
        <w:rPr>
          <w:b/>
        </w:rPr>
        <w:t>Тема 21.Загальні суспільно-географічні закономірності світу</w:t>
      </w:r>
    </w:p>
    <w:p w:rsidR="007027EB" w:rsidRPr="007027EB" w:rsidRDefault="007027EB" w:rsidP="007027EB">
      <w:pPr>
        <w:jc w:val="both"/>
      </w:pPr>
      <w:r w:rsidRPr="007027EB">
        <w:t xml:space="preserve">Географічний простір. Світосистема як результат і процес формування глобальної єдності в системі «суспільство – природа». </w:t>
      </w:r>
    </w:p>
    <w:p w:rsidR="007027EB" w:rsidRPr="007027EB" w:rsidRDefault="007027EB" w:rsidP="007027EB">
      <w:pPr>
        <w:jc w:val="both"/>
      </w:pPr>
      <w:r w:rsidRPr="007027EB">
        <w:t>Функціонально-компонентний склад світосистеми: демографо-екологічна, економічна, інформаційно-технологічна, соціально-культурна, політична підсистеми. Географічний простір, його системоутворювальна роль  та характеристики</w:t>
      </w:r>
    </w:p>
    <w:p w:rsidR="007027EB" w:rsidRPr="007027EB" w:rsidRDefault="007027EB" w:rsidP="007027EB">
      <w:pPr>
        <w:jc w:val="both"/>
      </w:pPr>
      <w:r w:rsidRPr="007027EB">
        <w:t>Демографічні процеси. Динаміка чисельності населення світу. Природні, соціальні, економічні й екологічні чинники та просторові особливості природного руху населення у світі. Демографічне старіння населення. Характеристика демографічної ситуації в країнах за статево-віковими пірамідами.</w:t>
      </w:r>
    </w:p>
    <w:p w:rsidR="007027EB" w:rsidRPr="007027EB" w:rsidRDefault="007027EB" w:rsidP="007027EB">
      <w:pPr>
        <w:jc w:val="both"/>
      </w:pPr>
      <w:r w:rsidRPr="007027EB">
        <w:t xml:space="preserve">Особливості демографічної політики у країнах з різним типом відтворення.  </w:t>
      </w:r>
    </w:p>
    <w:p w:rsidR="007027EB" w:rsidRPr="007027EB" w:rsidRDefault="007027EB" w:rsidP="007027EB">
      <w:pPr>
        <w:jc w:val="both"/>
      </w:pPr>
      <w:r w:rsidRPr="007027EB">
        <w:t xml:space="preserve">Міграції, їх показники, чинники та вплив  на відтворення населення і його перерозподіл у світі. </w:t>
      </w:r>
    </w:p>
    <w:p w:rsidR="007027EB" w:rsidRPr="00E67003" w:rsidRDefault="007027EB" w:rsidP="007027EB">
      <w:pPr>
        <w:jc w:val="both"/>
        <w:rPr>
          <w:b/>
        </w:rPr>
      </w:pPr>
      <w:r w:rsidRPr="00E67003">
        <w:rPr>
          <w:b/>
        </w:rPr>
        <w:t>Тема 22. Глобальна економіка</w:t>
      </w:r>
    </w:p>
    <w:p w:rsidR="007027EB" w:rsidRPr="007027EB" w:rsidRDefault="007027EB" w:rsidP="007027EB">
      <w:pPr>
        <w:jc w:val="both"/>
      </w:pPr>
      <w:r w:rsidRPr="007027EB">
        <w:t xml:space="preserve">Поняття «глобальна економіка». </w:t>
      </w:r>
    </w:p>
    <w:p w:rsidR="007027EB" w:rsidRPr="007027EB" w:rsidRDefault="007027EB" w:rsidP="007027EB">
      <w:pPr>
        <w:jc w:val="both"/>
      </w:pPr>
      <w:r w:rsidRPr="007027EB">
        <w:t xml:space="preserve">Світовий ринок технологій, патентів і ліцензій, інформаційно-технологічних послуг.    </w:t>
      </w:r>
    </w:p>
    <w:p w:rsidR="007027EB" w:rsidRPr="007027EB" w:rsidRDefault="007027EB" w:rsidP="007027EB">
      <w:pPr>
        <w:jc w:val="both"/>
      </w:pPr>
      <w:r w:rsidRPr="007027EB">
        <w:t>Система виробництва. Географічність міжнародної спеціалізації та кооперування виробництва. Роль транснаціональних корпорацій та вільних економічних зон у функціонуванні глобальної економіки.  Глобальні ланцюги доданої вартості.  Міжнародний ринок товарів: сутність, інфраструктура, ціноутворення.</w:t>
      </w:r>
    </w:p>
    <w:p w:rsidR="007027EB" w:rsidRPr="007027EB" w:rsidRDefault="007027EB" w:rsidP="007027EB">
      <w:pPr>
        <w:jc w:val="both"/>
      </w:pPr>
      <w:r w:rsidRPr="007027EB">
        <w:t>Виробництво сільськогосподарської продукції у світі: природні, соціальні, економічні чинники,  особливості просторової організації</w:t>
      </w:r>
    </w:p>
    <w:p w:rsidR="007027EB" w:rsidRPr="00E67003" w:rsidRDefault="007027EB" w:rsidP="007027EB">
      <w:pPr>
        <w:jc w:val="both"/>
        <w:rPr>
          <w:b/>
        </w:rPr>
      </w:pPr>
      <w:r w:rsidRPr="00E67003">
        <w:rPr>
          <w:b/>
        </w:rPr>
        <w:t>Тема 23. Політична географія та геополітика</w:t>
      </w:r>
    </w:p>
    <w:p w:rsidR="007027EB" w:rsidRPr="007027EB" w:rsidRDefault="007027EB" w:rsidP="007027EB">
      <w:pPr>
        <w:jc w:val="both"/>
      </w:pPr>
      <w:r w:rsidRPr="007027EB">
        <w:t xml:space="preserve">Географічні складники політичної географії: географічний простір, території, географічні місця. Політичні складники: політичні інституції, політичні відносини, «сила». Територіально-політичні системи національного і наддержавного рівнів.   </w:t>
      </w:r>
    </w:p>
    <w:p w:rsidR="007027EB" w:rsidRPr="007027EB" w:rsidRDefault="007027EB" w:rsidP="007027EB">
      <w:pPr>
        <w:jc w:val="both"/>
      </w:pPr>
      <w:r w:rsidRPr="007027EB">
        <w:t>Геополітика, її складові  Зовнішня та внутрішня геополітика. Геополітика «сили».  Різновиди «сили».</w:t>
      </w:r>
    </w:p>
    <w:p w:rsidR="007027EB" w:rsidRPr="00E67003" w:rsidRDefault="007027EB" w:rsidP="007027EB">
      <w:pPr>
        <w:jc w:val="both"/>
        <w:rPr>
          <w:b/>
        </w:rPr>
      </w:pPr>
      <w:r w:rsidRPr="00E67003">
        <w:rPr>
          <w:b/>
        </w:rPr>
        <w:t>Тема 24 - 25. Українська держава і населення</w:t>
      </w:r>
    </w:p>
    <w:p w:rsidR="007027EB" w:rsidRPr="007027EB" w:rsidRDefault="007027EB" w:rsidP="007027EB">
      <w:pPr>
        <w:jc w:val="both"/>
      </w:pPr>
      <w:r w:rsidRPr="007027EB">
        <w:t xml:space="preserve">Українська держава і територія держави України.    </w:t>
      </w:r>
    </w:p>
    <w:p w:rsidR="007027EB" w:rsidRPr="007027EB" w:rsidRDefault="007027EB" w:rsidP="007027EB">
      <w:pPr>
        <w:jc w:val="both"/>
      </w:pPr>
      <w:r w:rsidRPr="007027EB">
        <w:t xml:space="preserve">Політико-географічне положення України: глобальне, регіональне, сусідське. </w:t>
      </w:r>
    </w:p>
    <w:p w:rsidR="007027EB" w:rsidRPr="007027EB" w:rsidRDefault="007027EB" w:rsidP="007027EB">
      <w:pPr>
        <w:jc w:val="both"/>
      </w:pPr>
      <w:r w:rsidRPr="007027EB">
        <w:lastRenderedPageBreak/>
        <w:t>Політико-економічна оцінка державного кордону України. Кількість населення України. Відтворення населення: показники та природні, соціальні, економічні чинники народжуваності й смертності, їх просторові відмінності.</w:t>
      </w:r>
    </w:p>
    <w:p w:rsidR="007027EB" w:rsidRPr="007027EB" w:rsidRDefault="007027EB" w:rsidP="007027EB">
      <w:pPr>
        <w:jc w:val="both"/>
      </w:pPr>
      <w:r w:rsidRPr="007027EB">
        <w:t>Особливості вікового і статевого складу населення України. Міграційні процеси в Україні.</w:t>
      </w:r>
    </w:p>
    <w:p w:rsidR="007027EB" w:rsidRPr="00E67003" w:rsidRDefault="007027EB" w:rsidP="007027EB">
      <w:pPr>
        <w:jc w:val="both"/>
        <w:rPr>
          <w:b/>
        </w:rPr>
      </w:pPr>
      <w:r w:rsidRPr="00E67003">
        <w:rPr>
          <w:b/>
        </w:rPr>
        <w:t>Тема 26. Економіка України в міжнародному поділі праці</w:t>
      </w:r>
    </w:p>
    <w:p w:rsidR="007027EB" w:rsidRPr="007027EB" w:rsidRDefault="007027EB" w:rsidP="007027EB">
      <w:pPr>
        <w:jc w:val="both"/>
      </w:pPr>
      <w:r w:rsidRPr="007027EB">
        <w:t xml:space="preserve">Сучасні риси національної економіки України. </w:t>
      </w:r>
    </w:p>
    <w:p w:rsidR="007027EB" w:rsidRPr="007027EB" w:rsidRDefault="007027EB" w:rsidP="007027EB">
      <w:pPr>
        <w:jc w:val="both"/>
      </w:pPr>
      <w:r w:rsidRPr="007027EB">
        <w:t xml:space="preserve">Конкурентні переваги України на світових   ринках сільськогосподарської продукції, рудної сировини і металів.  </w:t>
      </w:r>
    </w:p>
    <w:p w:rsidR="007027EB" w:rsidRPr="007027EB" w:rsidRDefault="007027EB" w:rsidP="007027EB">
      <w:pPr>
        <w:jc w:val="both"/>
      </w:pPr>
      <w:r w:rsidRPr="007027EB">
        <w:t xml:space="preserve">Сучасні тенденції та регіональні відмінності розвитку енергетики в Україні. </w:t>
      </w:r>
    </w:p>
    <w:p w:rsidR="007027EB" w:rsidRPr="007027EB" w:rsidRDefault="007027EB" w:rsidP="007027EB">
      <w:pPr>
        <w:jc w:val="both"/>
      </w:pPr>
      <w:r w:rsidRPr="007027EB">
        <w:t>Замкнутий технологічний цикл розроблення і виробництва літаків  в Україні, експорт та імпорт авіаракетної техніки. Виробництво автомобілів, сільськогосподарської техніки: тенденції розвитку, міжнародне кооперування</w:t>
      </w:r>
    </w:p>
    <w:p w:rsidR="007D0BA2" w:rsidRDefault="007D0BA2" w:rsidP="00B353C1">
      <w:pPr>
        <w:jc w:val="both"/>
        <w:rPr>
          <w:sz w:val="26"/>
          <w:szCs w:val="26"/>
        </w:rPr>
      </w:pPr>
    </w:p>
    <w:p w:rsidR="007D0BA2" w:rsidRDefault="007D0BA2" w:rsidP="007D0BA2">
      <w:pPr>
        <w:jc w:val="center"/>
        <w:rPr>
          <w:b/>
          <w:sz w:val="28"/>
          <w:szCs w:val="28"/>
        </w:rPr>
      </w:pPr>
      <w:r w:rsidRPr="007D0BA2">
        <w:rPr>
          <w:b/>
          <w:sz w:val="28"/>
          <w:szCs w:val="28"/>
        </w:rPr>
        <w:t>ТЕМИ ПРАКТИЧНИХ ЗАНЯТЬ</w:t>
      </w:r>
    </w:p>
    <w:p w:rsidR="003258C6" w:rsidRPr="007D0BA2" w:rsidRDefault="003258C6" w:rsidP="007D0BA2">
      <w:pPr>
        <w:jc w:val="center"/>
        <w:rPr>
          <w:b/>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8D362B" w:rsidRPr="00E617EE" w:rsidTr="00AD63C3">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ind w:left="142" w:hanging="142"/>
              <w:jc w:val="center"/>
              <w:rPr>
                <w:sz w:val="28"/>
                <w:szCs w:val="28"/>
              </w:rPr>
            </w:pPr>
            <w:r w:rsidRPr="00E617EE">
              <w:rPr>
                <w:sz w:val="28"/>
                <w:szCs w:val="28"/>
              </w:rPr>
              <w:t>№</w:t>
            </w:r>
          </w:p>
          <w:p w:rsidR="008D362B" w:rsidRPr="00E617EE" w:rsidRDefault="008D362B" w:rsidP="00AD63C3">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jc w:val="center"/>
              <w:rPr>
                <w:sz w:val="28"/>
                <w:szCs w:val="28"/>
              </w:rPr>
            </w:pPr>
            <w:r w:rsidRPr="00E617EE">
              <w:rPr>
                <w:sz w:val="28"/>
                <w:szCs w:val="28"/>
              </w:rPr>
              <w:t>Назва теми</w:t>
            </w:r>
            <w:r w:rsidR="002F2F3F" w:rsidRPr="00E617EE">
              <w:rPr>
                <w:sz w:val="28"/>
                <w:szCs w:val="28"/>
              </w:rPr>
              <w:t xml:space="preserve"> практичного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jc w:val="center"/>
              <w:rPr>
                <w:sz w:val="28"/>
                <w:szCs w:val="28"/>
              </w:rPr>
            </w:pPr>
            <w:r w:rsidRPr="00E617EE">
              <w:rPr>
                <w:sz w:val="28"/>
                <w:szCs w:val="28"/>
              </w:rPr>
              <w:t>Кількість</w:t>
            </w:r>
          </w:p>
          <w:p w:rsidR="008D362B" w:rsidRPr="00E617EE" w:rsidRDefault="008D362B" w:rsidP="00AD63C3">
            <w:pPr>
              <w:jc w:val="center"/>
              <w:rPr>
                <w:sz w:val="28"/>
                <w:szCs w:val="28"/>
              </w:rPr>
            </w:pPr>
            <w:r w:rsidRPr="00E617EE">
              <w:rPr>
                <w:sz w:val="28"/>
                <w:szCs w:val="28"/>
              </w:rPr>
              <w:t>годин</w:t>
            </w:r>
          </w:p>
        </w:tc>
      </w:tr>
      <w:tr w:rsidR="008D362B" w:rsidRPr="00E617EE" w:rsidTr="00AD63C3">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E67003" w:rsidP="002F2F3F">
            <w:pPr>
              <w:jc w:val="both"/>
              <w:rPr>
                <w:sz w:val="28"/>
                <w:szCs w:val="28"/>
              </w:rPr>
            </w:pPr>
            <w:r>
              <w:t>Практична робота 1 Складання картосхеми просторової організації економіки однієї з європейських країн «великої сімки» (за вибором)</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E67003" w:rsidP="00AD63C3">
            <w:pPr>
              <w:jc w:val="center"/>
              <w:rPr>
                <w:sz w:val="28"/>
                <w:szCs w:val="28"/>
              </w:rPr>
            </w:pPr>
            <w:r>
              <w:rPr>
                <w:sz w:val="28"/>
                <w:szCs w:val="28"/>
              </w:rPr>
              <w:t>1</w:t>
            </w:r>
          </w:p>
        </w:tc>
      </w:tr>
      <w:tr w:rsidR="008D362B" w:rsidRPr="00E617EE" w:rsidTr="00AD63C3">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E67003" w:rsidRDefault="00E67003" w:rsidP="00E67003">
            <w:pPr>
              <w:jc w:val="both"/>
            </w:pPr>
            <w:r>
              <w:t>Практична робота 2 Складання картосхеми просторової організації економіки однієї з азійських країн (за вибором)</w:t>
            </w:r>
          </w:p>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E67003" w:rsidP="00AD63C3">
            <w:pPr>
              <w:jc w:val="center"/>
              <w:rPr>
                <w:sz w:val="28"/>
                <w:szCs w:val="28"/>
              </w:rPr>
            </w:pPr>
            <w:r>
              <w:rPr>
                <w:sz w:val="28"/>
                <w:szCs w:val="28"/>
              </w:rPr>
              <w:t>1</w:t>
            </w:r>
          </w:p>
        </w:tc>
      </w:tr>
      <w:tr w:rsidR="008D362B" w:rsidRPr="00E617EE" w:rsidTr="00AD63C3">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AD63C3">
            <w:pPr>
              <w:jc w:val="center"/>
              <w:rPr>
                <w:sz w:val="28"/>
                <w:szCs w:val="28"/>
              </w:rPr>
            </w:pPr>
            <w:r w:rsidRPr="00E617EE">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E67003" w:rsidRDefault="00E67003" w:rsidP="00E67003">
            <w:pPr>
              <w:jc w:val="both"/>
            </w:pPr>
            <w:r>
              <w:t>Практична робота 3 Порівняльна характеристика машинобудування США, Канади та Бразилії</w:t>
            </w:r>
          </w:p>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E67003" w:rsidP="00AD63C3">
            <w:pPr>
              <w:jc w:val="center"/>
              <w:rPr>
                <w:sz w:val="28"/>
                <w:szCs w:val="28"/>
              </w:rPr>
            </w:pPr>
            <w:r>
              <w:rPr>
                <w:sz w:val="28"/>
                <w:szCs w:val="28"/>
              </w:rPr>
              <w:t>1</w:t>
            </w:r>
          </w:p>
        </w:tc>
      </w:tr>
      <w:tr w:rsidR="000B0AAC" w:rsidRPr="00E617EE" w:rsidTr="00AD63C3">
        <w:tc>
          <w:tcPr>
            <w:tcW w:w="709" w:type="dxa"/>
            <w:tcBorders>
              <w:top w:val="single" w:sz="4" w:space="0" w:color="auto"/>
              <w:left w:val="single" w:sz="4" w:space="0" w:color="auto"/>
              <w:bottom w:val="single" w:sz="4" w:space="0" w:color="auto"/>
              <w:right w:val="single" w:sz="4" w:space="0" w:color="auto"/>
            </w:tcBorders>
          </w:tcPr>
          <w:p w:rsidR="000B0AAC" w:rsidRPr="00E617EE" w:rsidRDefault="007027EB" w:rsidP="00AD63C3">
            <w:pPr>
              <w:jc w:val="center"/>
              <w:rPr>
                <w:sz w:val="28"/>
                <w:szCs w:val="28"/>
              </w:rPr>
            </w:pPr>
            <w:r>
              <w:rPr>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E67003" w:rsidP="000A7124">
            <w:pPr>
              <w:jc w:val="both"/>
              <w:rPr>
                <w:sz w:val="28"/>
                <w:szCs w:val="28"/>
              </w:rPr>
            </w:pPr>
            <w:r>
              <w:t>Практична робота 4 Визначення за градусною сіткою  географічних координат точок, азимутів, відстаней у градусах і кілометрах між точками на різних за просторовим охопленням картах.</w:t>
            </w:r>
          </w:p>
        </w:tc>
        <w:tc>
          <w:tcPr>
            <w:tcW w:w="1560" w:type="dxa"/>
            <w:tcBorders>
              <w:top w:val="single" w:sz="4" w:space="0" w:color="auto"/>
              <w:left w:val="single" w:sz="4" w:space="0" w:color="auto"/>
              <w:bottom w:val="single" w:sz="4" w:space="0" w:color="auto"/>
              <w:right w:val="single" w:sz="4" w:space="0" w:color="auto"/>
            </w:tcBorders>
          </w:tcPr>
          <w:p w:rsidR="000B0AAC" w:rsidRPr="000A7124" w:rsidRDefault="00E67003" w:rsidP="00AD63C3">
            <w:pPr>
              <w:jc w:val="center"/>
            </w:pPr>
            <w:r>
              <w:rPr>
                <w:sz w:val="28"/>
                <w:szCs w:val="28"/>
              </w:rPr>
              <w:t>1</w:t>
            </w:r>
          </w:p>
        </w:tc>
      </w:tr>
      <w:tr w:rsidR="000B0AAC" w:rsidRPr="00E617EE" w:rsidTr="00AD63C3">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AD63C3">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0A7124" w:rsidRDefault="00E67003">
            <w:r w:rsidRPr="000A7124">
              <w:t>Всього</w:t>
            </w:r>
          </w:p>
        </w:tc>
        <w:tc>
          <w:tcPr>
            <w:tcW w:w="1560" w:type="dxa"/>
            <w:tcBorders>
              <w:top w:val="single" w:sz="4" w:space="0" w:color="auto"/>
              <w:left w:val="single" w:sz="4" w:space="0" w:color="auto"/>
              <w:bottom w:val="single" w:sz="4" w:space="0" w:color="auto"/>
              <w:right w:val="single" w:sz="4" w:space="0" w:color="auto"/>
            </w:tcBorders>
          </w:tcPr>
          <w:p w:rsidR="000B0AAC" w:rsidRPr="000A7124" w:rsidRDefault="00E67003" w:rsidP="00AD63C3">
            <w:pPr>
              <w:jc w:val="center"/>
            </w:pPr>
            <w:r w:rsidRPr="000A7124">
              <w:t>4</w:t>
            </w:r>
          </w:p>
        </w:tc>
      </w:tr>
    </w:tbl>
    <w:p w:rsidR="00E67003" w:rsidRDefault="00E67003" w:rsidP="00B353C1">
      <w:pPr>
        <w:jc w:val="both"/>
        <w:rPr>
          <w:sz w:val="28"/>
          <w:szCs w:val="28"/>
        </w:rPr>
      </w:pPr>
    </w:p>
    <w:p w:rsidR="00E67003" w:rsidRDefault="00E67003">
      <w:pPr>
        <w:rPr>
          <w:sz w:val="28"/>
          <w:szCs w:val="28"/>
        </w:rPr>
      </w:pPr>
      <w:r>
        <w:rPr>
          <w:sz w:val="28"/>
          <w:szCs w:val="28"/>
        </w:rPr>
        <w:br w:type="page"/>
      </w:r>
    </w:p>
    <w:p w:rsidR="0044458A" w:rsidRDefault="00E55888" w:rsidP="000B0AAC">
      <w:pPr>
        <w:jc w:val="center"/>
        <w:rPr>
          <w:b/>
          <w:sz w:val="28"/>
          <w:szCs w:val="28"/>
        </w:rPr>
      </w:pPr>
      <w:r w:rsidRPr="0044458A">
        <w:rPr>
          <w:b/>
          <w:sz w:val="28"/>
          <w:szCs w:val="28"/>
        </w:rPr>
        <w:lastRenderedPageBreak/>
        <w:t>5. МЕТОДИ НАВЧАННЯ</w:t>
      </w:r>
    </w:p>
    <w:p w:rsidR="0044458A" w:rsidRPr="002F2F3F" w:rsidRDefault="0044458A" w:rsidP="0044458A">
      <w:pPr>
        <w:ind w:left="142" w:firstLine="567"/>
        <w:jc w:val="both"/>
        <w:rPr>
          <w:i/>
          <w:sz w:val="28"/>
          <w:szCs w:val="28"/>
        </w:rPr>
      </w:pPr>
      <w:r w:rsidRPr="002F2F3F">
        <w:rPr>
          <w:i/>
          <w:sz w:val="28"/>
          <w:szCs w:val="28"/>
        </w:rPr>
        <w:t xml:space="preserve"> </w:t>
      </w:r>
    </w:p>
    <w:p w:rsidR="00E10FB5" w:rsidRDefault="00E10FB5" w:rsidP="00E10FB5">
      <w:pPr>
        <w:widowControl w:val="0"/>
        <w:numPr>
          <w:ilvl w:val="0"/>
          <w:numId w:val="12"/>
        </w:numPr>
        <w:spacing w:line="259" w:lineRule="auto"/>
        <w:jc w:val="both"/>
      </w:pPr>
      <w:r>
        <w:t>пояснювально-ілюстративний, що поєднує словесні методи (розповідь, пояснення, робота з джерелами) з ілюстрацією різних за змістом джерел (довідники, карти, схеми, діаграми, натуральні об'єкти та ін.).</w:t>
      </w:r>
    </w:p>
    <w:p w:rsidR="00E10FB5" w:rsidRDefault="00E10FB5" w:rsidP="00E10FB5">
      <w:pPr>
        <w:widowControl w:val="0"/>
        <w:numPr>
          <w:ilvl w:val="0"/>
          <w:numId w:val="12"/>
        </w:numPr>
        <w:jc w:val="both"/>
      </w:pPr>
      <w:r>
        <w:t>частково-пошуковий, що ґрунтується на використанні географічних знань, життєвого і пізнавального досвіду учнів. Прикладом такого методу є бесіда, яка залежно від дидактичних цілей уроку може бути перевірочною, евристичною, повторювально-узагальнюючою.</w:t>
      </w:r>
    </w:p>
    <w:p w:rsidR="00E10FB5" w:rsidRDefault="00E10FB5" w:rsidP="00E10FB5">
      <w:pPr>
        <w:widowControl w:val="0"/>
        <w:spacing w:line="259" w:lineRule="auto"/>
        <w:ind w:firstLine="686"/>
        <w:jc w:val="both"/>
      </w:pPr>
      <w:r>
        <w:t>Дослідницький метод як один з провідних способів організації пошукової діяльності учнів у навчальній роботі сприяє набуттю</w:t>
      </w:r>
      <w:r w:rsidR="005411A0">
        <w:t xml:space="preserve"> </w:t>
      </w:r>
      <w:r>
        <w:t>учнями умінь і навичок самостійної роботи.</w:t>
      </w:r>
    </w:p>
    <w:p w:rsidR="00E10FB5" w:rsidRDefault="00E10FB5" w:rsidP="00E10FB5">
      <w:pPr>
        <w:widowControl w:val="0"/>
        <w:spacing w:line="259" w:lineRule="auto"/>
        <w:ind w:firstLine="686"/>
        <w:jc w:val="both"/>
      </w:pPr>
      <w:r>
        <w:t>Дослідницький метод використовується під час складання графіків, діаграм, схем, звітів, економіко-географічних характеристик територій; роботи з різними джерелами географічного змісту та над творчими завданнями.</w:t>
      </w:r>
    </w:p>
    <w:p w:rsidR="00E10FB5" w:rsidRDefault="00E10FB5" w:rsidP="00E10FB5">
      <w:pPr>
        <w:widowControl w:val="0"/>
        <w:spacing w:line="259" w:lineRule="auto"/>
        <w:ind w:firstLine="686"/>
        <w:jc w:val="both"/>
      </w:pPr>
      <w:r>
        <w:t>Значний вплив на результативність навчального процесу мають освітні технології: проблемного, модульного,</w:t>
      </w:r>
      <w:r w:rsidR="005411A0">
        <w:t xml:space="preserve"> </w:t>
      </w:r>
      <w:r>
        <w:t>особистісно</w:t>
      </w:r>
      <w:r w:rsidR="00E67003">
        <w:t xml:space="preserve"> </w:t>
      </w:r>
      <w:r>
        <w:t>орієнтованого, перевернутого навчання, критичного мислення тощо.</w:t>
      </w:r>
    </w:p>
    <w:p w:rsidR="000B0AAC" w:rsidRDefault="000B0AAC" w:rsidP="00E55888">
      <w:pPr>
        <w:jc w:val="both"/>
        <w:rPr>
          <w:sz w:val="28"/>
          <w:szCs w:val="28"/>
        </w:rPr>
      </w:pPr>
    </w:p>
    <w:p w:rsidR="0044458A" w:rsidRDefault="008347F8" w:rsidP="000B0AAC">
      <w:pPr>
        <w:jc w:val="center"/>
        <w:rPr>
          <w:b/>
          <w:sz w:val="28"/>
          <w:szCs w:val="28"/>
        </w:rPr>
      </w:pPr>
      <w:r>
        <w:rPr>
          <w:b/>
          <w:sz w:val="28"/>
          <w:szCs w:val="28"/>
        </w:rPr>
        <w:t>6</w:t>
      </w:r>
      <w:r w:rsidRPr="0044458A">
        <w:rPr>
          <w:b/>
          <w:sz w:val="28"/>
          <w:szCs w:val="28"/>
        </w:rPr>
        <w:t xml:space="preserve">. МЕТОДИ </w:t>
      </w:r>
      <w:r>
        <w:rPr>
          <w:b/>
          <w:sz w:val="28"/>
          <w:szCs w:val="28"/>
        </w:rPr>
        <w:t>КОНТРОЛЮ</w:t>
      </w:r>
    </w:p>
    <w:p w:rsidR="008347F8" w:rsidRDefault="008347F8" w:rsidP="0044458A">
      <w:pPr>
        <w:ind w:left="142" w:firstLine="567"/>
        <w:jc w:val="center"/>
        <w:rPr>
          <w:b/>
          <w:sz w:val="28"/>
          <w:szCs w:val="28"/>
        </w:rPr>
      </w:pPr>
    </w:p>
    <w:p w:rsidR="005411A0" w:rsidRDefault="0044458A" w:rsidP="005411A0">
      <w:pPr>
        <w:jc w:val="both"/>
      </w:pPr>
      <w:r>
        <w:rPr>
          <w:sz w:val="28"/>
          <w:szCs w:val="28"/>
        </w:rPr>
        <w:tab/>
      </w:r>
      <w:r w:rsidR="005411A0">
        <w:t>Вивчення курсу «Географія» передбачає два види контролю:</w:t>
      </w:r>
    </w:p>
    <w:p w:rsidR="005411A0" w:rsidRDefault="005411A0" w:rsidP="005411A0">
      <w:r>
        <w:rPr>
          <w:i/>
        </w:rPr>
        <w:t>поточний</w:t>
      </w:r>
      <w:r>
        <w:t xml:space="preserve"> - контроль під час вивчення теми (усне опитування, тестування, самостійні та практичні роботи, захисти проектів і проведених досліджень тощо).</w:t>
      </w:r>
    </w:p>
    <w:p w:rsidR="005411A0" w:rsidRDefault="005411A0" w:rsidP="005411A0">
      <w:r>
        <w:rPr>
          <w:i/>
        </w:rPr>
        <w:t>підсумковий</w:t>
      </w:r>
      <w:r>
        <w:t xml:space="preserve"> – контроль наприкінці вивчення розділу (теми) (усні та письмові роботи, тести,  бесіди тощо).</w:t>
      </w:r>
    </w:p>
    <w:p w:rsidR="008347F8" w:rsidRDefault="008347F8" w:rsidP="00E55888">
      <w:pPr>
        <w:jc w:val="both"/>
        <w:rPr>
          <w:sz w:val="28"/>
          <w:szCs w:val="28"/>
        </w:rPr>
      </w:pPr>
    </w:p>
    <w:p w:rsidR="0044458A" w:rsidRDefault="002F2F3F" w:rsidP="0044458A">
      <w:pPr>
        <w:ind w:left="142" w:firstLine="567"/>
        <w:jc w:val="center"/>
        <w:rPr>
          <w:b/>
          <w:sz w:val="28"/>
          <w:szCs w:val="28"/>
        </w:rPr>
      </w:pPr>
      <w:r>
        <w:rPr>
          <w:b/>
          <w:sz w:val="28"/>
          <w:szCs w:val="28"/>
        </w:rPr>
        <w:t>ТАБЛИЦЯ ВІДПОВІДНОСТІ РЕЗУЛЬТАТІВ КОНТР</w:t>
      </w:r>
      <w:r w:rsidR="00C73012">
        <w:rPr>
          <w:b/>
          <w:sz w:val="28"/>
          <w:szCs w:val="28"/>
        </w:rPr>
        <w:t>ОЛЮ ЗНАНЬ СТУДЕНТІВ ІЗ ЗАГАЛЬНО</w:t>
      </w:r>
      <w:r>
        <w:rPr>
          <w:b/>
          <w:sz w:val="28"/>
          <w:szCs w:val="28"/>
        </w:rPr>
        <w:t>ОСВІТНІХ ПРЕДМЕТІВ ЗА РІЗНИМИ ШКАЛАМИ</w:t>
      </w:r>
    </w:p>
    <w:p w:rsidR="008347F8" w:rsidRDefault="008347F8" w:rsidP="0044458A">
      <w:pPr>
        <w:ind w:left="142" w:firstLine="567"/>
        <w:jc w:val="center"/>
        <w:rPr>
          <w:b/>
          <w:sz w:val="28"/>
          <w:szCs w:val="28"/>
        </w:rPr>
      </w:pPr>
    </w:p>
    <w:tbl>
      <w:tblPr>
        <w:tblStyle w:val="af"/>
        <w:tblW w:w="0" w:type="auto"/>
        <w:tblInd w:w="142" w:type="dxa"/>
        <w:tblLook w:val="04A0" w:firstRow="1" w:lastRow="0" w:firstColumn="1" w:lastColumn="0" w:noHBand="0" w:noVBand="1"/>
      </w:tblPr>
      <w:tblGrid>
        <w:gridCol w:w="4724"/>
        <w:gridCol w:w="4704"/>
      </w:tblGrid>
      <w:tr w:rsidR="00571110" w:rsidTr="00A51E68">
        <w:tc>
          <w:tcPr>
            <w:tcW w:w="4724" w:type="dxa"/>
          </w:tcPr>
          <w:p w:rsidR="00571110" w:rsidRDefault="00571110" w:rsidP="002F2F3F">
            <w:pPr>
              <w:jc w:val="center"/>
              <w:rPr>
                <w:sz w:val="28"/>
                <w:szCs w:val="28"/>
              </w:rPr>
            </w:pPr>
            <w:r>
              <w:rPr>
                <w:sz w:val="28"/>
                <w:szCs w:val="28"/>
              </w:rPr>
              <w:t xml:space="preserve">Оцінка за </w:t>
            </w:r>
            <w:r w:rsidR="002F2F3F">
              <w:rPr>
                <w:sz w:val="28"/>
                <w:szCs w:val="28"/>
              </w:rPr>
              <w:t>4-бальною</w:t>
            </w:r>
            <w:r>
              <w:rPr>
                <w:sz w:val="28"/>
                <w:szCs w:val="28"/>
              </w:rPr>
              <w:t xml:space="preserve"> шкалою</w:t>
            </w:r>
          </w:p>
        </w:tc>
        <w:tc>
          <w:tcPr>
            <w:tcW w:w="4704" w:type="dxa"/>
          </w:tcPr>
          <w:p w:rsidR="00571110" w:rsidRDefault="00571110" w:rsidP="002F2F3F">
            <w:pPr>
              <w:jc w:val="center"/>
              <w:rPr>
                <w:sz w:val="28"/>
                <w:szCs w:val="28"/>
              </w:rPr>
            </w:pPr>
            <w:r>
              <w:rPr>
                <w:sz w:val="28"/>
                <w:szCs w:val="28"/>
              </w:rPr>
              <w:t xml:space="preserve">Оцінка за 12-бальною </w:t>
            </w:r>
            <w:r w:rsidR="002F2F3F">
              <w:rPr>
                <w:sz w:val="28"/>
                <w:szCs w:val="28"/>
              </w:rPr>
              <w:t>шкалою</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5 - «відмінно»</w:t>
            </w:r>
          </w:p>
        </w:tc>
        <w:tc>
          <w:tcPr>
            <w:tcW w:w="4704" w:type="dxa"/>
          </w:tcPr>
          <w:p w:rsidR="00571110" w:rsidRDefault="002F2F3F" w:rsidP="002F2F3F">
            <w:pPr>
              <w:jc w:val="center"/>
              <w:rPr>
                <w:sz w:val="28"/>
                <w:szCs w:val="28"/>
              </w:rPr>
            </w:pPr>
            <w:r>
              <w:rPr>
                <w:sz w:val="28"/>
                <w:szCs w:val="28"/>
              </w:rPr>
              <w:t>12-10</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4 – «добре»</w:t>
            </w:r>
          </w:p>
        </w:tc>
        <w:tc>
          <w:tcPr>
            <w:tcW w:w="4704" w:type="dxa"/>
          </w:tcPr>
          <w:p w:rsidR="00571110" w:rsidRDefault="002F2F3F" w:rsidP="0044458A">
            <w:pPr>
              <w:jc w:val="center"/>
              <w:rPr>
                <w:sz w:val="28"/>
                <w:szCs w:val="28"/>
              </w:rPr>
            </w:pPr>
            <w:r>
              <w:rPr>
                <w:sz w:val="28"/>
                <w:szCs w:val="28"/>
              </w:rPr>
              <w:t>9-7</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3 – «задовільно»</w:t>
            </w:r>
          </w:p>
        </w:tc>
        <w:tc>
          <w:tcPr>
            <w:tcW w:w="4704" w:type="dxa"/>
          </w:tcPr>
          <w:p w:rsidR="00571110" w:rsidRDefault="002F2F3F" w:rsidP="0044458A">
            <w:pPr>
              <w:jc w:val="center"/>
              <w:rPr>
                <w:sz w:val="28"/>
                <w:szCs w:val="28"/>
              </w:rPr>
            </w:pPr>
            <w:r>
              <w:rPr>
                <w:sz w:val="28"/>
                <w:szCs w:val="28"/>
              </w:rPr>
              <w:t>6-4</w:t>
            </w:r>
          </w:p>
        </w:tc>
      </w:tr>
      <w:tr w:rsidR="00571110" w:rsidTr="00A51E68">
        <w:tc>
          <w:tcPr>
            <w:tcW w:w="4724" w:type="dxa"/>
          </w:tcPr>
          <w:p w:rsidR="00571110" w:rsidRPr="00571110" w:rsidRDefault="00571110" w:rsidP="00C73012">
            <w:pPr>
              <w:jc w:val="center"/>
              <w:rPr>
                <w:b/>
                <w:sz w:val="28"/>
                <w:szCs w:val="28"/>
              </w:rPr>
            </w:pPr>
            <w:r w:rsidRPr="00571110">
              <w:rPr>
                <w:b/>
                <w:sz w:val="28"/>
                <w:szCs w:val="28"/>
              </w:rPr>
              <w:t>2 – «</w:t>
            </w:r>
            <w:r w:rsidR="00C73012">
              <w:rPr>
                <w:b/>
                <w:sz w:val="28"/>
                <w:szCs w:val="28"/>
              </w:rPr>
              <w:t>незадовільно</w:t>
            </w:r>
            <w:r w:rsidRPr="00571110">
              <w:rPr>
                <w:b/>
                <w:sz w:val="28"/>
                <w:szCs w:val="28"/>
              </w:rPr>
              <w:t>»</w:t>
            </w:r>
          </w:p>
        </w:tc>
        <w:tc>
          <w:tcPr>
            <w:tcW w:w="4704" w:type="dxa"/>
          </w:tcPr>
          <w:p w:rsidR="00571110" w:rsidRDefault="002F2F3F" w:rsidP="0044458A">
            <w:pPr>
              <w:jc w:val="center"/>
              <w:rPr>
                <w:sz w:val="28"/>
                <w:szCs w:val="28"/>
              </w:rPr>
            </w:pPr>
            <w:r>
              <w:rPr>
                <w:sz w:val="28"/>
                <w:szCs w:val="28"/>
              </w:rPr>
              <w:t>3-1</w:t>
            </w:r>
          </w:p>
        </w:tc>
      </w:tr>
    </w:tbl>
    <w:p w:rsidR="00E67003" w:rsidRDefault="00E67003" w:rsidP="0044458A">
      <w:pPr>
        <w:ind w:left="142" w:firstLine="567"/>
        <w:jc w:val="center"/>
        <w:rPr>
          <w:sz w:val="28"/>
          <w:szCs w:val="28"/>
        </w:rPr>
      </w:pPr>
    </w:p>
    <w:p w:rsidR="00E67003" w:rsidRDefault="00E67003">
      <w:pPr>
        <w:rPr>
          <w:sz w:val="28"/>
          <w:szCs w:val="28"/>
        </w:rPr>
      </w:pPr>
      <w:r>
        <w:rPr>
          <w:sz w:val="28"/>
          <w:szCs w:val="28"/>
        </w:rPr>
        <w:br w:type="page"/>
      </w:r>
    </w:p>
    <w:p w:rsidR="008D362B" w:rsidRDefault="00571110" w:rsidP="00571110">
      <w:pPr>
        <w:jc w:val="center"/>
        <w:rPr>
          <w:b/>
        </w:rPr>
      </w:pPr>
      <w:r w:rsidRPr="003A2858">
        <w:rPr>
          <w:b/>
        </w:rPr>
        <w:lastRenderedPageBreak/>
        <w:t>7. КРИТЕРІЇ ОЦІНЮВАННЯ РЕЗУЛЬТАТІВ НАВЧАННЯ</w:t>
      </w:r>
    </w:p>
    <w:p w:rsidR="00AD63C3" w:rsidRPr="003A2858" w:rsidRDefault="00AD63C3" w:rsidP="00571110">
      <w:pPr>
        <w:jc w:val="center"/>
        <w:rPr>
          <w:b/>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ayout w:type="fixed"/>
        <w:tblLook w:val="04A0" w:firstRow="1" w:lastRow="0" w:firstColumn="1" w:lastColumn="0" w:noHBand="0" w:noVBand="1"/>
      </w:tblPr>
      <w:tblGrid>
        <w:gridCol w:w="1419"/>
        <w:gridCol w:w="424"/>
        <w:gridCol w:w="7667"/>
      </w:tblGrid>
      <w:tr w:rsidR="009B6091" w:rsidRPr="0035517B" w:rsidTr="003A2858">
        <w:tc>
          <w:tcPr>
            <w:tcW w:w="746"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AD63C3">
            <w:pPr>
              <w:jc w:val="center"/>
              <w:rPr>
                <w:b/>
                <w:lang w:eastAsia="uk-UA"/>
              </w:rPr>
            </w:pPr>
            <w:r w:rsidRPr="0035517B">
              <w:rPr>
                <w:b/>
                <w:lang w:eastAsia="uk-UA"/>
              </w:rPr>
              <w:t>Рівні навчальних досягнень</w:t>
            </w: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AD63C3">
            <w:pPr>
              <w:jc w:val="center"/>
              <w:rPr>
                <w:b/>
                <w:lang w:eastAsia="uk-UA"/>
              </w:rPr>
            </w:pPr>
            <w:r w:rsidRPr="0035517B">
              <w:rPr>
                <w:b/>
                <w:lang w:eastAsia="uk-UA"/>
              </w:rPr>
              <w:t>Бали</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AD63C3">
            <w:pPr>
              <w:jc w:val="both"/>
              <w:rPr>
                <w:b/>
                <w:lang w:eastAsia="uk-UA"/>
              </w:rPr>
            </w:pPr>
            <w:r w:rsidRPr="0035517B">
              <w:rPr>
                <w:b/>
                <w:lang w:eastAsia="uk-UA"/>
              </w:rPr>
              <w:t>Вимоги до знань, умінь і навичок студентів</w:t>
            </w:r>
          </w:p>
        </w:tc>
      </w:tr>
      <w:tr w:rsidR="009B6091" w:rsidRPr="0035517B" w:rsidTr="003A2858">
        <w:tc>
          <w:tcPr>
            <w:tcW w:w="746"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AD63C3">
            <w:pPr>
              <w:jc w:val="center"/>
              <w:rPr>
                <w:b/>
                <w:lang w:eastAsia="uk-UA"/>
              </w:rPr>
            </w:pPr>
            <w:r w:rsidRPr="0035517B">
              <w:rPr>
                <w:b/>
                <w:lang w:eastAsia="uk-UA"/>
              </w:rPr>
              <w:t>I. Початковий</w:t>
            </w: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AD63C3">
            <w:pPr>
              <w:jc w:val="center"/>
              <w:rPr>
                <w:b/>
                <w:lang w:eastAsia="uk-UA"/>
              </w:rPr>
            </w:pPr>
            <w:r w:rsidRPr="0035517B">
              <w:rPr>
                <w:b/>
                <w:lang w:eastAsia="uk-UA"/>
              </w:rPr>
              <w:t>1</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A2858" w:rsidRDefault="003A2858" w:rsidP="003A2858">
            <w:pPr>
              <w:jc w:val="both"/>
              <w:rPr>
                <w:lang w:eastAsia="uk-UA"/>
              </w:rPr>
            </w:pPr>
            <w:r w:rsidRPr="003A2858">
              <w:rPr>
                <w:color w:val="000000"/>
              </w:rPr>
              <w:t>розрізняє окремі географічні явища чи об'єкти (гори і рівнини, суша і океан, село і місто, галузь і т. д.) та з допомогою вчителя знаходить їх на карті</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2</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Pr="003A2858" w:rsidRDefault="003A2858" w:rsidP="00AD63C3">
            <w:pPr>
              <w:jc w:val="both"/>
            </w:pPr>
            <w:r w:rsidRPr="003A2858">
              <w:rPr>
                <w:color w:val="000000"/>
              </w:rPr>
              <w:t>за допомогою в</w:t>
            </w:r>
            <w:r>
              <w:rPr>
                <w:color w:val="000000"/>
              </w:rPr>
              <w:t>икладача</w:t>
            </w:r>
            <w:r w:rsidRPr="003A2858">
              <w:rPr>
                <w:color w:val="000000"/>
              </w:rPr>
              <w:t xml:space="preserve"> відтворює окремі факти на елементарному рівні, розрізняє один або кілька запропонованих географічних об'єктів і з допомогою вчителя намагається знайти їх на карті </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3</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Default="003A2858" w:rsidP="003A2858">
            <w:pPr>
              <w:jc w:val="both"/>
              <w:rPr>
                <w:color w:val="000000"/>
              </w:rPr>
            </w:pPr>
            <w:r w:rsidRPr="003A2858">
              <w:rPr>
                <w:color w:val="000000"/>
              </w:rPr>
              <w:t>дає нечіткі характеристики географічних об'єктів; за допомогою вчителя знаходить їх на карті, може самостійно розрізнити окремі географічні поняття</w:t>
            </w:r>
          </w:p>
          <w:p w:rsidR="00AD63C3" w:rsidRPr="003A2858" w:rsidRDefault="00AD63C3" w:rsidP="003A2858">
            <w:pPr>
              <w:jc w:val="both"/>
            </w:pPr>
          </w:p>
        </w:tc>
      </w:tr>
      <w:tr w:rsidR="003A2858" w:rsidRPr="0035517B" w:rsidTr="003A2858">
        <w:tc>
          <w:tcPr>
            <w:tcW w:w="746"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II. Середній</w:t>
            </w: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4</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Default="003A2858" w:rsidP="00AD63C3">
            <w:pPr>
              <w:jc w:val="both"/>
            </w:pPr>
            <w:r w:rsidRPr="003B54AF">
              <w:t>частково відтворює текст підручника, дає нечітке визначення основних понять і термінів за допомогою в</w:t>
            </w:r>
            <w:r>
              <w:t>икладача</w:t>
            </w:r>
            <w:r w:rsidRPr="003B54AF">
              <w:t xml:space="preserve">. Називає відповідно до теми конкретного уроку компоненти географічної оболонки та складові господарства; повторює за зразком практичну роботу; під час відповіді намагається користуватись географічною картою </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5</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Default="003A2858" w:rsidP="00AD63C3">
            <w:pPr>
              <w:jc w:val="both"/>
            </w:pPr>
            <w:r w:rsidRPr="003B54AF">
              <w:t xml:space="preserve">відтворює частину навчального матеріалу без розкриття причинно-наслідкових </w:t>
            </w:r>
            <w:r w:rsidR="00AD63C3" w:rsidRPr="003B54AF">
              <w:t>зв’язків</w:t>
            </w:r>
            <w:r w:rsidRPr="003B54AF">
              <w:t>, описує географічні об'єкти чи явища за типовим планом. Намагається робити висновки без підтвердження їх прикладами; частково володіє обов'язковою географічною номенклатурою 6 самостійно дає більшість визначень, передбачених темою уроку, відтворює значну частину вивченого матеріалу у відповідності з його викладом у підручнику. На середньому рівні володіє географічною номенклатурою та картою</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6</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Default="003A2858" w:rsidP="003A2858">
            <w:pPr>
              <w:jc w:val="both"/>
            </w:pPr>
            <w:r w:rsidRPr="003B54AF">
              <w:t>самостійно дає більшість визначень, передбачених темою уроку, відтворює значну частину вивченого матеріалу у відповідності з його викладом у підручнику. На середньому рівні володіє географічною номенклатурою та картою</w:t>
            </w:r>
          </w:p>
        </w:tc>
      </w:tr>
      <w:tr w:rsidR="003A2858" w:rsidRPr="0035517B" w:rsidTr="003A2858">
        <w:tc>
          <w:tcPr>
            <w:tcW w:w="746"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III. Достатній</w:t>
            </w: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7</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Pr="003258C6" w:rsidRDefault="003A2858" w:rsidP="003258C6">
            <w:pPr>
              <w:jc w:val="both"/>
            </w:pPr>
            <w:r w:rsidRPr="003258C6">
              <w:t xml:space="preserve">має достатні географічні знання й застосовує їх для вирішення стандартних ситуацій. Має цілісне уявлення про природні та суспільні явища, уміє вести спостереження за навколишнім середовищем; достатньо володіє картографічним матеріалом </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8</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Pr="003258C6" w:rsidRDefault="003A2858" w:rsidP="003258C6">
            <w:pPr>
              <w:jc w:val="both"/>
            </w:pPr>
            <w:r w:rsidRPr="003258C6">
              <w:t>засвоїв основні уявлення, поняття й категорії географічної науки про Землю та господарську діяльність людини. Застосовує здобуті знання на практиці, використовуючи прийоми аналізу статистичних даних про господарство і населення, показує їх зміну в часі. Уміє наводити приклади взаємодії людини і природи; знає обов'язкову географічну номенклатуру</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9</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Default="003A2858" w:rsidP="003258C6">
            <w:pPr>
              <w:jc w:val="both"/>
            </w:pPr>
            <w:r w:rsidRPr="003258C6">
              <w:t>на достатньому рівні володіє навчальним матеріалом, може застосовувати його для виконання практичних робіт; має чіткі уявлення про компоненти природи та просторову організацію господарства; пояснює причинно-наслідкові зв'язки у природі й господарстві; майже безпомилково працює з картографічним матеріалом</w:t>
            </w:r>
          </w:p>
          <w:p w:rsidR="00AD63C3" w:rsidRDefault="00AD63C3" w:rsidP="003258C6">
            <w:pPr>
              <w:jc w:val="both"/>
            </w:pPr>
          </w:p>
          <w:p w:rsidR="00AD63C3" w:rsidRDefault="00AD63C3" w:rsidP="003258C6">
            <w:pPr>
              <w:jc w:val="both"/>
            </w:pPr>
          </w:p>
          <w:p w:rsidR="00AD63C3" w:rsidRDefault="00AD63C3" w:rsidP="003258C6">
            <w:pPr>
              <w:jc w:val="both"/>
            </w:pPr>
          </w:p>
          <w:p w:rsidR="00AD63C3" w:rsidRPr="003258C6" w:rsidRDefault="00AD63C3" w:rsidP="003258C6">
            <w:pPr>
              <w:jc w:val="both"/>
            </w:pPr>
          </w:p>
        </w:tc>
      </w:tr>
      <w:tr w:rsidR="003A2858" w:rsidRPr="0035517B" w:rsidTr="003A2858">
        <w:tc>
          <w:tcPr>
            <w:tcW w:w="746"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lastRenderedPageBreak/>
              <w:t>IV. Високий</w:t>
            </w: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10</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3A2858" w:rsidRPr="003258C6" w:rsidRDefault="003A2858" w:rsidP="003258C6">
            <w:pPr>
              <w:jc w:val="both"/>
            </w:pPr>
            <w:r w:rsidRPr="003258C6">
              <w:t>усвідомлює сучасну географічну картину світу, здійснює оцінку певних процесів та явищ, передбачених навчальною програмою; пояснює прикладне значення географічних знань, дає розгорнуту відповідь, відбирає необхідні знання; вільно застосовує більшість географічних понять і може їх класифікувати; добре володіє картографічним матеріалом</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11</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tcPr>
          <w:p w:rsidR="003A2858" w:rsidRPr="003258C6" w:rsidRDefault="003A2858" w:rsidP="003258C6">
            <w:pPr>
              <w:jc w:val="both"/>
            </w:pPr>
            <w:r w:rsidRPr="003258C6">
              <w:t>має глибокі знання про об'єкт вивчення, застосовує наукову термінологію, аргументує свої твердження й висновки, уміє працювати з рекомендованими в</w:t>
            </w:r>
            <w:r w:rsidR="003258C6" w:rsidRPr="003258C6">
              <w:t>икладач</w:t>
            </w:r>
            <w:r w:rsidRPr="003258C6">
              <w:t>ем джерелами географічної інформації; на високому рівні аналізує та використовує картографічну інформацію</w:t>
            </w:r>
          </w:p>
        </w:tc>
      </w:tr>
      <w:tr w:rsidR="003A2858" w:rsidRPr="0035517B" w:rsidTr="003A2858">
        <w:tc>
          <w:tcPr>
            <w:tcW w:w="746" w:type="pct"/>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3A2858" w:rsidRPr="0035517B" w:rsidRDefault="003A2858" w:rsidP="003A2858">
            <w:pPr>
              <w:jc w:val="center"/>
              <w:rPr>
                <w:b/>
                <w:lang w:eastAsia="uk-UA"/>
              </w:rPr>
            </w:pPr>
          </w:p>
        </w:tc>
        <w:tc>
          <w:tcPr>
            <w:tcW w:w="22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3A2858" w:rsidRPr="0035517B" w:rsidRDefault="003A2858" w:rsidP="003A2858">
            <w:pPr>
              <w:jc w:val="center"/>
              <w:rPr>
                <w:b/>
                <w:lang w:eastAsia="uk-UA"/>
              </w:rPr>
            </w:pPr>
            <w:r w:rsidRPr="0035517B">
              <w:rPr>
                <w:b/>
                <w:lang w:eastAsia="uk-UA"/>
              </w:rPr>
              <w:t>12</w:t>
            </w:r>
          </w:p>
        </w:tc>
        <w:tc>
          <w:tcPr>
            <w:tcW w:w="4031"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3A2858" w:rsidRPr="003258C6" w:rsidRDefault="003A2858" w:rsidP="003258C6">
            <w:pPr>
              <w:jc w:val="both"/>
            </w:pPr>
            <w:r w:rsidRPr="003258C6">
              <w:t>володіє ґрунтовними географічними знаннями в межах вимог навчальної програми, висловлює та аргументує власне ставлення до різних поглядів на об'єкт вивчення; самостійно аналізує природні та суспільні явища, робить відповідні висновки й узагальнення; здатний розв'язувати проблемні завдання; вільно володіє картографічною інформацією та творчо її використовує</w:t>
            </w:r>
          </w:p>
        </w:tc>
      </w:tr>
    </w:tbl>
    <w:p w:rsidR="00571110" w:rsidRDefault="00571110" w:rsidP="00B353C1">
      <w:pPr>
        <w:jc w:val="both"/>
        <w:rPr>
          <w:sz w:val="26"/>
          <w:szCs w:val="26"/>
        </w:rPr>
      </w:pPr>
    </w:p>
    <w:p w:rsidR="00571110" w:rsidRDefault="00571110" w:rsidP="00B353C1">
      <w:pPr>
        <w:jc w:val="both"/>
        <w:rPr>
          <w:sz w:val="26"/>
          <w:szCs w:val="26"/>
        </w:rPr>
      </w:pPr>
    </w:p>
    <w:p w:rsidR="00571110" w:rsidRDefault="00571110" w:rsidP="00B353C1">
      <w:pPr>
        <w:jc w:val="both"/>
        <w:rPr>
          <w:sz w:val="26"/>
          <w:szCs w:val="26"/>
        </w:rPr>
      </w:pPr>
    </w:p>
    <w:p w:rsidR="00571110" w:rsidRDefault="00571110" w:rsidP="00B353C1">
      <w:pPr>
        <w:jc w:val="both"/>
        <w:rPr>
          <w:sz w:val="26"/>
          <w:szCs w:val="26"/>
        </w:rPr>
      </w:pPr>
    </w:p>
    <w:p w:rsidR="00A51E68" w:rsidRDefault="00A51E68" w:rsidP="00B353C1">
      <w:pPr>
        <w:jc w:val="both"/>
        <w:rPr>
          <w:sz w:val="26"/>
          <w:szCs w:val="26"/>
        </w:rPr>
      </w:pPr>
    </w:p>
    <w:p w:rsidR="009B6091" w:rsidRPr="00AD63C3" w:rsidRDefault="009B6091" w:rsidP="009B6091">
      <w:pPr>
        <w:shd w:val="clear" w:color="auto" w:fill="FFFFFF"/>
        <w:jc w:val="center"/>
        <w:rPr>
          <w:b/>
        </w:rPr>
      </w:pPr>
      <w:r w:rsidRPr="00AD63C3">
        <w:rPr>
          <w:b/>
        </w:rPr>
        <w:t>8. МЕТОДИЧНЕ ЗАБЕЗПЕЧЕННЯ</w:t>
      </w:r>
    </w:p>
    <w:p w:rsidR="009B6091" w:rsidRPr="00AD63C3" w:rsidRDefault="009B6091" w:rsidP="009B6091">
      <w:pPr>
        <w:shd w:val="clear" w:color="auto" w:fill="FFFFFF"/>
        <w:jc w:val="center"/>
        <w:rPr>
          <w:b/>
        </w:rPr>
      </w:pP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Навчальна програма.</w:t>
      </w: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Робоча навчальна програма.</w:t>
      </w: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Конспект лекцій</w:t>
      </w: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Інструкції до практичних робіт</w:t>
      </w: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 xml:space="preserve">Методичні вказівки до </w:t>
      </w:r>
      <w:r w:rsidR="00BF740C" w:rsidRPr="00AD63C3">
        <w:rPr>
          <w:sz w:val="24"/>
          <w:lang w:val="uk-UA"/>
        </w:rPr>
        <w:t>індивідуальної</w:t>
      </w:r>
      <w:r w:rsidRPr="00AD63C3">
        <w:rPr>
          <w:sz w:val="24"/>
          <w:lang w:val="uk-UA"/>
        </w:rPr>
        <w:t xml:space="preserve"> роботи</w:t>
      </w:r>
    </w:p>
    <w:p w:rsidR="009B6091" w:rsidRPr="00AD63C3" w:rsidRDefault="009B6091" w:rsidP="00D41FF5">
      <w:pPr>
        <w:pStyle w:val="12"/>
        <w:numPr>
          <w:ilvl w:val="0"/>
          <w:numId w:val="2"/>
        </w:numPr>
        <w:shd w:val="clear" w:color="auto" w:fill="FFFFFF"/>
        <w:jc w:val="both"/>
        <w:rPr>
          <w:sz w:val="24"/>
          <w:lang w:val="uk-UA"/>
        </w:rPr>
      </w:pPr>
      <w:r w:rsidRPr="00AD63C3">
        <w:rPr>
          <w:sz w:val="24"/>
          <w:lang w:val="uk-UA"/>
        </w:rPr>
        <w:t>Контролюючий матеріал</w:t>
      </w:r>
    </w:p>
    <w:p w:rsidR="003258C6" w:rsidRDefault="003258C6">
      <w:r>
        <w:br w:type="page"/>
      </w:r>
    </w:p>
    <w:p w:rsidR="009B6091" w:rsidRDefault="009B6091" w:rsidP="009B6091">
      <w:pPr>
        <w:shd w:val="clear" w:color="auto" w:fill="FFFFFF"/>
        <w:jc w:val="center"/>
        <w:rPr>
          <w:b/>
          <w:sz w:val="28"/>
          <w:szCs w:val="28"/>
        </w:rPr>
      </w:pPr>
      <w:r w:rsidRPr="009B6091">
        <w:rPr>
          <w:b/>
          <w:sz w:val="28"/>
          <w:szCs w:val="28"/>
        </w:rPr>
        <w:lastRenderedPageBreak/>
        <w:t>9. РЕКОМЕНДОВАНА ЛІТЕРАТУРА</w:t>
      </w:r>
    </w:p>
    <w:p w:rsidR="009B6091" w:rsidRDefault="009B6091" w:rsidP="009B6091">
      <w:pPr>
        <w:shd w:val="clear" w:color="auto" w:fill="FFFFFF"/>
        <w:jc w:val="center"/>
        <w:rPr>
          <w:b/>
          <w:sz w:val="28"/>
          <w:szCs w:val="28"/>
        </w:rPr>
      </w:pPr>
    </w:p>
    <w:p w:rsidR="009B6091" w:rsidRDefault="009B6091" w:rsidP="009B6091">
      <w:pPr>
        <w:shd w:val="clear" w:color="auto" w:fill="FFFFFF"/>
        <w:jc w:val="center"/>
        <w:rPr>
          <w:b/>
          <w:sz w:val="28"/>
          <w:szCs w:val="28"/>
        </w:rPr>
      </w:pPr>
      <w:r>
        <w:rPr>
          <w:b/>
          <w:sz w:val="28"/>
          <w:szCs w:val="28"/>
        </w:rPr>
        <w:t>Основна</w:t>
      </w:r>
    </w:p>
    <w:p w:rsidR="00FE05D1" w:rsidRPr="00FE05D1" w:rsidRDefault="00FE05D1" w:rsidP="00FE05D1">
      <w:pPr>
        <w:pStyle w:val="aa"/>
        <w:numPr>
          <w:ilvl w:val="0"/>
          <w:numId w:val="14"/>
        </w:numPr>
        <w:shd w:val="clear" w:color="auto" w:fill="FFFFFF"/>
      </w:pPr>
      <w:r w:rsidRPr="00FE05D1">
        <w:t>Безуглий В. В. Географія (профільний рівень) : підруч. для 10 кл. закл. заг. серед. освіти / В.В. Безуглий, Г.О. Лисичарова – Київ : Генеза, 2018.</w:t>
      </w:r>
    </w:p>
    <w:p w:rsidR="00FE05D1" w:rsidRPr="00FE05D1" w:rsidRDefault="00FE05D1" w:rsidP="00FE05D1">
      <w:pPr>
        <w:pStyle w:val="aa"/>
        <w:numPr>
          <w:ilvl w:val="0"/>
          <w:numId w:val="14"/>
        </w:numPr>
        <w:shd w:val="clear" w:color="auto" w:fill="FFFFFF"/>
      </w:pPr>
      <w:r w:rsidRPr="00FE05D1">
        <w:t xml:space="preserve">Географія України. 10-11 класи : навч. посібник для курсів за вибором загальноосвіт. навч. закладів / [О. М. Топузов, О. Ф. Надтока, В. О. Надтока та ін.]. – К. : ТОВ «КОНВІ ПРІНТ», 2018. </w:t>
      </w:r>
    </w:p>
    <w:p w:rsidR="00FE05D1" w:rsidRPr="00FE05D1" w:rsidRDefault="00FE05D1" w:rsidP="00FE05D1">
      <w:pPr>
        <w:pStyle w:val="aa"/>
        <w:numPr>
          <w:ilvl w:val="0"/>
          <w:numId w:val="14"/>
        </w:numPr>
      </w:pPr>
      <w:r w:rsidRPr="00FE05D1">
        <w:rPr>
          <w:bCs/>
        </w:rPr>
        <w:t>Довгань Г. Д.</w:t>
      </w:r>
      <w:r w:rsidRPr="00FE05D1">
        <w:t xml:space="preserve"> Географія (рівень стандарту) : підруч. для 10 кл. закл. загал. серед. освіти / Г. Д. Довгань, О. Г. Стадник. — Харків : Вид-во «Ранок», 2018.</w:t>
      </w:r>
    </w:p>
    <w:p w:rsidR="00FE05D1" w:rsidRPr="00FE05D1" w:rsidRDefault="00FE05D1" w:rsidP="00FE05D1">
      <w:pPr>
        <w:pStyle w:val="aa"/>
        <w:numPr>
          <w:ilvl w:val="0"/>
          <w:numId w:val="14"/>
        </w:numPr>
        <w:shd w:val="clear" w:color="auto" w:fill="FFFFFF"/>
      </w:pPr>
      <w:r w:rsidRPr="00FE05D1">
        <w:t>Економічна і соціальна географія світу: підручник для 10 кл. загальноосвітніх навч. закл. (профільн. рівень) / авт. кол.: О.М. Топузов, Т.Г. Назаренко, Л.В. Тименко. – К.: Педагогічна думка, 2009.</w:t>
      </w:r>
      <w:r w:rsidRPr="00FE05D1">
        <w:rPr>
          <w:lang w:val="ru-RU"/>
        </w:rPr>
        <w:t xml:space="preserve"> </w:t>
      </w:r>
      <w:r w:rsidRPr="00FE05D1">
        <w:t>заг. серед. освіти / С. Г. Кобернік, Р. Р. Коваленко. – Кам’янець-Подільський : Абетка, 2019.</w:t>
      </w:r>
    </w:p>
    <w:p w:rsidR="00FE05D1" w:rsidRPr="00FE05D1" w:rsidRDefault="00FE05D1" w:rsidP="00FE05D1">
      <w:pPr>
        <w:pStyle w:val="aa"/>
        <w:numPr>
          <w:ilvl w:val="0"/>
          <w:numId w:val="14"/>
        </w:numPr>
      </w:pPr>
      <w:r w:rsidRPr="00FE05D1">
        <w:t>Кобернік С. Г.Географія (рівень стандарту) : підруч. для 11 кл. закл.</w:t>
      </w:r>
    </w:p>
    <w:p w:rsidR="00FE05D1" w:rsidRPr="00FE05D1" w:rsidRDefault="00FE05D1" w:rsidP="00FE05D1">
      <w:pPr>
        <w:pStyle w:val="aa"/>
        <w:numPr>
          <w:ilvl w:val="0"/>
          <w:numId w:val="14"/>
        </w:numPr>
        <w:shd w:val="clear" w:color="auto" w:fill="FFFFFF"/>
      </w:pPr>
      <w:r w:rsidRPr="00FE05D1">
        <w:t>Кобернік С. Географія. 10 клас. – Кам’янець-Подільськй: Абетка, 2018</w:t>
      </w:r>
    </w:p>
    <w:p w:rsidR="00FE05D1" w:rsidRPr="00FE05D1" w:rsidRDefault="00FE05D1" w:rsidP="00FE05D1">
      <w:pPr>
        <w:pStyle w:val="aa"/>
        <w:numPr>
          <w:ilvl w:val="0"/>
          <w:numId w:val="14"/>
        </w:numPr>
      </w:pPr>
      <w:r w:rsidRPr="00FE05D1">
        <w:t>Стадник О. Г. Соціально-економічна географія світу. 10 клас. – Х.: Ранок, 2010.</w:t>
      </w:r>
    </w:p>
    <w:p w:rsidR="00BF740C" w:rsidRPr="00FE05D1" w:rsidRDefault="00BF740C" w:rsidP="009B6091">
      <w:pPr>
        <w:shd w:val="clear" w:color="auto" w:fill="FFFFFF"/>
        <w:jc w:val="center"/>
        <w:rPr>
          <w:b/>
        </w:rPr>
      </w:pPr>
    </w:p>
    <w:p w:rsidR="009B6091" w:rsidRPr="00FE05D1" w:rsidRDefault="009B6091" w:rsidP="009B6091">
      <w:pPr>
        <w:shd w:val="clear" w:color="auto" w:fill="FFFFFF"/>
        <w:jc w:val="center"/>
        <w:rPr>
          <w:b/>
        </w:rPr>
      </w:pPr>
      <w:r w:rsidRPr="00FE05D1">
        <w:rPr>
          <w:b/>
        </w:rPr>
        <w:t>Додаткова</w:t>
      </w:r>
    </w:p>
    <w:p w:rsidR="00FE05D1" w:rsidRPr="00FE05D1" w:rsidRDefault="00FE05D1" w:rsidP="00FE05D1">
      <w:pPr>
        <w:pStyle w:val="aa"/>
        <w:numPr>
          <w:ilvl w:val="0"/>
          <w:numId w:val="15"/>
        </w:numPr>
        <w:shd w:val="clear" w:color="auto" w:fill="FFFFFF"/>
        <w:rPr>
          <w:lang w:val="ru-RU"/>
        </w:rPr>
      </w:pPr>
      <w:r w:rsidRPr="00FE05D1">
        <w:t>Атлас‚ Економічна і соціальна географія світу (10 – 11 клас</w:t>
      </w:r>
      <w:r w:rsidRPr="00FE05D1">
        <w:rPr>
          <w:lang w:val="ru-RU"/>
        </w:rPr>
        <w:t>)</w:t>
      </w:r>
    </w:p>
    <w:p w:rsidR="00FE05D1" w:rsidRPr="00FE05D1" w:rsidRDefault="00FE05D1" w:rsidP="00FE05D1">
      <w:pPr>
        <w:pStyle w:val="aa"/>
        <w:numPr>
          <w:ilvl w:val="0"/>
          <w:numId w:val="15"/>
        </w:numPr>
        <w:shd w:val="clear" w:color="auto" w:fill="FFFFFF"/>
        <w:rPr>
          <w:rStyle w:val="fontstyle21"/>
          <w:rFonts w:ascii="Times New Roman" w:hAnsi="Times New Roman"/>
          <w:color w:val="auto"/>
          <w:sz w:val="24"/>
          <w:szCs w:val="24"/>
        </w:rPr>
      </w:pPr>
      <w:r w:rsidRPr="00FE05D1">
        <w:rPr>
          <w:rStyle w:val="fontstyle21"/>
          <w:rFonts w:ascii="Times New Roman" w:hAnsi="Times New Roman"/>
          <w:color w:val="auto"/>
          <w:sz w:val="24"/>
          <w:szCs w:val="24"/>
        </w:rPr>
        <w:t>Безуглий В. В. Регіональна економічна та соціальна географія світу / В. В. Безуглий, с. В. Козинець. — К. : академія, 2003.</w:t>
      </w:r>
    </w:p>
    <w:p w:rsidR="00FE05D1" w:rsidRPr="00FE05D1" w:rsidRDefault="00FE05D1" w:rsidP="00FE05D1">
      <w:pPr>
        <w:pStyle w:val="aa"/>
        <w:numPr>
          <w:ilvl w:val="0"/>
          <w:numId w:val="15"/>
        </w:numPr>
        <w:shd w:val="clear" w:color="auto" w:fill="FFFFFF"/>
        <w:rPr>
          <w:rStyle w:val="fontstyle21"/>
          <w:rFonts w:ascii="Times New Roman" w:hAnsi="Times New Roman"/>
          <w:color w:val="auto"/>
          <w:sz w:val="24"/>
          <w:szCs w:val="24"/>
        </w:rPr>
      </w:pPr>
      <w:r w:rsidRPr="00FE05D1">
        <w:rPr>
          <w:rStyle w:val="fontstyle21"/>
          <w:rFonts w:ascii="Times New Roman" w:hAnsi="Times New Roman"/>
          <w:color w:val="auto"/>
          <w:sz w:val="24"/>
          <w:szCs w:val="24"/>
        </w:rPr>
        <w:t>Географічна енциклопедія України. Т. 1—3. — К., 1989—1993.</w:t>
      </w:r>
    </w:p>
    <w:p w:rsidR="00FE05D1" w:rsidRPr="00FE05D1" w:rsidRDefault="00FE05D1" w:rsidP="00FE05D1">
      <w:pPr>
        <w:pStyle w:val="aa"/>
        <w:numPr>
          <w:ilvl w:val="0"/>
          <w:numId w:val="15"/>
        </w:numPr>
        <w:shd w:val="clear" w:color="auto" w:fill="FFFFFF"/>
      </w:pPr>
      <w:r w:rsidRPr="00FE05D1">
        <w:rPr>
          <w:bCs/>
        </w:rPr>
        <w:t>Гілецький Й.Р., Слюсар О.І., Бович С.В.</w:t>
      </w:r>
      <w:r w:rsidRPr="00FE05D1">
        <w:rPr>
          <w:bCs/>
          <w:lang w:val="ru-RU"/>
        </w:rPr>
        <w:t xml:space="preserve"> </w:t>
      </w:r>
      <w:r w:rsidRPr="00FE05D1">
        <w:t>Економічна і соціальна географія світу. Збірник тестів. 10 клас. – Тернопіль:</w:t>
      </w:r>
      <w:r w:rsidRPr="00FE05D1">
        <w:rPr>
          <w:lang w:val="ru-RU"/>
        </w:rPr>
        <w:t xml:space="preserve"> </w:t>
      </w:r>
      <w:r w:rsidRPr="00FE05D1">
        <w:t>Навчальна книга — Богдан, 2010. – 208 с</w:t>
      </w:r>
    </w:p>
    <w:p w:rsidR="00FE05D1" w:rsidRPr="00FE05D1" w:rsidRDefault="00FE05D1" w:rsidP="00FE05D1">
      <w:pPr>
        <w:pStyle w:val="aa"/>
        <w:numPr>
          <w:ilvl w:val="0"/>
          <w:numId w:val="15"/>
        </w:numPr>
      </w:pPr>
      <w:r w:rsidRPr="00FE05D1">
        <w:t xml:space="preserve">Гільберг Т. Г. Практикум із курсу «Соціально-економічна географія світу». 10 клас. — Х.:Ранок», 2010. </w:t>
      </w:r>
    </w:p>
    <w:p w:rsidR="00FE05D1" w:rsidRPr="00FE05D1" w:rsidRDefault="00FE05D1" w:rsidP="00FE05D1">
      <w:pPr>
        <w:pStyle w:val="aa"/>
        <w:numPr>
          <w:ilvl w:val="0"/>
          <w:numId w:val="15"/>
        </w:numPr>
      </w:pPr>
      <w:r w:rsidRPr="00FE05D1">
        <w:t xml:space="preserve">Грома В.Д. Світове господарство. Методичний посібник з географії. 10 клас. – Кам’янець-Подільський: Аксіома, 2011. </w:t>
      </w:r>
    </w:p>
    <w:p w:rsidR="00FE05D1" w:rsidRPr="00FE05D1" w:rsidRDefault="00FE05D1" w:rsidP="00FE05D1">
      <w:pPr>
        <w:pStyle w:val="aa"/>
        <w:numPr>
          <w:ilvl w:val="0"/>
          <w:numId w:val="15"/>
        </w:numPr>
      </w:pPr>
      <w:r w:rsidRPr="00FE05D1">
        <w:t>Довгань Г.Д. Економічна і соціальна географія світу. 10 клас: Наочний довідник. – К.; Х.: Веста, 2005.</w:t>
      </w:r>
    </w:p>
    <w:p w:rsidR="00FE05D1" w:rsidRPr="00FE05D1" w:rsidRDefault="00FE05D1" w:rsidP="00FE05D1">
      <w:pPr>
        <w:pStyle w:val="aa"/>
        <w:numPr>
          <w:ilvl w:val="0"/>
          <w:numId w:val="15"/>
        </w:numPr>
      </w:pPr>
      <w:r w:rsidRPr="00FE05D1">
        <w:t>Думанська Г.В. Практикум з курсу "Економічна і соціальна географія світу" для 10 класу. – Кам’янець-Подільський: Аксіома, 2011.</w:t>
      </w:r>
    </w:p>
    <w:p w:rsidR="00FE05D1" w:rsidRPr="00FE05D1" w:rsidRDefault="00FE05D1" w:rsidP="00FE05D1">
      <w:pPr>
        <w:pStyle w:val="aa"/>
        <w:numPr>
          <w:ilvl w:val="0"/>
          <w:numId w:val="15"/>
        </w:numPr>
      </w:pPr>
      <w:r w:rsidRPr="00FE05D1">
        <w:rPr>
          <w:rStyle w:val="fontstyle21"/>
          <w:rFonts w:ascii="Times New Roman" w:hAnsi="Times New Roman"/>
          <w:color w:val="auto"/>
          <w:sz w:val="24"/>
          <w:szCs w:val="24"/>
          <w:lang w:val="ru-RU"/>
        </w:rPr>
        <w:t>С</w:t>
      </w:r>
      <w:r w:rsidRPr="00FE05D1">
        <w:rPr>
          <w:rStyle w:val="fontstyle21"/>
          <w:rFonts w:ascii="Times New Roman" w:hAnsi="Times New Roman"/>
          <w:color w:val="auto"/>
          <w:sz w:val="24"/>
          <w:szCs w:val="24"/>
        </w:rPr>
        <w:t>тадник О. Г. Країни світу: великий довідник. — Харків : Ранок, 2010.</w:t>
      </w:r>
    </w:p>
    <w:p w:rsidR="00BF740C" w:rsidRPr="003134C1" w:rsidRDefault="00BF740C" w:rsidP="009B6091">
      <w:pPr>
        <w:shd w:val="clear" w:color="auto" w:fill="FFFFFF"/>
        <w:jc w:val="center"/>
      </w:pPr>
    </w:p>
    <w:p w:rsidR="009B6091" w:rsidRPr="009B6091" w:rsidRDefault="009B6091" w:rsidP="009B6091">
      <w:pPr>
        <w:shd w:val="clear" w:color="auto" w:fill="FFFFFF"/>
        <w:jc w:val="center"/>
        <w:rPr>
          <w:b/>
          <w:sz w:val="28"/>
          <w:szCs w:val="28"/>
        </w:rPr>
      </w:pPr>
      <w:r>
        <w:rPr>
          <w:b/>
          <w:sz w:val="28"/>
          <w:szCs w:val="28"/>
        </w:rPr>
        <w:t>Інтернет-ресурси</w:t>
      </w:r>
    </w:p>
    <w:p w:rsidR="009B6091" w:rsidRDefault="009B6091" w:rsidP="00B353C1">
      <w:pPr>
        <w:jc w:val="both"/>
        <w:rPr>
          <w:sz w:val="26"/>
          <w:szCs w:val="26"/>
        </w:rPr>
      </w:pPr>
    </w:p>
    <w:p w:rsidR="000A7124" w:rsidRDefault="000A7124" w:rsidP="00B353C1">
      <w:pPr>
        <w:jc w:val="both"/>
      </w:pPr>
      <w:r>
        <w:t xml:space="preserve">Електронні підручники з географії доступні на сайтах: </w:t>
      </w:r>
    </w:p>
    <w:p w:rsidR="000A7124" w:rsidRDefault="000A7124" w:rsidP="00B353C1">
      <w:pPr>
        <w:jc w:val="both"/>
      </w:pPr>
      <w:r>
        <w:t xml:space="preserve">1. </w:t>
      </w:r>
      <w:hyperlink r:id="rId8" w:history="1">
        <w:r w:rsidRPr="0079290E">
          <w:rPr>
            <w:rStyle w:val="af0"/>
          </w:rPr>
          <w:t>http://geoknigi.com/book.php</w:t>
        </w:r>
      </w:hyperlink>
      <w:r>
        <w:t xml:space="preserve"> </w:t>
      </w:r>
    </w:p>
    <w:p w:rsidR="000A7124" w:rsidRDefault="000A7124" w:rsidP="00B353C1">
      <w:pPr>
        <w:jc w:val="both"/>
      </w:pPr>
      <w:r>
        <w:t xml:space="preserve">2. </w:t>
      </w:r>
      <w:hyperlink r:id="rId9" w:history="1">
        <w:r w:rsidRPr="0079290E">
          <w:rPr>
            <w:rStyle w:val="af0"/>
          </w:rPr>
          <w:t>http://www.geograf.com.ua/books?start=15</w:t>
        </w:r>
      </w:hyperlink>
      <w:r>
        <w:t xml:space="preserve"> </w:t>
      </w:r>
    </w:p>
    <w:p w:rsidR="000A7124" w:rsidRDefault="000A7124" w:rsidP="00B353C1">
      <w:pPr>
        <w:jc w:val="both"/>
      </w:pPr>
      <w:r>
        <w:t xml:space="preserve">3. </w:t>
      </w:r>
      <w:hyperlink r:id="rId10" w:history="1">
        <w:r w:rsidRPr="0079290E">
          <w:rPr>
            <w:rStyle w:val="af0"/>
          </w:rPr>
          <w:t>http://eduknigi.com/geo.php</w:t>
        </w:r>
      </w:hyperlink>
      <w:r>
        <w:t xml:space="preserve"> </w:t>
      </w:r>
    </w:p>
    <w:p w:rsidR="000A7124" w:rsidRDefault="000A7124" w:rsidP="00B353C1">
      <w:pPr>
        <w:jc w:val="both"/>
      </w:pPr>
      <w:r>
        <w:t xml:space="preserve">4. Заставний Ф.Д. Фізична географія України / Заставний Ф.Д. </w:t>
      </w:r>
      <w:hyperlink r:id="rId11" w:history="1">
        <w:r w:rsidRPr="0079290E">
          <w:rPr>
            <w:rStyle w:val="af0"/>
          </w:rPr>
          <w:t>http://geoknigi.com/book_view.php?id=783</w:t>
        </w:r>
      </w:hyperlink>
      <w:r>
        <w:t xml:space="preserve">. </w:t>
      </w:r>
    </w:p>
    <w:p w:rsidR="000A7124" w:rsidRDefault="000A7124" w:rsidP="00B353C1">
      <w:pPr>
        <w:jc w:val="both"/>
      </w:pPr>
      <w:r>
        <w:t xml:space="preserve">5. Підготовка до ЗНО: 11 ресурсів, що стануть у нагоді // </w:t>
      </w:r>
      <w:hyperlink r:id="rId12" w:history="1">
        <w:r w:rsidRPr="0079290E">
          <w:rPr>
            <w:rStyle w:val="af0"/>
          </w:rPr>
          <w:t>https://womo.ua/pidgotovka-do-znoresursiv-shho-stanut-u-nagodi/</w:t>
        </w:r>
      </w:hyperlink>
      <w:r>
        <w:t xml:space="preserve"> </w:t>
      </w:r>
    </w:p>
    <w:p w:rsidR="000A7124" w:rsidRDefault="000A7124" w:rsidP="00B353C1">
      <w:pPr>
        <w:jc w:val="both"/>
      </w:pPr>
      <w:r>
        <w:t xml:space="preserve">6. Підготовка до ЗНО // </w:t>
      </w:r>
      <w:hyperlink r:id="rId13" w:history="1">
        <w:r w:rsidRPr="0079290E">
          <w:rPr>
            <w:rStyle w:val="af0"/>
          </w:rPr>
          <w:t>http://ru.osvita.ua/test/training/5102/</w:t>
        </w:r>
      </w:hyperlink>
      <w:r>
        <w:t xml:space="preserve"> </w:t>
      </w:r>
    </w:p>
    <w:p w:rsidR="000A7124" w:rsidRDefault="000A7124" w:rsidP="00B353C1">
      <w:pPr>
        <w:jc w:val="both"/>
        <w:rPr>
          <w:sz w:val="26"/>
          <w:szCs w:val="26"/>
        </w:rPr>
      </w:pPr>
      <w:r>
        <w:t>7. http://testportal.gov.ua – офіційний сайт УЦОЯО (Українського центру оцінювання якості освіти)</w:t>
      </w:r>
    </w:p>
    <w:sectPr w:rsidR="000A7124" w:rsidSect="00A859D0">
      <w:foot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8EB" w:rsidRDefault="00A278EB" w:rsidP="008828AB">
      <w:r>
        <w:separator/>
      </w:r>
    </w:p>
  </w:endnote>
  <w:endnote w:type="continuationSeparator" w:id="0">
    <w:p w:rsidR="00A278EB" w:rsidRDefault="00A278EB" w:rsidP="0088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449" w:rsidRDefault="00B05449">
    <w:pPr>
      <w:pStyle w:val="ad"/>
      <w:jc w:val="center"/>
    </w:pPr>
    <w:r>
      <w:fldChar w:fldCharType="begin"/>
    </w:r>
    <w:r>
      <w:instrText xml:space="preserve"> PAGE   \* MERGEFORMAT </w:instrText>
    </w:r>
    <w:r>
      <w:fldChar w:fldCharType="separate"/>
    </w:r>
    <w:r w:rsidR="00D64B06">
      <w:rPr>
        <w:noProof/>
      </w:rPr>
      <w:t>3</w:t>
    </w:r>
    <w:r>
      <w:fldChar w:fldCharType="end"/>
    </w:r>
  </w:p>
  <w:p w:rsidR="00B05449" w:rsidRDefault="00B054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8EB" w:rsidRDefault="00A278EB" w:rsidP="008828AB">
      <w:r>
        <w:separator/>
      </w:r>
    </w:p>
  </w:footnote>
  <w:footnote w:type="continuationSeparator" w:id="0">
    <w:p w:rsidR="00A278EB" w:rsidRDefault="00A278EB" w:rsidP="0088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84097E"/>
    <w:lvl w:ilvl="0">
      <w:numFmt w:val="bullet"/>
      <w:lvlText w:val="*"/>
      <w:lvlJc w:val="left"/>
      <w:pPr>
        <w:ind w:left="0" w:firstLine="0"/>
      </w:pPr>
    </w:lvl>
  </w:abstractNum>
  <w:abstractNum w:abstractNumId="1" w15:restartNumberingAfterBreak="0">
    <w:nsid w:val="0FEF7786"/>
    <w:multiLevelType w:val="hybridMultilevel"/>
    <w:tmpl w:val="3ABCD0A4"/>
    <w:lvl w:ilvl="0" w:tplc="F096429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7010E6"/>
    <w:multiLevelType w:val="hybridMultilevel"/>
    <w:tmpl w:val="3348D7FC"/>
    <w:lvl w:ilvl="0" w:tplc="227411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3E6536"/>
    <w:multiLevelType w:val="hybridMultilevel"/>
    <w:tmpl w:val="1A5C7F38"/>
    <w:lvl w:ilvl="0" w:tplc="CA16598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567357"/>
    <w:multiLevelType w:val="multilevel"/>
    <w:tmpl w:val="2886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6D4304"/>
    <w:multiLevelType w:val="hybridMultilevel"/>
    <w:tmpl w:val="70A26780"/>
    <w:lvl w:ilvl="0" w:tplc="1C9C0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4F17DF"/>
    <w:multiLevelType w:val="hybridMultilevel"/>
    <w:tmpl w:val="5238C8F4"/>
    <w:lvl w:ilvl="0" w:tplc="783AA70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start w:val="1"/>
      <w:numFmt w:val="bullet"/>
      <w:lvlText w:val=""/>
      <w:lvlJc w:val="left"/>
      <w:pPr>
        <w:ind w:left="2531" w:hanging="360"/>
      </w:pPr>
      <w:rPr>
        <w:rFonts w:ascii="Wingdings" w:hAnsi="Wingdings" w:hint="default"/>
      </w:rPr>
    </w:lvl>
    <w:lvl w:ilvl="3" w:tplc="04190001">
      <w:start w:val="1"/>
      <w:numFmt w:val="bullet"/>
      <w:lvlText w:val=""/>
      <w:lvlJc w:val="left"/>
      <w:pPr>
        <w:ind w:left="3251" w:hanging="360"/>
      </w:pPr>
      <w:rPr>
        <w:rFonts w:ascii="Symbol" w:hAnsi="Symbol" w:hint="default"/>
      </w:rPr>
    </w:lvl>
    <w:lvl w:ilvl="4" w:tplc="04190003">
      <w:start w:val="1"/>
      <w:numFmt w:val="bullet"/>
      <w:lvlText w:val="o"/>
      <w:lvlJc w:val="left"/>
      <w:pPr>
        <w:ind w:left="3971" w:hanging="360"/>
      </w:pPr>
      <w:rPr>
        <w:rFonts w:ascii="Courier New" w:hAnsi="Courier New" w:cs="Courier New" w:hint="default"/>
      </w:rPr>
    </w:lvl>
    <w:lvl w:ilvl="5" w:tplc="04190005">
      <w:start w:val="1"/>
      <w:numFmt w:val="bullet"/>
      <w:lvlText w:val=""/>
      <w:lvlJc w:val="left"/>
      <w:pPr>
        <w:ind w:left="4691" w:hanging="360"/>
      </w:pPr>
      <w:rPr>
        <w:rFonts w:ascii="Wingdings" w:hAnsi="Wingdings" w:hint="default"/>
      </w:rPr>
    </w:lvl>
    <w:lvl w:ilvl="6" w:tplc="04190001">
      <w:start w:val="1"/>
      <w:numFmt w:val="bullet"/>
      <w:lvlText w:val=""/>
      <w:lvlJc w:val="left"/>
      <w:pPr>
        <w:ind w:left="5411" w:hanging="360"/>
      </w:pPr>
      <w:rPr>
        <w:rFonts w:ascii="Symbol" w:hAnsi="Symbol" w:hint="default"/>
      </w:rPr>
    </w:lvl>
    <w:lvl w:ilvl="7" w:tplc="04190003">
      <w:start w:val="1"/>
      <w:numFmt w:val="bullet"/>
      <w:lvlText w:val="o"/>
      <w:lvlJc w:val="left"/>
      <w:pPr>
        <w:ind w:left="6131" w:hanging="360"/>
      </w:pPr>
      <w:rPr>
        <w:rFonts w:ascii="Courier New" w:hAnsi="Courier New" w:cs="Courier New" w:hint="default"/>
      </w:rPr>
    </w:lvl>
    <w:lvl w:ilvl="8" w:tplc="04190005">
      <w:start w:val="1"/>
      <w:numFmt w:val="bullet"/>
      <w:lvlText w:val=""/>
      <w:lvlJc w:val="left"/>
      <w:pPr>
        <w:ind w:left="6851" w:hanging="360"/>
      </w:pPr>
      <w:rPr>
        <w:rFonts w:ascii="Wingdings" w:hAnsi="Wingdings" w:hint="default"/>
      </w:rPr>
    </w:lvl>
  </w:abstractNum>
  <w:abstractNum w:abstractNumId="7" w15:restartNumberingAfterBreak="0">
    <w:nsid w:val="58B01B27"/>
    <w:multiLevelType w:val="hybridMultilevel"/>
    <w:tmpl w:val="DFEAB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BF1752"/>
    <w:multiLevelType w:val="hybridMultilevel"/>
    <w:tmpl w:val="E2C415C4"/>
    <w:lvl w:ilvl="0" w:tplc="7F2083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B76084"/>
    <w:multiLevelType w:val="hybridMultilevel"/>
    <w:tmpl w:val="E7AC6364"/>
    <w:lvl w:ilvl="0" w:tplc="0902F2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6E3A08BC"/>
    <w:multiLevelType w:val="hybridMultilevel"/>
    <w:tmpl w:val="A4387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210F3F"/>
    <w:multiLevelType w:val="hybridMultilevel"/>
    <w:tmpl w:val="5B4006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B6F1C13"/>
    <w:multiLevelType w:val="hybridMultilevel"/>
    <w:tmpl w:val="7BF603DA"/>
    <w:lvl w:ilvl="0" w:tplc="6A76AD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3"/>
  </w:num>
  <w:num w:numId="5">
    <w:abstractNumId w:val="9"/>
  </w:num>
  <w:num w:numId="6">
    <w:abstractNumId w:val="3"/>
  </w:num>
  <w:num w:numId="7">
    <w:abstractNumId w:val="1"/>
  </w:num>
  <w:num w:numId="8">
    <w:abstractNumId w:val="5"/>
  </w:num>
  <w:num w:numId="9">
    <w:abstractNumId w:val="8"/>
  </w:num>
  <w:num w:numId="10">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6"/>
  </w:num>
  <w:num w:numId="13">
    <w:abstractNumId w:val="4"/>
  </w:num>
  <w:num w:numId="14">
    <w:abstractNumId w:val="11"/>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15"/>
    <w:rsid w:val="00020EB1"/>
    <w:rsid w:val="00041DA3"/>
    <w:rsid w:val="00055F42"/>
    <w:rsid w:val="00066509"/>
    <w:rsid w:val="000714C8"/>
    <w:rsid w:val="0008065D"/>
    <w:rsid w:val="000918D0"/>
    <w:rsid w:val="00091E5B"/>
    <w:rsid w:val="000A7124"/>
    <w:rsid w:val="000B07D8"/>
    <w:rsid w:val="000B0AAC"/>
    <w:rsid w:val="000C3E4C"/>
    <w:rsid w:val="000E529C"/>
    <w:rsid w:val="000F2794"/>
    <w:rsid w:val="000F2AFA"/>
    <w:rsid w:val="000F31D4"/>
    <w:rsid w:val="00104C0B"/>
    <w:rsid w:val="001137B5"/>
    <w:rsid w:val="0015136B"/>
    <w:rsid w:val="001549DC"/>
    <w:rsid w:val="00174746"/>
    <w:rsid w:val="001848A3"/>
    <w:rsid w:val="001910B4"/>
    <w:rsid w:val="00191923"/>
    <w:rsid w:val="001A3AFB"/>
    <w:rsid w:val="001B6432"/>
    <w:rsid w:val="001B667B"/>
    <w:rsid w:val="001F2568"/>
    <w:rsid w:val="00212E2A"/>
    <w:rsid w:val="00221E95"/>
    <w:rsid w:val="002269CA"/>
    <w:rsid w:val="002863AE"/>
    <w:rsid w:val="002872AF"/>
    <w:rsid w:val="00297697"/>
    <w:rsid w:val="002A429E"/>
    <w:rsid w:val="002B6F50"/>
    <w:rsid w:val="002E05ED"/>
    <w:rsid w:val="002E6E14"/>
    <w:rsid w:val="002F2155"/>
    <w:rsid w:val="002F2F3F"/>
    <w:rsid w:val="003134C1"/>
    <w:rsid w:val="00317797"/>
    <w:rsid w:val="003258C6"/>
    <w:rsid w:val="003324D5"/>
    <w:rsid w:val="00336F00"/>
    <w:rsid w:val="003379BE"/>
    <w:rsid w:val="003515DE"/>
    <w:rsid w:val="0035517B"/>
    <w:rsid w:val="00361F2A"/>
    <w:rsid w:val="0037343E"/>
    <w:rsid w:val="0037346C"/>
    <w:rsid w:val="00392610"/>
    <w:rsid w:val="00395813"/>
    <w:rsid w:val="00395E25"/>
    <w:rsid w:val="003A2858"/>
    <w:rsid w:val="003A78B1"/>
    <w:rsid w:val="003E0BFB"/>
    <w:rsid w:val="003E4EAF"/>
    <w:rsid w:val="003E58C3"/>
    <w:rsid w:val="00415810"/>
    <w:rsid w:val="004175A1"/>
    <w:rsid w:val="00427AD7"/>
    <w:rsid w:val="0044458A"/>
    <w:rsid w:val="00457EDD"/>
    <w:rsid w:val="00465164"/>
    <w:rsid w:val="00470199"/>
    <w:rsid w:val="00470415"/>
    <w:rsid w:val="004830EB"/>
    <w:rsid w:val="004A1239"/>
    <w:rsid w:val="004B7304"/>
    <w:rsid w:val="004B779F"/>
    <w:rsid w:val="004C0E70"/>
    <w:rsid w:val="004C671C"/>
    <w:rsid w:val="004D1069"/>
    <w:rsid w:val="004D7330"/>
    <w:rsid w:val="00502E28"/>
    <w:rsid w:val="005269A4"/>
    <w:rsid w:val="00527BD6"/>
    <w:rsid w:val="005411A0"/>
    <w:rsid w:val="00546DF1"/>
    <w:rsid w:val="00551797"/>
    <w:rsid w:val="00571110"/>
    <w:rsid w:val="00573DEC"/>
    <w:rsid w:val="0058785A"/>
    <w:rsid w:val="00594F59"/>
    <w:rsid w:val="005C0F2C"/>
    <w:rsid w:val="005C22F4"/>
    <w:rsid w:val="006219E8"/>
    <w:rsid w:val="0063466F"/>
    <w:rsid w:val="00641B58"/>
    <w:rsid w:val="006429EF"/>
    <w:rsid w:val="00643F09"/>
    <w:rsid w:val="006775FD"/>
    <w:rsid w:val="00683A1B"/>
    <w:rsid w:val="0068631E"/>
    <w:rsid w:val="00695FEA"/>
    <w:rsid w:val="006B0E2D"/>
    <w:rsid w:val="006E4312"/>
    <w:rsid w:val="006F79E6"/>
    <w:rsid w:val="007025CA"/>
    <w:rsid w:val="007027EB"/>
    <w:rsid w:val="00711308"/>
    <w:rsid w:val="0071506C"/>
    <w:rsid w:val="007151D4"/>
    <w:rsid w:val="00746919"/>
    <w:rsid w:val="00766EFA"/>
    <w:rsid w:val="0076773E"/>
    <w:rsid w:val="0079293C"/>
    <w:rsid w:val="007D0BA2"/>
    <w:rsid w:val="007E751C"/>
    <w:rsid w:val="007F6FF0"/>
    <w:rsid w:val="00801261"/>
    <w:rsid w:val="00811095"/>
    <w:rsid w:val="00830F64"/>
    <w:rsid w:val="008347F8"/>
    <w:rsid w:val="008444F4"/>
    <w:rsid w:val="008461DC"/>
    <w:rsid w:val="008828AB"/>
    <w:rsid w:val="008862A7"/>
    <w:rsid w:val="0089496D"/>
    <w:rsid w:val="008A6B1B"/>
    <w:rsid w:val="008B42A2"/>
    <w:rsid w:val="008B47A2"/>
    <w:rsid w:val="008D362B"/>
    <w:rsid w:val="008E14F3"/>
    <w:rsid w:val="008E6E24"/>
    <w:rsid w:val="008F2E85"/>
    <w:rsid w:val="00910F9B"/>
    <w:rsid w:val="00912C07"/>
    <w:rsid w:val="0093216E"/>
    <w:rsid w:val="009347F0"/>
    <w:rsid w:val="00946ED7"/>
    <w:rsid w:val="00952405"/>
    <w:rsid w:val="00970517"/>
    <w:rsid w:val="00973B5D"/>
    <w:rsid w:val="009A6160"/>
    <w:rsid w:val="009B34BC"/>
    <w:rsid w:val="009B6091"/>
    <w:rsid w:val="009C04B8"/>
    <w:rsid w:val="009C2901"/>
    <w:rsid w:val="009D0D6E"/>
    <w:rsid w:val="009D6E0C"/>
    <w:rsid w:val="009E17EB"/>
    <w:rsid w:val="00A01892"/>
    <w:rsid w:val="00A11AD3"/>
    <w:rsid w:val="00A15C05"/>
    <w:rsid w:val="00A278EB"/>
    <w:rsid w:val="00A51E68"/>
    <w:rsid w:val="00A536AB"/>
    <w:rsid w:val="00A65F07"/>
    <w:rsid w:val="00A81AB5"/>
    <w:rsid w:val="00A8488D"/>
    <w:rsid w:val="00A859D0"/>
    <w:rsid w:val="00A94712"/>
    <w:rsid w:val="00A95133"/>
    <w:rsid w:val="00AA2B98"/>
    <w:rsid w:val="00AC0EF7"/>
    <w:rsid w:val="00AD171B"/>
    <w:rsid w:val="00AD63C3"/>
    <w:rsid w:val="00AF1E57"/>
    <w:rsid w:val="00AF2F42"/>
    <w:rsid w:val="00AF498B"/>
    <w:rsid w:val="00B05449"/>
    <w:rsid w:val="00B353C1"/>
    <w:rsid w:val="00B61C65"/>
    <w:rsid w:val="00B6325E"/>
    <w:rsid w:val="00B71839"/>
    <w:rsid w:val="00B828CC"/>
    <w:rsid w:val="00BA7A05"/>
    <w:rsid w:val="00BC0C7D"/>
    <w:rsid w:val="00BE5EA8"/>
    <w:rsid w:val="00BF6EB2"/>
    <w:rsid w:val="00BF740C"/>
    <w:rsid w:val="00C425AA"/>
    <w:rsid w:val="00C439FC"/>
    <w:rsid w:val="00C72DCC"/>
    <w:rsid w:val="00C73012"/>
    <w:rsid w:val="00C77AAD"/>
    <w:rsid w:val="00C97FE4"/>
    <w:rsid w:val="00CA67BA"/>
    <w:rsid w:val="00CB3285"/>
    <w:rsid w:val="00CC7232"/>
    <w:rsid w:val="00CE13BF"/>
    <w:rsid w:val="00CE2814"/>
    <w:rsid w:val="00CF0BA3"/>
    <w:rsid w:val="00CF64D7"/>
    <w:rsid w:val="00D02E66"/>
    <w:rsid w:val="00D11BF4"/>
    <w:rsid w:val="00D20E1D"/>
    <w:rsid w:val="00D41FF5"/>
    <w:rsid w:val="00D53A90"/>
    <w:rsid w:val="00D60BCA"/>
    <w:rsid w:val="00D64B06"/>
    <w:rsid w:val="00D65CB6"/>
    <w:rsid w:val="00D715A4"/>
    <w:rsid w:val="00D83396"/>
    <w:rsid w:val="00DB7BE2"/>
    <w:rsid w:val="00DD01FC"/>
    <w:rsid w:val="00DD0224"/>
    <w:rsid w:val="00DD5C5D"/>
    <w:rsid w:val="00E10FB5"/>
    <w:rsid w:val="00E13E81"/>
    <w:rsid w:val="00E16AEB"/>
    <w:rsid w:val="00E21110"/>
    <w:rsid w:val="00E21C30"/>
    <w:rsid w:val="00E40F8B"/>
    <w:rsid w:val="00E424DE"/>
    <w:rsid w:val="00E45A86"/>
    <w:rsid w:val="00E5046B"/>
    <w:rsid w:val="00E55888"/>
    <w:rsid w:val="00E617EE"/>
    <w:rsid w:val="00E61FB5"/>
    <w:rsid w:val="00E67003"/>
    <w:rsid w:val="00E81682"/>
    <w:rsid w:val="00EA4EBD"/>
    <w:rsid w:val="00EA6F15"/>
    <w:rsid w:val="00EB1C59"/>
    <w:rsid w:val="00EC056D"/>
    <w:rsid w:val="00EC5B33"/>
    <w:rsid w:val="00ED166B"/>
    <w:rsid w:val="00EF23CE"/>
    <w:rsid w:val="00F032CB"/>
    <w:rsid w:val="00F045EB"/>
    <w:rsid w:val="00F35959"/>
    <w:rsid w:val="00F44E59"/>
    <w:rsid w:val="00F50BAC"/>
    <w:rsid w:val="00F619AD"/>
    <w:rsid w:val="00F64C95"/>
    <w:rsid w:val="00F7139D"/>
    <w:rsid w:val="00F80A92"/>
    <w:rsid w:val="00FA6543"/>
    <w:rsid w:val="00FB5FCE"/>
    <w:rsid w:val="00FD1B9A"/>
    <w:rsid w:val="00FD5DD3"/>
    <w:rsid w:val="00FE05D1"/>
    <w:rsid w:val="00FE5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DA9"/>
  <w15:docId w15:val="{3ADC0408-846A-41CB-9B62-D833A0F7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47A2"/>
    <w:pPr>
      <w:ind w:firstLine="709"/>
      <w:jc w:val="center"/>
    </w:pPr>
    <w:rPr>
      <w:b/>
      <w:sz w:val="28"/>
      <w:szCs w:val="20"/>
    </w:rPr>
  </w:style>
  <w:style w:type="character" w:customStyle="1" w:styleId="a4">
    <w:name w:val="Заголовок Знак"/>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5">
    <w:basedOn w:val="a"/>
    <w:next w:val="a3"/>
    <w:link w:val="a6"/>
    <w:uiPriority w:val="99"/>
    <w:qFormat/>
    <w:rsid w:val="00D83396"/>
    <w:pPr>
      <w:jc w:val="center"/>
    </w:pPr>
    <w:rPr>
      <w:rFonts w:eastAsia="Calibri"/>
      <w:b/>
      <w:sz w:val="20"/>
      <w:szCs w:val="20"/>
    </w:rPr>
  </w:style>
  <w:style w:type="character" w:customStyle="1" w:styleId="a6">
    <w:name w:val="Название Знак"/>
    <w:link w:val="a5"/>
    <w:uiPriority w:val="99"/>
    <w:locked/>
    <w:rsid w:val="00D83396"/>
    <w:rPr>
      <w:rFonts w:ascii="Times New Roman" w:hAnsi="Times New Roman" w:cs="Times New Roman"/>
      <w:b/>
      <w:sz w:val="20"/>
      <w:szCs w:val="20"/>
      <w:lang w:val="uk-UA" w:eastAsia="ru-RU"/>
    </w:rPr>
  </w:style>
  <w:style w:type="paragraph" w:styleId="a7">
    <w:name w:val="Subtitle"/>
    <w:basedOn w:val="a"/>
    <w:link w:val="a8"/>
    <w:uiPriority w:val="99"/>
    <w:qFormat/>
    <w:rsid w:val="00D83396"/>
    <w:pPr>
      <w:jc w:val="center"/>
    </w:pPr>
    <w:rPr>
      <w:b/>
      <w:sz w:val="28"/>
      <w:szCs w:val="20"/>
    </w:rPr>
  </w:style>
  <w:style w:type="character" w:customStyle="1" w:styleId="a8">
    <w:name w:val="Подзаголовок Знак"/>
    <w:basedOn w:val="a0"/>
    <w:link w:val="a7"/>
    <w:uiPriority w:val="99"/>
    <w:rsid w:val="00D83396"/>
    <w:rPr>
      <w:rFonts w:ascii="Times New Roman" w:eastAsia="Times New Roman" w:hAnsi="Times New Roman" w:cs="Times New Roman"/>
      <w:b/>
      <w:sz w:val="28"/>
      <w:szCs w:val="20"/>
      <w:lang w:val="uk-UA" w:eastAsia="ru-RU"/>
    </w:rPr>
  </w:style>
  <w:style w:type="character" w:styleId="a9">
    <w:name w:val="Emphasis"/>
    <w:basedOn w:val="a0"/>
    <w:uiPriority w:val="99"/>
    <w:qFormat/>
    <w:rsid w:val="00D83396"/>
    <w:rPr>
      <w:i/>
      <w:iCs/>
    </w:rPr>
  </w:style>
  <w:style w:type="paragraph" w:styleId="aa">
    <w:name w:val="List Paragraph"/>
    <w:basedOn w:val="a"/>
    <w:uiPriority w:val="99"/>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b">
    <w:name w:val="header"/>
    <w:basedOn w:val="a"/>
    <w:link w:val="ac"/>
    <w:uiPriority w:val="99"/>
    <w:unhideWhenUsed/>
    <w:rsid w:val="008828AB"/>
    <w:pPr>
      <w:tabs>
        <w:tab w:val="center" w:pos="4677"/>
        <w:tab w:val="right" w:pos="9355"/>
      </w:tabs>
    </w:pPr>
  </w:style>
  <w:style w:type="character" w:customStyle="1" w:styleId="ac">
    <w:name w:val="Верхний колонтитул Знак"/>
    <w:basedOn w:val="a0"/>
    <w:link w:val="ab"/>
    <w:uiPriority w:val="99"/>
    <w:rsid w:val="008828AB"/>
    <w:rPr>
      <w:rFonts w:ascii="Times New Roman" w:eastAsia="Times New Roman" w:hAnsi="Times New Roman" w:cs="Times New Roman"/>
      <w:sz w:val="24"/>
      <w:szCs w:val="24"/>
      <w:lang w:val="uk-UA" w:eastAsia="ru-RU"/>
    </w:rPr>
  </w:style>
  <w:style w:type="paragraph" w:styleId="ad">
    <w:name w:val="footer"/>
    <w:basedOn w:val="a"/>
    <w:link w:val="ae"/>
    <w:uiPriority w:val="99"/>
    <w:unhideWhenUsed/>
    <w:rsid w:val="008828AB"/>
    <w:pPr>
      <w:tabs>
        <w:tab w:val="center" w:pos="4677"/>
        <w:tab w:val="right" w:pos="9355"/>
      </w:tabs>
    </w:pPr>
  </w:style>
  <w:style w:type="character" w:customStyle="1" w:styleId="ae">
    <w:name w:val="Нижний колонтитул Знак"/>
    <w:basedOn w:val="a0"/>
    <w:link w:val="ad"/>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f">
    <w:name w:val="Table Grid"/>
    <w:basedOn w:val="a1"/>
    <w:uiPriority w:val="3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0">
    <w:name w:val="Hyperlink"/>
    <w:basedOn w:val="a0"/>
    <w:uiPriority w:val="99"/>
    <w:unhideWhenUsed/>
    <w:rsid w:val="00361F2A"/>
    <w:rPr>
      <w:color w:val="0563C1"/>
      <w:u w:val="single"/>
    </w:rPr>
  </w:style>
  <w:style w:type="paragraph" w:styleId="af1">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1">
    <w:name w:val="Дата1"/>
    <w:basedOn w:val="a0"/>
    <w:rsid w:val="0035517B"/>
  </w:style>
  <w:style w:type="paragraph" w:styleId="af2">
    <w:name w:val="Body Text Indent"/>
    <w:basedOn w:val="a"/>
    <w:link w:val="af3"/>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3">
    <w:name w:val="Основной текст с отступом Знак"/>
    <w:basedOn w:val="a0"/>
    <w:link w:val="af2"/>
    <w:uiPriority w:val="99"/>
    <w:rsid w:val="007F6FF0"/>
    <w:rPr>
      <w:sz w:val="22"/>
      <w:szCs w:val="22"/>
      <w:lang w:val="ru-RU"/>
    </w:rPr>
  </w:style>
  <w:style w:type="paragraph" w:styleId="af4">
    <w:name w:val="Balloon Text"/>
    <w:basedOn w:val="a"/>
    <w:link w:val="af5"/>
    <w:uiPriority w:val="99"/>
    <w:semiHidden/>
    <w:unhideWhenUsed/>
    <w:rsid w:val="00DD5C5D"/>
    <w:rPr>
      <w:rFonts w:ascii="Tahoma" w:eastAsia="Calibri" w:hAnsi="Tahoma" w:cs="Tahoma"/>
      <w:sz w:val="16"/>
      <w:szCs w:val="16"/>
      <w:lang w:val="ru-RU" w:eastAsia="en-US"/>
    </w:rPr>
  </w:style>
  <w:style w:type="character" w:customStyle="1" w:styleId="af5">
    <w:name w:val="Текст выноски Знак"/>
    <w:basedOn w:val="a0"/>
    <w:link w:val="af4"/>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6">
    <w:name w:val="Body Text"/>
    <w:basedOn w:val="a"/>
    <w:link w:val="af7"/>
    <w:rsid w:val="00811095"/>
    <w:pPr>
      <w:spacing w:after="120"/>
    </w:pPr>
    <w:rPr>
      <w:sz w:val="28"/>
      <w:lang w:val="ru-RU"/>
    </w:rPr>
  </w:style>
  <w:style w:type="character" w:customStyle="1" w:styleId="af7">
    <w:name w:val="Основной текст Знак"/>
    <w:basedOn w:val="a0"/>
    <w:link w:val="af6"/>
    <w:rsid w:val="00811095"/>
    <w:rPr>
      <w:rFonts w:ascii="Times New Roman" w:eastAsia="Times New Roman" w:hAnsi="Times New Roman"/>
      <w:sz w:val="28"/>
      <w:szCs w:val="24"/>
      <w:lang w:val="ru-RU" w:eastAsia="ru-RU"/>
    </w:rPr>
  </w:style>
  <w:style w:type="paragraph" w:customStyle="1" w:styleId="12">
    <w:name w:val="Абзац списка1"/>
    <w:basedOn w:val="a"/>
    <w:rsid w:val="009B6091"/>
    <w:pPr>
      <w:ind w:left="720"/>
    </w:pPr>
    <w:rPr>
      <w:rFonts w:eastAsia="Calibri"/>
      <w:sz w:val="28"/>
      <w:lang w:val="ru-RU"/>
    </w:rPr>
  </w:style>
  <w:style w:type="paragraph" w:styleId="2">
    <w:name w:val="Body Text 2"/>
    <w:basedOn w:val="a"/>
    <w:link w:val="20"/>
    <w:uiPriority w:val="99"/>
    <w:semiHidden/>
    <w:unhideWhenUsed/>
    <w:rsid w:val="007027EB"/>
    <w:pPr>
      <w:spacing w:after="120" w:line="480" w:lineRule="auto"/>
    </w:pPr>
  </w:style>
  <w:style w:type="character" w:customStyle="1" w:styleId="20">
    <w:name w:val="Основной текст 2 Знак"/>
    <w:basedOn w:val="a0"/>
    <w:link w:val="2"/>
    <w:uiPriority w:val="99"/>
    <w:semiHidden/>
    <w:rsid w:val="007027EB"/>
    <w:rPr>
      <w:rFonts w:ascii="Times New Roman" w:eastAsia="Times New Roman" w:hAnsi="Times New Roman"/>
      <w:sz w:val="24"/>
      <w:szCs w:val="24"/>
      <w:lang w:eastAsia="ru-RU"/>
    </w:rPr>
  </w:style>
  <w:style w:type="character" w:customStyle="1" w:styleId="fontstyle01">
    <w:name w:val="fontstyle01"/>
    <w:basedOn w:val="a0"/>
    <w:rsid w:val="00FE05D1"/>
    <w:rPr>
      <w:rFonts w:ascii="MyriadPro-Bold" w:hAnsi="MyriadPro-Bold" w:hint="default"/>
      <w:b/>
      <w:bCs/>
      <w:i w:val="0"/>
      <w:iCs w:val="0"/>
      <w:color w:val="00A88E"/>
      <w:sz w:val="18"/>
      <w:szCs w:val="18"/>
    </w:rPr>
  </w:style>
  <w:style w:type="character" w:customStyle="1" w:styleId="fontstyle21">
    <w:name w:val="fontstyle21"/>
    <w:basedOn w:val="a0"/>
    <w:rsid w:val="00FE05D1"/>
    <w:rPr>
      <w:rFonts w:ascii="MyriadPro-Regular" w:hAnsi="MyriadPro-Regular"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237">
      <w:bodyDiv w:val="1"/>
      <w:marLeft w:val="0"/>
      <w:marRight w:val="0"/>
      <w:marTop w:val="0"/>
      <w:marBottom w:val="0"/>
      <w:divBdr>
        <w:top w:val="none" w:sz="0" w:space="0" w:color="auto"/>
        <w:left w:val="none" w:sz="0" w:space="0" w:color="auto"/>
        <w:bottom w:val="none" w:sz="0" w:space="0" w:color="auto"/>
        <w:right w:val="none" w:sz="0" w:space="0" w:color="auto"/>
      </w:divBdr>
    </w:div>
    <w:div w:id="95946681">
      <w:bodyDiv w:val="1"/>
      <w:marLeft w:val="0"/>
      <w:marRight w:val="0"/>
      <w:marTop w:val="0"/>
      <w:marBottom w:val="0"/>
      <w:divBdr>
        <w:top w:val="none" w:sz="0" w:space="0" w:color="auto"/>
        <w:left w:val="none" w:sz="0" w:space="0" w:color="auto"/>
        <w:bottom w:val="none" w:sz="0" w:space="0" w:color="auto"/>
        <w:right w:val="none" w:sz="0" w:space="0" w:color="auto"/>
      </w:divBdr>
    </w:div>
    <w:div w:id="373310348">
      <w:bodyDiv w:val="1"/>
      <w:marLeft w:val="0"/>
      <w:marRight w:val="0"/>
      <w:marTop w:val="0"/>
      <w:marBottom w:val="0"/>
      <w:divBdr>
        <w:top w:val="none" w:sz="0" w:space="0" w:color="auto"/>
        <w:left w:val="none" w:sz="0" w:space="0" w:color="auto"/>
        <w:bottom w:val="none" w:sz="0" w:space="0" w:color="auto"/>
        <w:right w:val="none" w:sz="0" w:space="0" w:color="auto"/>
      </w:divBdr>
    </w:div>
    <w:div w:id="737943678">
      <w:bodyDiv w:val="1"/>
      <w:marLeft w:val="0"/>
      <w:marRight w:val="0"/>
      <w:marTop w:val="0"/>
      <w:marBottom w:val="0"/>
      <w:divBdr>
        <w:top w:val="none" w:sz="0" w:space="0" w:color="auto"/>
        <w:left w:val="none" w:sz="0" w:space="0" w:color="auto"/>
        <w:bottom w:val="none" w:sz="0" w:space="0" w:color="auto"/>
        <w:right w:val="none" w:sz="0" w:space="0" w:color="auto"/>
      </w:divBdr>
      <w:divsChild>
        <w:div w:id="2101291413">
          <w:marLeft w:val="0"/>
          <w:marRight w:val="0"/>
          <w:marTop w:val="150"/>
          <w:marBottom w:val="150"/>
          <w:divBdr>
            <w:top w:val="none" w:sz="0" w:space="0" w:color="auto"/>
            <w:left w:val="none" w:sz="0" w:space="0" w:color="auto"/>
            <w:bottom w:val="none" w:sz="0" w:space="0" w:color="auto"/>
            <w:right w:val="none" w:sz="0" w:space="0" w:color="auto"/>
          </w:divBdr>
          <w:divsChild>
            <w:div w:id="1645307841">
              <w:marLeft w:val="0"/>
              <w:marRight w:val="0"/>
              <w:marTop w:val="0"/>
              <w:marBottom w:val="0"/>
              <w:divBdr>
                <w:top w:val="none" w:sz="0" w:space="0" w:color="auto"/>
                <w:left w:val="none" w:sz="0" w:space="0" w:color="auto"/>
                <w:bottom w:val="none" w:sz="0" w:space="0" w:color="auto"/>
                <w:right w:val="none" w:sz="0" w:space="0" w:color="auto"/>
              </w:divBdr>
              <w:divsChild>
                <w:div w:id="8987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0139">
      <w:bodyDiv w:val="1"/>
      <w:marLeft w:val="0"/>
      <w:marRight w:val="0"/>
      <w:marTop w:val="0"/>
      <w:marBottom w:val="0"/>
      <w:divBdr>
        <w:top w:val="none" w:sz="0" w:space="0" w:color="auto"/>
        <w:left w:val="none" w:sz="0" w:space="0" w:color="auto"/>
        <w:bottom w:val="none" w:sz="0" w:space="0" w:color="auto"/>
        <w:right w:val="none" w:sz="0" w:space="0" w:color="auto"/>
      </w:divBdr>
    </w:div>
    <w:div w:id="1112821816">
      <w:bodyDiv w:val="1"/>
      <w:marLeft w:val="0"/>
      <w:marRight w:val="0"/>
      <w:marTop w:val="0"/>
      <w:marBottom w:val="0"/>
      <w:divBdr>
        <w:top w:val="none" w:sz="0" w:space="0" w:color="auto"/>
        <w:left w:val="none" w:sz="0" w:space="0" w:color="auto"/>
        <w:bottom w:val="none" w:sz="0" w:space="0" w:color="auto"/>
        <w:right w:val="none" w:sz="0" w:space="0" w:color="auto"/>
      </w:divBdr>
    </w:div>
    <w:div w:id="1144736847">
      <w:bodyDiv w:val="1"/>
      <w:marLeft w:val="0"/>
      <w:marRight w:val="0"/>
      <w:marTop w:val="0"/>
      <w:marBottom w:val="0"/>
      <w:divBdr>
        <w:top w:val="none" w:sz="0" w:space="0" w:color="auto"/>
        <w:left w:val="none" w:sz="0" w:space="0" w:color="auto"/>
        <w:bottom w:val="none" w:sz="0" w:space="0" w:color="auto"/>
        <w:right w:val="none" w:sz="0" w:space="0" w:color="auto"/>
      </w:divBdr>
    </w:div>
    <w:div w:id="1416705056">
      <w:bodyDiv w:val="1"/>
      <w:marLeft w:val="0"/>
      <w:marRight w:val="0"/>
      <w:marTop w:val="0"/>
      <w:marBottom w:val="0"/>
      <w:divBdr>
        <w:top w:val="none" w:sz="0" w:space="0" w:color="auto"/>
        <w:left w:val="none" w:sz="0" w:space="0" w:color="auto"/>
        <w:bottom w:val="none" w:sz="0" w:space="0" w:color="auto"/>
        <w:right w:val="none" w:sz="0" w:space="0" w:color="auto"/>
      </w:divBdr>
    </w:div>
    <w:div w:id="1572500810">
      <w:bodyDiv w:val="1"/>
      <w:marLeft w:val="0"/>
      <w:marRight w:val="0"/>
      <w:marTop w:val="0"/>
      <w:marBottom w:val="0"/>
      <w:divBdr>
        <w:top w:val="none" w:sz="0" w:space="0" w:color="auto"/>
        <w:left w:val="none" w:sz="0" w:space="0" w:color="auto"/>
        <w:bottom w:val="none" w:sz="0" w:space="0" w:color="auto"/>
        <w:right w:val="none" w:sz="0" w:space="0" w:color="auto"/>
      </w:divBdr>
    </w:div>
    <w:div w:id="1623153304">
      <w:bodyDiv w:val="1"/>
      <w:marLeft w:val="0"/>
      <w:marRight w:val="0"/>
      <w:marTop w:val="0"/>
      <w:marBottom w:val="0"/>
      <w:divBdr>
        <w:top w:val="none" w:sz="0" w:space="0" w:color="auto"/>
        <w:left w:val="none" w:sz="0" w:space="0" w:color="auto"/>
        <w:bottom w:val="none" w:sz="0" w:space="0" w:color="auto"/>
        <w:right w:val="none" w:sz="0" w:space="0" w:color="auto"/>
      </w:divBdr>
    </w:div>
    <w:div w:id="1641616059">
      <w:bodyDiv w:val="1"/>
      <w:marLeft w:val="0"/>
      <w:marRight w:val="0"/>
      <w:marTop w:val="0"/>
      <w:marBottom w:val="0"/>
      <w:divBdr>
        <w:top w:val="none" w:sz="0" w:space="0" w:color="auto"/>
        <w:left w:val="none" w:sz="0" w:space="0" w:color="auto"/>
        <w:bottom w:val="none" w:sz="0" w:space="0" w:color="auto"/>
        <w:right w:val="none" w:sz="0" w:space="0" w:color="auto"/>
      </w:divBdr>
    </w:div>
    <w:div w:id="1648242280">
      <w:bodyDiv w:val="1"/>
      <w:marLeft w:val="0"/>
      <w:marRight w:val="0"/>
      <w:marTop w:val="0"/>
      <w:marBottom w:val="0"/>
      <w:divBdr>
        <w:top w:val="none" w:sz="0" w:space="0" w:color="auto"/>
        <w:left w:val="none" w:sz="0" w:space="0" w:color="auto"/>
        <w:bottom w:val="none" w:sz="0" w:space="0" w:color="auto"/>
        <w:right w:val="none" w:sz="0" w:space="0" w:color="auto"/>
      </w:divBdr>
    </w:div>
    <w:div w:id="1649288418">
      <w:bodyDiv w:val="1"/>
      <w:marLeft w:val="0"/>
      <w:marRight w:val="0"/>
      <w:marTop w:val="0"/>
      <w:marBottom w:val="0"/>
      <w:divBdr>
        <w:top w:val="none" w:sz="0" w:space="0" w:color="auto"/>
        <w:left w:val="none" w:sz="0" w:space="0" w:color="auto"/>
        <w:bottom w:val="none" w:sz="0" w:space="0" w:color="auto"/>
        <w:right w:val="none" w:sz="0" w:space="0" w:color="auto"/>
      </w:divBdr>
    </w:div>
    <w:div w:id="19018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knigi.com/book.php" TargetMode="External"/><Relationship Id="rId13" Type="http://schemas.openxmlformats.org/officeDocument/2006/relationships/hyperlink" Target="http://ru.osvita.ua/test/training/5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mo.ua/pidgotovka-do-znoresursiv-shho-stanut-u-nagod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knigi.com/book_view.php?id=7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knigi.com/geo.php" TargetMode="External"/><Relationship Id="rId4" Type="http://schemas.openxmlformats.org/officeDocument/2006/relationships/settings" Target="settings.xml"/><Relationship Id="rId9" Type="http://schemas.openxmlformats.org/officeDocument/2006/relationships/hyperlink" Target="http://www.geograf.com.ua/books?start=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E2CE-EAED-42A7-B56D-5860A50A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5863</Words>
  <Characters>33422</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39207</CharactersWithSpaces>
  <SharedDoc>false</SharedDoc>
  <HLinks>
    <vt:vector size="90" baseType="variant">
      <vt:variant>
        <vt:i4>8060970</vt:i4>
      </vt:variant>
      <vt:variant>
        <vt:i4>42</vt:i4>
      </vt:variant>
      <vt:variant>
        <vt:i4>0</vt:i4>
      </vt:variant>
      <vt:variant>
        <vt:i4>5</vt:i4>
      </vt:variant>
      <vt:variant>
        <vt:lpwstr>http://zno-kharkiv.org.ua/</vt:lpwstr>
      </vt:variant>
      <vt:variant>
        <vt:lpwstr/>
      </vt:variant>
      <vt:variant>
        <vt:i4>4259851</vt:i4>
      </vt:variant>
      <vt:variant>
        <vt:i4>39</vt:i4>
      </vt:variant>
      <vt:variant>
        <vt:i4>0</vt:i4>
      </vt:variant>
      <vt:variant>
        <vt:i4>5</vt:i4>
      </vt:variant>
      <vt:variant>
        <vt:lpwstr>http://testportal.gov.ua/</vt:lpwstr>
      </vt:variant>
      <vt:variant>
        <vt:lpwstr/>
      </vt:variant>
      <vt:variant>
        <vt:i4>2556005</vt:i4>
      </vt:variant>
      <vt:variant>
        <vt:i4>36</vt:i4>
      </vt:variant>
      <vt:variant>
        <vt:i4>0</vt:i4>
      </vt:variant>
      <vt:variant>
        <vt:i4>5</vt:i4>
      </vt:variant>
      <vt:variant>
        <vt:lpwstr>https://mon.gov.ua/ua/osvita/zagalna-serednya-osvita/pidruchniki/elektronni-pidruchniki</vt:lpwstr>
      </vt:variant>
      <vt:variant>
        <vt:lpwstr/>
      </vt:variant>
      <vt:variant>
        <vt:i4>2556005</vt:i4>
      </vt:variant>
      <vt:variant>
        <vt:i4>33</vt:i4>
      </vt:variant>
      <vt:variant>
        <vt:i4>0</vt:i4>
      </vt:variant>
      <vt:variant>
        <vt:i4>5</vt:i4>
      </vt:variant>
      <vt:variant>
        <vt:lpwstr>https://mon.gov.ua/ua/osvita/zagalna-serednya-osvita/pidruchniki/elektronni-pidruchniki</vt:lpwstr>
      </vt:variant>
      <vt:variant>
        <vt:lpwstr/>
      </vt:variant>
      <vt:variant>
        <vt:i4>4653058</vt:i4>
      </vt:variant>
      <vt:variant>
        <vt:i4>30</vt:i4>
      </vt:variant>
      <vt:variant>
        <vt:i4>0</vt:i4>
      </vt:variant>
      <vt:variant>
        <vt:i4>5</vt:i4>
      </vt:variant>
      <vt:variant>
        <vt:lpwstr>https://lib.imzo.gov.ua/handle/123456789/1307</vt:lpwstr>
      </vt:variant>
      <vt:variant>
        <vt:lpwstr/>
      </vt:variant>
      <vt:variant>
        <vt:i4>4194309</vt:i4>
      </vt:variant>
      <vt:variant>
        <vt:i4>27</vt:i4>
      </vt:variant>
      <vt:variant>
        <vt:i4>0</vt:i4>
      </vt:variant>
      <vt:variant>
        <vt:i4>5</vt:i4>
      </vt:variant>
      <vt:variant>
        <vt:lpwstr>https://lib.imzo.gov.ua/handle/123456789/147</vt:lpwstr>
      </vt:variant>
      <vt:variant>
        <vt:lpwstr/>
      </vt:variant>
      <vt:variant>
        <vt:i4>4653058</vt:i4>
      </vt:variant>
      <vt:variant>
        <vt:i4>24</vt:i4>
      </vt:variant>
      <vt:variant>
        <vt:i4>0</vt:i4>
      </vt:variant>
      <vt:variant>
        <vt:i4>5</vt:i4>
      </vt:variant>
      <vt:variant>
        <vt:lpwstr>https://lib.imzo.gov.ua/handle/123456789/1306</vt:lpwstr>
      </vt:variant>
      <vt:variant>
        <vt:lpwstr/>
      </vt:variant>
      <vt:variant>
        <vt:i4>4194309</vt:i4>
      </vt:variant>
      <vt:variant>
        <vt:i4>21</vt:i4>
      </vt:variant>
      <vt:variant>
        <vt:i4>0</vt:i4>
      </vt:variant>
      <vt:variant>
        <vt:i4>5</vt:i4>
      </vt:variant>
      <vt:variant>
        <vt:lpwstr>https://lib.imzo.gov.ua/handle/123456789/147</vt:lpwstr>
      </vt:variant>
      <vt:variant>
        <vt:lpwstr/>
      </vt:variant>
      <vt:variant>
        <vt:i4>4194309</vt:i4>
      </vt:variant>
      <vt:variant>
        <vt:i4>18</vt:i4>
      </vt:variant>
      <vt:variant>
        <vt:i4>0</vt:i4>
      </vt:variant>
      <vt:variant>
        <vt:i4>5</vt:i4>
      </vt:variant>
      <vt:variant>
        <vt:lpwstr>https://lib.imzo.gov.ua/handle/123456789/147</vt:lpwstr>
      </vt:variant>
      <vt:variant>
        <vt:lpwstr/>
      </vt:variant>
      <vt:variant>
        <vt:i4>4653058</vt:i4>
      </vt:variant>
      <vt:variant>
        <vt:i4>15</vt:i4>
      </vt:variant>
      <vt:variant>
        <vt:i4>0</vt:i4>
      </vt:variant>
      <vt:variant>
        <vt:i4>5</vt:i4>
      </vt:variant>
      <vt:variant>
        <vt:lpwstr>https://lib.imzo.gov.ua/handle/123456789/1308</vt:lpwstr>
      </vt:variant>
      <vt:variant>
        <vt:lpwstr/>
      </vt:variant>
      <vt:variant>
        <vt:i4>4194309</vt:i4>
      </vt:variant>
      <vt:variant>
        <vt:i4>12</vt:i4>
      </vt:variant>
      <vt:variant>
        <vt:i4>0</vt:i4>
      </vt:variant>
      <vt:variant>
        <vt:i4>5</vt:i4>
      </vt:variant>
      <vt:variant>
        <vt:lpwstr>https://lib.imzo.gov.ua/handle/123456789/147</vt:lpwstr>
      </vt:variant>
      <vt:variant>
        <vt:lpwstr/>
      </vt:variant>
      <vt:variant>
        <vt:i4>4194309</vt:i4>
      </vt:variant>
      <vt:variant>
        <vt:i4>9</vt:i4>
      </vt:variant>
      <vt:variant>
        <vt:i4>0</vt:i4>
      </vt:variant>
      <vt:variant>
        <vt:i4>5</vt:i4>
      </vt:variant>
      <vt:variant>
        <vt:lpwstr>https://lib.imzo.gov.ua/handle/123456789/147</vt:lpwstr>
      </vt:variant>
      <vt:variant>
        <vt:lpwstr/>
      </vt:variant>
      <vt:variant>
        <vt:i4>4194309</vt:i4>
      </vt:variant>
      <vt:variant>
        <vt:i4>6</vt:i4>
      </vt:variant>
      <vt:variant>
        <vt:i4>0</vt:i4>
      </vt:variant>
      <vt:variant>
        <vt:i4>5</vt:i4>
      </vt:variant>
      <vt:variant>
        <vt:lpwstr>https://lib.imzo.gov.ua/handle/123456789/147</vt:lpwstr>
      </vt:variant>
      <vt:variant>
        <vt:lpwstr/>
      </vt:variant>
      <vt:variant>
        <vt:i4>6160388</vt:i4>
      </vt:variant>
      <vt:variant>
        <vt:i4>3</vt:i4>
      </vt:variant>
      <vt:variant>
        <vt:i4>0</vt:i4>
      </vt:variant>
      <vt:variant>
        <vt:i4>5</vt:i4>
      </vt:variant>
      <vt:variant>
        <vt:lpwstr>http://search.ligazakon.ua/l_doc2.nsf/link1/ed_2010_08_27/KP100778.html</vt:lpwstr>
      </vt:variant>
      <vt:variant>
        <vt:lpwstr/>
      </vt:variant>
      <vt:variant>
        <vt:i4>196614</vt:i4>
      </vt:variant>
      <vt:variant>
        <vt:i4>0</vt:i4>
      </vt:variant>
      <vt:variant>
        <vt:i4>0</vt:i4>
      </vt:variant>
      <vt:variant>
        <vt:i4>5</vt:i4>
      </vt:variant>
      <vt:variant>
        <vt:lpwstr>http://search.ligazakon.ua/l_doc2.nsf/link1/ed_2010_07_06/an/218/T990651.html</vt:lpwstr>
      </vt:variant>
      <vt:variant>
        <vt:lpwstr>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dc:description/>
  <cp:lastModifiedBy>User</cp:lastModifiedBy>
  <cp:revision>12</cp:revision>
  <cp:lastPrinted>2022-01-11T16:52:00Z</cp:lastPrinted>
  <dcterms:created xsi:type="dcterms:W3CDTF">2022-01-09T11:15:00Z</dcterms:created>
  <dcterms:modified xsi:type="dcterms:W3CDTF">2022-01-11T16:53:00Z</dcterms:modified>
</cp:coreProperties>
</file>